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5932" w14:textId="77777777" w:rsidR="006D7750" w:rsidRPr="006D7750" w:rsidRDefault="006D7750" w:rsidP="006D7750">
      <w:pPr>
        <w:shd w:val="clear" w:color="auto" w:fill="FFFFFF"/>
        <w:jc w:val="center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A32B6">
        <w:rPr>
          <w:rFonts w:ascii="Times New Roman" w:hAnsi="Times New Roman" w:cs="Times New Roman"/>
          <w:b/>
          <w:bCs/>
          <w:color w:val="131313"/>
          <w:sz w:val="27"/>
          <w:szCs w:val="27"/>
          <w:lang w:eastAsia="ru-RU"/>
        </w:rPr>
        <w:t>Уважаемые</w:t>
      </w:r>
    </w:p>
    <w:p w14:paraId="7C80CF18" w14:textId="77777777" w:rsidR="006D7750" w:rsidRPr="006D7750" w:rsidRDefault="006D7750" w:rsidP="006D7750">
      <w:pPr>
        <w:shd w:val="clear" w:color="auto" w:fill="FFFFFF"/>
        <w:jc w:val="center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A32B6">
        <w:rPr>
          <w:rFonts w:ascii="Times New Roman" w:hAnsi="Times New Roman" w:cs="Times New Roman"/>
          <w:b/>
          <w:bCs/>
          <w:color w:val="131313"/>
          <w:sz w:val="27"/>
          <w:szCs w:val="27"/>
          <w:lang w:eastAsia="ru-RU"/>
        </w:rPr>
        <w:t xml:space="preserve">предприниматели </w:t>
      </w:r>
      <w:proofErr w:type="spellStart"/>
      <w:r w:rsidRPr="006A32B6">
        <w:rPr>
          <w:rFonts w:ascii="Times New Roman" w:hAnsi="Times New Roman" w:cs="Times New Roman"/>
          <w:b/>
          <w:bCs/>
          <w:color w:val="131313"/>
          <w:sz w:val="27"/>
          <w:szCs w:val="27"/>
          <w:lang w:eastAsia="ru-RU"/>
        </w:rPr>
        <w:t>Усть</w:t>
      </w:r>
      <w:proofErr w:type="spellEnd"/>
      <w:r w:rsidRPr="006A32B6">
        <w:rPr>
          <w:rFonts w:ascii="Times New Roman" w:hAnsi="Times New Roman" w:cs="Times New Roman"/>
          <w:b/>
          <w:bCs/>
          <w:color w:val="131313"/>
          <w:sz w:val="27"/>
          <w:szCs w:val="27"/>
          <w:lang w:eastAsia="ru-RU"/>
        </w:rPr>
        <w:t>-Камчатского муниципального района</w:t>
      </w:r>
      <w:r w:rsidRPr="006D7750">
        <w:rPr>
          <w:rFonts w:ascii="Times New Roman" w:hAnsi="Times New Roman" w:cs="Times New Roman"/>
          <w:color w:val="131313"/>
          <w:sz w:val="27"/>
          <w:szCs w:val="27"/>
          <w:lang w:eastAsia="ru-RU"/>
        </w:rPr>
        <w:t>!</w:t>
      </w:r>
    </w:p>
    <w:p w14:paraId="7495B657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 </w:t>
      </w:r>
    </w:p>
    <w:p w14:paraId="2E8113BA" w14:textId="77777777" w:rsidR="006D7750" w:rsidRPr="006D7750" w:rsidRDefault="006D7750" w:rsidP="006D7750">
      <w:pPr>
        <w:shd w:val="clear" w:color="auto" w:fill="FFFFFF"/>
        <w:spacing w:line="390" w:lineRule="atLeast"/>
        <w:outlineLvl w:val="0"/>
        <w:rPr>
          <w:rFonts w:ascii="Times New Roman" w:eastAsia="Times New Roman" w:hAnsi="Times New Roman" w:cs="Times New Roman"/>
          <w:color w:val="B90F10"/>
          <w:kern w:val="36"/>
          <w:sz w:val="30"/>
          <w:szCs w:val="30"/>
          <w:lang w:eastAsia="ru-RU"/>
        </w:rPr>
      </w:pPr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 xml:space="preserve">Администрация </w:t>
      </w:r>
      <w:proofErr w:type="spellStart"/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>Усть</w:t>
      </w:r>
      <w:proofErr w:type="spellEnd"/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 xml:space="preserve">-Камчатского муниципального района предоставляет  субсидии действующим и начинающим деятельность субъектам малого предпринимательства , осуществляющих деятельность в приоритетных направлениях развития экономики </w:t>
      </w:r>
      <w:proofErr w:type="spellStart"/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>Усть</w:t>
      </w:r>
      <w:proofErr w:type="spellEnd"/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 xml:space="preserve">-Камчатского муниципального района и в </w:t>
      </w:r>
      <w:proofErr w:type="spellStart"/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>Усть</w:t>
      </w:r>
      <w:proofErr w:type="spellEnd"/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>-Камчатского сельского поселения (далее - Субсидия).</w:t>
      </w:r>
    </w:p>
    <w:p w14:paraId="28DEA49B" w14:textId="77777777" w:rsidR="006D7750" w:rsidRDefault="006D7750" w:rsidP="006D7750">
      <w:pPr>
        <w:shd w:val="clear" w:color="auto" w:fill="FFFFFF"/>
        <w:spacing w:line="390" w:lineRule="atLeast"/>
        <w:outlineLvl w:val="0"/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</w:pPr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 xml:space="preserve">Данное мероприятие реализуется в соответствии с муниципальной программой </w:t>
      </w:r>
      <w:proofErr w:type="spellStart"/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>Усть</w:t>
      </w:r>
      <w:proofErr w:type="spellEnd"/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 xml:space="preserve">-Камчатского сельского поселения «Развитие субъектов малого и среднего предпринимательства в Усть-Камчатском сельском поселении на 2014-2018 годы», утвержденной постановлением администрации </w:t>
      </w:r>
      <w:proofErr w:type="spellStart"/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>Усть</w:t>
      </w:r>
      <w:proofErr w:type="spellEnd"/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 xml:space="preserve">-Камчатского сельского поселения от 13.12.2013 № 68 и муниципальной программой </w:t>
      </w:r>
      <w:proofErr w:type="spellStart"/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>Усть</w:t>
      </w:r>
      <w:proofErr w:type="spellEnd"/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 xml:space="preserve">-Камчатского муниципального района «Развитие субъектов малого и среднего предпринимательства в Усть-Камчатском муниципальном районе на 2014-2018 годы», утвержденной постановлением администрации </w:t>
      </w:r>
      <w:proofErr w:type="spellStart"/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>Усть</w:t>
      </w:r>
      <w:proofErr w:type="spellEnd"/>
      <w:r w:rsidRPr="006D7750">
        <w:rPr>
          <w:rFonts w:ascii="Times New Roman" w:eastAsia="Times New Roman" w:hAnsi="Times New Roman" w:cs="Times New Roman"/>
          <w:color w:val="B90F10"/>
          <w:kern w:val="36"/>
          <w:sz w:val="20"/>
          <w:szCs w:val="20"/>
          <w:lang w:eastAsia="ru-RU"/>
        </w:rPr>
        <w:t>-Камчатского муниципального района от 13.12.2013 № 593.</w:t>
      </w:r>
    </w:p>
    <w:p w14:paraId="005DA694" w14:textId="77777777" w:rsidR="006A32B6" w:rsidRPr="006D7750" w:rsidRDefault="006A32B6" w:rsidP="006D7750">
      <w:pPr>
        <w:shd w:val="clear" w:color="auto" w:fill="FFFFFF"/>
        <w:spacing w:line="390" w:lineRule="atLeast"/>
        <w:outlineLvl w:val="0"/>
        <w:rPr>
          <w:rFonts w:ascii="Times New Roman" w:eastAsia="Times New Roman" w:hAnsi="Times New Roman" w:cs="Times New Roman"/>
          <w:color w:val="B90F10"/>
          <w:kern w:val="36"/>
          <w:sz w:val="30"/>
          <w:szCs w:val="30"/>
          <w:lang w:eastAsia="ru-RU"/>
        </w:rPr>
      </w:pPr>
    </w:p>
    <w:p w14:paraId="23CC2E32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 xml:space="preserve">Подать документы на получение Субсидии могут субъекты малого и среднего предпринимательства </w:t>
      </w:r>
      <w:proofErr w:type="spellStart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Усть</w:t>
      </w:r>
      <w:proofErr w:type="spellEnd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 xml:space="preserve">-Камчатского сельского поселения и </w:t>
      </w:r>
      <w:proofErr w:type="spellStart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Усть</w:t>
      </w:r>
      <w:proofErr w:type="spellEnd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 xml:space="preserve">-Камчатского муниципального района осуществляющие деятельность в приоритетных направлениях развития экономики </w:t>
      </w:r>
      <w:proofErr w:type="spellStart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Усть</w:t>
      </w:r>
      <w:proofErr w:type="spellEnd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-Камчатского муниципального района:</w:t>
      </w:r>
    </w:p>
    <w:p w14:paraId="6B14F101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- производство пищевых продуктов;</w:t>
      </w:r>
    </w:p>
    <w:p w14:paraId="1D6EAE79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- развитие туризма;</w:t>
      </w:r>
    </w:p>
    <w:p w14:paraId="3A281C38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- оказание бытовых услуг населению;</w:t>
      </w:r>
    </w:p>
    <w:p w14:paraId="2FCF5607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- деревообрабатывающее производство;</w:t>
      </w:r>
    </w:p>
    <w:p w14:paraId="40242189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- услуги ЖКХ и строительство;</w:t>
      </w:r>
    </w:p>
    <w:p w14:paraId="45275A30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- СТО и организация автостоянок;</w:t>
      </w:r>
    </w:p>
    <w:p w14:paraId="11BBBFFA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- общественное питание;</w:t>
      </w:r>
    </w:p>
    <w:p w14:paraId="6AC099CF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- сельское хозяйство.</w:t>
      </w:r>
    </w:p>
    <w:p w14:paraId="79D978AE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- пассажирские перевозки ,грузоперевозки.</w:t>
      </w:r>
    </w:p>
    <w:p w14:paraId="26F7AD4A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Субсидии выделяются:</w:t>
      </w:r>
    </w:p>
    <w:p w14:paraId="06BFAFF3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 xml:space="preserve">1) за счет и в пределах средств бюджета </w:t>
      </w:r>
      <w:proofErr w:type="spellStart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Усть</w:t>
      </w:r>
      <w:proofErr w:type="spellEnd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-Камчатского сельского поселения, предусмотренных на реализацию данного направления поддержки в рамках Программы. Максимальный размер субсидии, не может превышать 280 000 рублей;</w:t>
      </w:r>
    </w:p>
    <w:p w14:paraId="02CDBC5F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 xml:space="preserve">2) за счет и в пределах средств бюджета </w:t>
      </w:r>
      <w:proofErr w:type="spellStart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Усть</w:t>
      </w:r>
      <w:proofErr w:type="spellEnd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-Камчатского муниципального района, предусмотренных на реализацию данного направления поддержки в рамках Программы. Максимальный размер субсидии, не может превышать 540 000 рублей.</w:t>
      </w:r>
    </w:p>
    <w:p w14:paraId="29C039BE" w14:textId="77777777" w:rsidR="006D7750" w:rsidRPr="006D7750" w:rsidRDefault="006D7750" w:rsidP="006D7750">
      <w:pPr>
        <w:shd w:val="clear" w:color="auto" w:fill="FFFFFF"/>
        <w:spacing w:after="225"/>
        <w:jc w:val="center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 </w:t>
      </w:r>
    </w:p>
    <w:p w14:paraId="4E73EE77" w14:textId="77777777" w:rsidR="006D7750" w:rsidRPr="006D7750" w:rsidRDefault="006D7750" w:rsidP="006D7750">
      <w:pPr>
        <w:shd w:val="clear" w:color="auto" w:fill="FFFFFF"/>
        <w:jc w:val="center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A32B6">
        <w:rPr>
          <w:rFonts w:ascii="Times New Roman" w:hAnsi="Times New Roman" w:cs="Times New Roman"/>
          <w:b/>
          <w:bCs/>
          <w:color w:val="131313"/>
          <w:sz w:val="18"/>
          <w:szCs w:val="18"/>
          <w:lang w:eastAsia="ru-RU"/>
        </w:rPr>
        <w:t>Перечень документов, представляемых для</w:t>
      </w:r>
    </w:p>
    <w:p w14:paraId="50901DCD" w14:textId="77777777" w:rsidR="006D7750" w:rsidRPr="006D7750" w:rsidRDefault="006D7750" w:rsidP="006D7750">
      <w:pPr>
        <w:shd w:val="clear" w:color="auto" w:fill="FFFFFF"/>
        <w:jc w:val="center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A32B6">
        <w:rPr>
          <w:rFonts w:ascii="Times New Roman" w:hAnsi="Times New Roman" w:cs="Times New Roman"/>
          <w:b/>
          <w:bCs/>
          <w:color w:val="131313"/>
          <w:sz w:val="18"/>
          <w:szCs w:val="18"/>
          <w:lang w:eastAsia="ru-RU"/>
        </w:rPr>
        <w:t>получения финансовой поддержки</w:t>
      </w:r>
    </w:p>
    <w:p w14:paraId="43D421C1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 xml:space="preserve">1. Заявление на предоставление поддержки СМСП, осуществляющего деятельность в приоритетных направлениях развития экономики </w:t>
      </w:r>
      <w:proofErr w:type="spellStart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Усть</w:t>
      </w:r>
      <w:proofErr w:type="spellEnd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-Камчатского муниципального района.</w:t>
      </w:r>
    </w:p>
    <w:p w14:paraId="3C1FD29D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2. Учредительные документы и документ о государственной регистрации в качестве юридического лица (для юридического лица).</w:t>
      </w:r>
    </w:p>
    <w:p w14:paraId="2BDFA149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lastRenderedPageBreak/>
        <w:t>3. Свидетельство о государственной регистрации в качестве индивидуального предпринимателя (для индивидуального предпринимателя).</w:t>
      </w:r>
    </w:p>
    <w:p w14:paraId="3D3B359A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4. Выписка из Единого государственного реестра юридических лиц или Единого государственного реестра индивидуальных предпринимателей (действительна 30 дней).</w:t>
      </w:r>
    </w:p>
    <w:p w14:paraId="238424BF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5. Бизнес - план.</w:t>
      </w:r>
    </w:p>
    <w:p w14:paraId="1F827806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 xml:space="preserve">6. Документы, подтверждающие вложение субъектом малого и среднего предпринимательства в реализацию проекта собственных средств в размере не более 20 процентов от суммы субсидии. Платежные поручения, подтверждающие фактическую оплату субъектом малого и среднего предпринимательства оборудования в размере не менее суммы </w:t>
      </w:r>
      <w:proofErr w:type="spellStart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софинансирования</w:t>
      </w:r>
      <w:proofErr w:type="spellEnd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, и бухгалтерские документы.</w:t>
      </w:r>
    </w:p>
    <w:p w14:paraId="6B434057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7. Справка налогового органа о состоянии расчетов по налогам, сборам, взносам (действительна 30 дней).</w:t>
      </w:r>
    </w:p>
    <w:p w14:paraId="0E08325C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Копии документов, указанных в настоящем перечне, представляются с предъявлением оригиналов.</w:t>
      </w:r>
    </w:p>
    <w:p w14:paraId="6B80A47F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 xml:space="preserve">Консультант отдела по организационной работе Управления делами Администрации </w:t>
      </w:r>
      <w:proofErr w:type="spellStart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Усть</w:t>
      </w:r>
      <w:proofErr w:type="spellEnd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 xml:space="preserve">-Камчатского муниципального района  - Замараева Фарида </w:t>
      </w:r>
      <w:proofErr w:type="spellStart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Минхатыповна</w:t>
      </w:r>
      <w:proofErr w:type="spellEnd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.</w:t>
      </w:r>
    </w:p>
    <w:p w14:paraId="41339B5D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Почтовый адрес: 684415, п. Усть-Камчатск, ул. 60 лет Октября, 24, кабинет № 8.2 (3 этаж)</w:t>
      </w:r>
    </w:p>
    <w:p w14:paraId="73DC291B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Телефон:  (415 34) 20702 доп.207.</w:t>
      </w:r>
    </w:p>
    <w:p w14:paraId="6021E758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Факс: (415 34) 2-00-85</w:t>
      </w:r>
    </w:p>
    <w:p w14:paraId="0FB50299" w14:textId="77777777" w:rsidR="006D7750" w:rsidRPr="006D7750" w:rsidRDefault="006D7750" w:rsidP="006D7750">
      <w:pPr>
        <w:shd w:val="clear" w:color="auto" w:fill="FFFFFF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E-</w:t>
      </w:r>
      <w:proofErr w:type="spellStart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mail</w:t>
      </w:r>
      <w:proofErr w:type="spellEnd"/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:</w:t>
      </w:r>
      <w:r w:rsidRPr="006A32B6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 </w:t>
      </w:r>
      <w:hyperlink r:id="rId5" w:history="1">
        <w:r w:rsidRPr="006A32B6">
          <w:rPr>
            <w:rFonts w:ascii="Times New Roman" w:hAnsi="Times New Roman" w:cs="Times New Roman"/>
            <w:color w:val="1455A5"/>
            <w:sz w:val="18"/>
            <w:szCs w:val="18"/>
            <w:u w:val="single"/>
            <w:lang w:eastAsia="ru-RU"/>
          </w:rPr>
          <w:t>ch@ustkam.iks.ru</w:t>
        </w:r>
      </w:hyperlink>
    </w:p>
    <w:p w14:paraId="2E316314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 </w:t>
      </w:r>
    </w:p>
    <w:p w14:paraId="37B2B249" w14:textId="77777777" w:rsidR="006D7750" w:rsidRPr="006D7750" w:rsidRDefault="006D7750" w:rsidP="006D7750">
      <w:pPr>
        <w:shd w:val="clear" w:color="auto" w:fill="FFFFFF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A32B6">
        <w:rPr>
          <w:rFonts w:ascii="Times New Roman" w:hAnsi="Times New Roman" w:cs="Times New Roman"/>
          <w:b/>
          <w:bCs/>
          <w:color w:val="131313"/>
          <w:sz w:val="18"/>
          <w:szCs w:val="18"/>
          <w:lang w:eastAsia="ru-RU"/>
        </w:rPr>
        <w:t>ВРЕМЯ РАБОТЫ:</w:t>
      </w:r>
    </w:p>
    <w:p w14:paraId="5D6E60F3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Понедельник- четверг: 09.00-18.00</w:t>
      </w:r>
    </w:p>
    <w:p w14:paraId="6E8A4096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Перерыв: 13.00-14.00</w:t>
      </w:r>
    </w:p>
    <w:p w14:paraId="48DCB36D" w14:textId="77777777" w:rsidR="006D7750" w:rsidRPr="006D7750" w:rsidRDefault="006D7750" w:rsidP="006D7750">
      <w:pPr>
        <w:shd w:val="clear" w:color="auto" w:fill="FFFFFF"/>
        <w:spacing w:after="225"/>
        <w:rPr>
          <w:rFonts w:ascii="Times New Roman" w:hAnsi="Times New Roman" w:cs="Times New Roman"/>
          <w:color w:val="131313"/>
          <w:sz w:val="18"/>
          <w:szCs w:val="18"/>
          <w:lang w:eastAsia="ru-RU"/>
        </w:rPr>
      </w:pPr>
      <w:r w:rsidRPr="006D7750">
        <w:rPr>
          <w:rFonts w:ascii="Times New Roman" w:hAnsi="Times New Roman" w:cs="Times New Roman"/>
          <w:color w:val="131313"/>
          <w:sz w:val="18"/>
          <w:szCs w:val="18"/>
          <w:lang w:eastAsia="ru-RU"/>
        </w:rPr>
        <w:t>Пятница: 09.00-13.00</w:t>
      </w:r>
    </w:p>
    <w:p w14:paraId="55DC3D08" w14:textId="77777777" w:rsidR="006A32B6" w:rsidRDefault="006A32B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7D1E2CFA" w14:textId="77777777" w:rsidR="006A32B6" w:rsidRDefault="006A32B6" w:rsidP="006A32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31313"/>
          <w:sz w:val="18"/>
          <w:szCs w:val="18"/>
        </w:rPr>
      </w:pPr>
      <w:r>
        <w:rPr>
          <w:rStyle w:val="a4"/>
          <w:rFonts w:ascii="Verdana" w:hAnsi="Verdana"/>
          <w:color w:val="131313"/>
          <w:sz w:val="27"/>
          <w:szCs w:val="27"/>
        </w:rPr>
        <w:t>Уважаемые</w:t>
      </w:r>
    </w:p>
    <w:p w14:paraId="09B06131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 </w:t>
      </w:r>
    </w:p>
    <w:p w14:paraId="4E8D5DB5" w14:textId="77777777" w:rsidR="006A32B6" w:rsidRDefault="006A32B6" w:rsidP="006A32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31313"/>
          <w:sz w:val="18"/>
          <w:szCs w:val="18"/>
        </w:rPr>
      </w:pPr>
      <w:r>
        <w:rPr>
          <w:rStyle w:val="a4"/>
          <w:rFonts w:ascii="Verdana" w:hAnsi="Verdana"/>
          <w:color w:val="131313"/>
          <w:sz w:val="27"/>
          <w:szCs w:val="27"/>
        </w:rPr>
        <w:t xml:space="preserve">предприниматели </w:t>
      </w:r>
      <w:proofErr w:type="spellStart"/>
      <w:r>
        <w:rPr>
          <w:rStyle w:val="a4"/>
          <w:rFonts w:ascii="Verdana" w:hAnsi="Verdana"/>
          <w:color w:val="131313"/>
          <w:sz w:val="27"/>
          <w:szCs w:val="27"/>
        </w:rPr>
        <w:t>Усть</w:t>
      </w:r>
      <w:proofErr w:type="spellEnd"/>
      <w:r>
        <w:rPr>
          <w:rStyle w:val="a4"/>
          <w:rFonts w:ascii="Verdana" w:hAnsi="Verdana"/>
          <w:color w:val="131313"/>
          <w:sz w:val="27"/>
          <w:szCs w:val="27"/>
        </w:rPr>
        <w:t>-Камчатского муниципального района</w:t>
      </w:r>
      <w:r>
        <w:rPr>
          <w:rFonts w:ascii="Verdana" w:hAnsi="Verdana"/>
          <w:color w:val="131313"/>
          <w:sz w:val="27"/>
          <w:szCs w:val="27"/>
        </w:rPr>
        <w:t>!</w:t>
      </w:r>
    </w:p>
    <w:p w14:paraId="2050B87B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  </w:t>
      </w:r>
    </w:p>
    <w:p w14:paraId="53C20459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 xml:space="preserve">            Во исполнение муниципальной программы </w:t>
      </w:r>
      <w:proofErr w:type="spellStart"/>
      <w:r>
        <w:rPr>
          <w:rFonts w:ascii="Verdana" w:hAnsi="Verdana"/>
          <w:color w:val="131313"/>
          <w:sz w:val="18"/>
          <w:szCs w:val="18"/>
        </w:rPr>
        <w:t>Усть</w:t>
      </w:r>
      <w:proofErr w:type="spellEnd"/>
      <w:r>
        <w:rPr>
          <w:rFonts w:ascii="Verdana" w:hAnsi="Verdana"/>
          <w:color w:val="131313"/>
          <w:sz w:val="18"/>
          <w:szCs w:val="18"/>
        </w:rPr>
        <w:t xml:space="preserve">-Камчатского муниципального района «Развитие сельского «Развитие сельского хозяйства и регулирование рынков сельскохозяйственной продукции, сырья и продовольствия в Усть-Камчатском муниципальном районе на 2014-2018 годы», утвержденной постановлением администрации </w:t>
      </w:r>
      <w:proofErr w:type="spellStart"/>
      <w:r>
        <w:rPr>
          <w:rFonts w:ascii="Verdana" w:hAnsi="Verdana"/>
          <w:color w:val="131313"/>
          <w:sz w:val="18"/>
          <w:szCs w:val="18"/>
        </w:rPr>
        <w:t>Усть</w:t>
      </w:r>
      <w:proofErr w:type="spellEnd"/>
      <w:r>
        <w:rPr>
          <w:rFonts w:ascii="Verdana" w:hAnsi="Verdana"/>
          <w:color w:val="131313"/>
          <w:sz w:val="18"/>
          <w:szCs w:val="18"/>
        </w:rPr>
        <w:t xml:space="preserve">-Камчатского муниципального района от 13.12.2013 № 591,            объявлен прием документов для предоставления гранта сельскохозяйственным товаропроизводителям </w:t>
      </w:r>
      <w:proofErr w:type="spellStart"/>
      <w:r>
        <w:rPr>
          <w:rFonts w:ascii="Verdana" w:hAnsi="Verdana"/>
          <w:color w:val="131313"/>
          <w:sz w:val="18"/>
          <w:szCs w:val="18"/>
        </w:rPr>
        <w:t>Усть</w:t>
      </w:r>
      <w:proofErr w:type="spellEnd"/>
      <w:r>
        <w:rPr>
          <w:rFonts w:ascii="Verdana" w:hAnsi="Verdana"/>
          <w:color w:val="131313"/>
          <w:sz w:val="18"/>
          <w:szCs w:val="18"/>
        </w:rPr>
        <w:t>-Камчатского муниципального района (главам крестьянских (фермерских) хозяйств, индивидуальным предпринимателям и другим сельскохозяйственным производителям) на развитие молочного животноводства и переработку молочной продукции. </w:t>
      </w:r>
    </w:p>
    <w:p w14:paraId="552DB6FA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 xml:space="preserve">            Прием заявок и документов осуществляется Администрацией </w:t>
      </w:r>
      <w:proofErr w:type="spellStart"/>
      <w:r>
        <w:rPr>
          <w:rFonts w:ascii="Verdana" w:hAnsi="Verdana"/>
          <w:color w:val="131313"/>
          <w:sz w:val="18"/>
          <w:szCs w:val="18"/>
        </w:rPr>
        <w:t>Усть</w:t>
      </w:r>
      <w:proofErr w:type="spellEnd"/>
      <w:r>
        <w:rPr>
          <w:rFonts w:ascii="Verdana" w:hAnsi="Verdana"/>
          <w:color w:val="131313"/>
          <w:sz w:val="18"/>
          <w:szCs w:val="18"/>
        </w:rPr>
        <w:t xml:space="preserve">-Камчатского муниципального района по адресу: п. Усть-Камчатск, ул. 60 лет Октября,24 (3 этаж, </w:t>
      </w:r>
      <w:proofErr w:type="spellStart"/>
      <w:r>
        <w:rPr>
          <w:rFonts w:ascii="Verdana" w:hAnsi="Verdana"/>
          <w:color w:val="131313"/>
          <w:sz w:val="18"/>
          <w:szCs w:val="18"/>
        </w:rPr>
        <w:t>каб</w:t>
      </w:r>
      <w:proofErr w:type="spellEnd"/>
      <w:r>
        <w:rPr>
          <w:rFonts w:ascii="Verdana" w:hAnsi="Verdana"/>
          <w:color w:val="131313"/>
          <w:sz w:val="18"/>
          <w:szCs w:val="18"/>
        </w:rPr>
        <w:t>. № 8) с 09 ноября по 20 ноября 2015 года. </w:t>
      </w:r>
    </w:p>
    <w:p w14:paraId="55D17D32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 xml:space="preserve">            Подведение итогов конкурса состоится 23 ноября 2015 года в 16-00 часов в зале заседания Администрации </w:t>
      </w:r>
      <w:proofErr w:type="spellStart"/>
      <w:r>
        <w:rPr>
          <w:rFonts w:ascii="Verdana" w:hAnsi="Verdana"/>
          <w:color w:val="131313"/>
          <w:sz w:val="18"/>
          <w:szCs w:val="18"/>
        </w:rPr>
        <w:t>Усть</w:t>
      </w:r>
      <w:proofErr w:type="spellEnd"/>
      <w:r>
        <w:rPr>
          <w:rFonts w:ascii="Verdana" w:hAnsi="Verdana"/>
          <w:color w:val="131313"/>
          <w:sz w:val="18"/>
          <w:szCs w:val="18"/>
        </w:rPr>
        <w:t>-Камчатского муниципального района.</w:t>
      </w:r>
    </w:p>
    <w:p w14:paraId="60BCC1FA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 </w:t>
      </w:r>
    </w:p>
    <w:p w14:paraId="446A735B" w14:textId="77777777" w:rsidR="006A32B6" w:rsidRDefault="006A32B6" w:rsidP="006A32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31313"/>
          <w:sz w:val="18"/>
          <w:szCs w:val="18"/>
        </w:rPr>
      </w:pPr>
      <w:r>
        <w:rPr>
          <w:rStyle w:val="a4"/>
          <w:rFonts w:ascii="Verdana" w:hAnsi="Verdana"/>
          <w:color w:val="131313"/>
          <w:sz w:val="27"/>
          <w:szCs w:val="27"/>
        </w:rPr>
        <w:t>Перечень документов,</w:t>
      </w:r>
      <w:r>
        <w:rPr>
          <w:rFonts w:ascii="Verdana" w:hAnsi="Verdana"/>
          <w:color w:val="131313"/>
          <w:sz w:val="18"/>
          <w:szCs w:val="18"/>
        </w:rPr>
        <w:t> </w:t>
      </w:r>
    </w:p>
    <w:p w14:paraId="42D8343D" w14:textId="77777777" w:rsidR="006A32B6" w:rsidRDefault="006A32B6" w:rsidP="006A32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31313"/>
          <w:sz w:val="18"/>
          <w:szCs w:val="18"/>
        </w:rPr>
      </w:pPr>
      <w:r>
        <w:rPr>
          <w:rStyle w:val="a4"/>
          <w:rFonts w:ascii="Verdana" w:hAnsi="Verdana"/>
          <w:color w:val="131313"/>
          <w:sz w:val="27"/>
          <w:szCs w:val="27"/>
        </w:rPr>
        <w:t>предоставляемых для участия в конкурсном отборе по предоставлению сельскохозяйственным товаропроизводителям</w:t>
      </w:r>
    </w:p>
    <w:p w14:paraId="7B58DB41" w14:textId="77777777" w:rsidR="006A32B6" w:rsidRDefault="006A32B6" w:rsidP="006A32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31313"/>
          <w:sz w:val="18"/>
          <w:szCs w:val="18"/>
        </w:rPr>
      </w:pPr>
      <w:proofErr w:type="spellStart"/>
      <w:r>
        <w:rPr>
          <w:rStyle w:val="a4"/>
          <w:rFonts w:ascii="Verdana" w:hAnsi="Verdana"/>
          <w:color w:val="131313"/>
          <w:sz w:val="27"/>
          <w:szCs w:val="27"/>
        </w:rPr>
        <w:t>Усть</w:t>
      </w:r>
      <w:proofErr w:type="spellEnd"/>
      <w:r>
        <w:rPr>
          <w:rStyle w:val="a4"/>
          <w:rFonts w:ascii="Verdana" w:hAnsi="Verdana"/>
          <w:color w:val="131313"/>
          <w:sz w:val="27"/>
          <w:szCs w:val="27"/>
        </w:rPr>
        <w:t>-Камчатского муниципального района грантов на развитие молочного животноводства и переработку молочной продукции</w:t>
      </w:r>
      <w:r>
        <w:rPr>
          <w:rFonts w:ascii="Verdana" w:hAnsi="Verdana"/>
          <w:color w:val="131313"/>
          <w:sz w:val="18"/>
          <w:szCs w:val="18"/>
        </w:rPr>
        <w:t> </w:t>
      </w:r>
    </w:p>
    <w:p w14:paraId="1AE03750" w14:textId="77777777" w:rsidR="006A32B6" w:rsidRDefault="006A32B6" w:rsidP="006A32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31313"/>
          <w:sz w:val="18"/>
          <w:szCs w:val="18"/>
        </w:rPr>
      </w:pPr>
      <w:r>
        <w:rPr>
          <w:rStyle w:val="a4"/>
          <w:rFonts w:ascii="Verdana" w:hAnsi="Verdana"/>
          <w:color w:val="131313"/>
          <w:sz w:val="18"/>
          <w:szCs w:val="18"/>
        </w:rPr>
        <w:t> </w:t>
      </w:r>
      <w:r>
        <w:rPr>
          <w:rFonts w:ascii="Verdana" w:hAnsi="Verdana"/>
          <w:color w:val="131313"/>
          <w:sz w:val="18"/>
          <w:szCs w:val="18"/>
        </w:rPr>
        <w:t> </w:t>
      </w:r>
    </w:p>
    <w:p w14:paraId="26B6C4B7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 xml:space="preserve">            Предприятие в целях подтверждения соответствия условиям конкурсного </w:t>
      </w:r>
      <w:proofErr w:type="spellStart"/>
      <w:r>
        <w:rPr>
          <w:rFonts w:ascii="Verdana" w:hAnsi="Verdana"/>
          <w:color w:val="131313"/>
          <w:sz w:val="18"/>
          <w:szCs w:val="18"/>
        </w:rPr>
        <w:t>отборапо</w:t>
      </w:r>
      <w:proofErr w:type="spellEnd"/>
      <w:r>
        <w:rPr>
          <w:rFonts w:ascii="Verdana" w:hAnsi="Verdana"/>
          <w:color w:val="131313"/>
          <w:sz w:val="18"/>
          <w:szCs w:val="18"/>
        </w:rPr>
        <w:t xml:space="preserve"> предоставлению сельскохозяйственным товаропроизводителям </w:t>
      </w:r>
      <w:proofErr w:type="spellStart"/>
      <w:r>
        <w:rPr>
          <w:rFonts w:ascii="Verdana" w:hAnsi="Verdana"/>
          <w:color w:val="131313"/>
          <w:sz w:val="18"/>
          <w:szCs w:val="18"/>
        </w:rPr>
        <w:t>Усть</w:t>
      </w:r>
      <w:proofErr w:type="spellEnd"/>
      <w:r>
        <w:rPr>
          <w:rFonts w:ascii="Verdana" w:hAnsi="Verdana"/>
          <w:color w:val="131313"/>
          <w:sz w:val="18"/>
          <w:szCs w:val="18"/>
        </w:rPr>
        <w:t>-Камчатского муниципального района грантов на развитие молочного животноводства и переработку молочной продукции представляет в комиссию следующий комплект документов:</w:t>
      </w:r>
    </w:p>
    <w:p w14:paraId="4CA5735A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 </w:t>
      </w:r>
    </w:p>
    <w:p w14:paraId="0247197E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            1) Письменное заявление; </w:t>
      </w:r>
    </w:p>
    <w:p w14:paraId="7CA9A96C" w14:textId="77777777" w:rsidR="006A32B6" w:rsidRDefault="006A32B6" w:rsidP="006A32B6">
      <w:pPr>
        <w:pStyle w:val="timesnewroman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            2) копии учредительных документов и документа о государственной регистрации в качестве юридического лица (для юридического лица), документы, подтверждающие полномочия руководителя юридического лица. </w:t>
      </w:r>
    </w:p>
    <w:p w14:paraId="13D58C5A" w14:textId="77777777" w:rsidR="006A32B6" w:rsidRDefault="006A32B6" w:rsidP="006A32B6">
      <w:pPr>
        <w:pStyle w:val="timesnewroman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3) копия свидетельства о государственной регистрации в качестве индивидуального предпринимателя (для индивидуального предпринимателя); </w:t>
      </w:r>
    </w:p>
    <w:p w14:paraId="02760355" w14:textId="77777777" w:rsidR="006A32B6" w:rsidRDefault="006A32B6" w:rsidP="006A32B6">
      <w:pPr>
        <w:pStyle w:val="timesnewroman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4) выписка из Единого государственного реестра юридических лиц (индивидуальных предпринимателей); </w:t>
      </w:r>
    </w:p>
    <w:p w14:paraId="046A94EC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5) копия паспорта индивидуального предпринимателя (руководителя юридического лица), копии паспортов учредителей (для юридического лица). </w:t>
      </w:r>
    </w:p>
    <w:p w14:paraId="07DFC854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6) бизнес – план по созданию, расширению, модернизации Предприятия; </w:t>
      </w:r>
    </w:p>
    <w:p w14:paraId="2F14F787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7) план расходов запрашиваемого гранта (может входить в состав бизнес-плана);</w:t>
      </w:r>
    </w:p>
    <w:p w14:paraId="5268C964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 </w:t>
      </w:r>
    </w:p>
    <w:p w14:paraId="1902E1FD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8) справка налогового органа об отсутствии  просроченной (более 3-х месяцев) задолженности по налоговым платежам и платежам во внебюджетные фонды; </w:t>
      </w:r>
    </w:p>
    <w:p w14:paraId="1EA46687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9) обязательство по осуществлению деятельности Предприятия в течение не менее 5 лет;</w:t>
      </w:r>
    </w:p>
    <w:p w14:paraId="23FE04B0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 xml:space="preserve">10) копии (оригиналы) документов, подтверждающие финансовое обеспечение предприятия (выписки с банковского счета, свидетельства о наличии объектов собственности, выписки их </w:t>
      </w:r>
      <w:proofErr w:type="spellStart"/>
      <w:r>
        <w:rPr>
          <w:rFonts w:ascii="Verdana" w:hAnsi="Verdana"/>
          <w:color w:val="131313"/>
          <w:sz w:val="18"/>
          <w:szCs w:val="18"/>
        </w:rPr>
        <w:t>похозяйственной</w:t>
      </w:r>
      <w:proofErr w:type="spellEnd"/>
      <w:r>
        <w:rPr>
          <w:rFonts w:ascii="Verdana" w:hAnsi="Verdana"/>
          <w:color w:val="131313"/>
          <w:sz w:val="18"/>
          <w:szCs w:val="18"/>
        </w:rPr>
        <w:t xml:space="preserve"> книги о наличии сельскохозяйственных животных);</w:t>
      </w:r>
    </w:p>
    <w:p w14:paraId="63069DE4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11) по решению руководителя Предприятия могут быть приложены рекомендательные письма от органов местного самоуправления, физических, юридических лиц, общественных организаций, поручителей, характеризующие деятельность Предприятия;</w:t>
      </w:r>
    </w:p>
    <w:p w14:paraId="0FE41863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12) Информация о банковских реквизитах </w:t>
      </w:r>
    </w:p>
    <w:p w14:paraId="3C88384D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13) Все представляемые документы, материалы, их копии предоставляются в комиссию в сброшюрованном виде с описью. </w:t>
      </w:r>
    </w:p>
    <w:p w14:paraId="50E4AD80" w14:textId="77777777" w:rsidR="006A32B6" w:rsidRDefault="006A32B6" w:rsidP="006A32B6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14)  Копии документов, представленных в комиссию, должны быть заверены участником конкурсного отбора в установленном порядке.</w:t>
      </w:r>
    </w:p>
    <w:p w14:paraId="6FE0E4EF" w14:textId="77777777" w:rsidR="006D7750" w:rsidRPr="006D7750" w:rsidRDefault="006D7750" w:rsidP="006D7750">
      <w:pPr>
        <w:rPr>
          <w:rFonts w:ascii="Times New Roman" w:eastAsia="Times New Roman" w:hAnsi="Times New Roman" w:cs="Times New Roman"/>
          <w:lang w:eastAsia="ru-RU"/>
        </w:rPr>
      </w:pPr>
    </w:p>
    <w:p w14:paraId="21BB9212" w14:textId="77777777" w:rsidR="006A32B6" w:rsidRDefault="006A3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DF9016" w14:textId="77777777" w:rsidR="006A32B6" w:rsidRPr="006A32B6" w:rsidRDefault="006A32B6" w:rsidP="006A32B6">
      <w:pPr>
        <w:shd w:val="clear" w:color="auto" w:fill="FFFFFF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b/>
          <w:bCs/>
          <w:color w:val="131313"/>
          <w:sz w:val="27"/>
          <w:szCs w:val="27"/>
          <w:lang w:eastAsia="ru-RU"/>
        </w:rPr>
        <w:t>Уважаемые руководители предприятий и индивидуальные предприниматели!</w:t>
      </w:r>
    </w:p>
    <w:p w14:paraId="22A763C7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0AAB7D39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В соответствии с Федеральным законом от 24.07. 2007г. № 209-ФЗ «О развитии малого и среднего предпринимательства в Российской Федерации» Росстат в 2016 году проводит Сплошное федеральное статистическое наблюдение за деятельностью субъектов малого и среднего предпринимательства за 2015 год (далее - Сплошное наблюдение).</w:t>
      </w:r>
    </w:p>
    <w:p w14:paraId="6FEFA276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 xml:space="preserve">В настоящее время малому бизнесу отведена одна из основополагающих ролей в процессе восстановления экономики от последствий кризисных явлений. Государством предусматриваются меры по поддержке субъектов малого бизнеса, в </w:t>
      </w:r>
      <w:proofErr w:type="spellStart"/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т.ч</w:t>
      </w:r>
      <w:proofErr w:type="spellEnd"/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. «налоговые каникулы» для вновь зарегистрированных малых предприятий и индивидуальных предпринимателей, снижение ставок специальных режимов налогообложения, расширение доступа к поставкам товаров и услуг для государственных нужд.</w:t>
      </w:r>
    </w:p>
    <w:p w14:paraId="57386FE4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Разработка государственной стратегии развития малого и среднего бизнеса должна опираться на достоверные и полные статистические данные. Эти данные являются ключевыми для целенаправленной поддержки предпринимательства, реализации адресных государственных программ развития малого бизнеса и инвестиционных проектов.</w:t>
      </w:r>
    </w:p>
    <w:p w14:paraId="2B2974BE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Участие бизнеса в Сплошном наблюдении - это возможность внести свой вклад в формирование государственной политики по поддержке предпринимательства.</w:t>
      </w:r>
    </w:p>
    <w:p w14:paraId="70705A9D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 xml:space="preserve">Сплошное наблюдение охватывает все средние, малые и </w:t>
      </w:r>
      <w:proofErr w:type="spellStart"/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микропредприятия</w:t>
      </w:r>
      <w:proofErr w:type="spellEnd"/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, а также индивидуальных предпринимателей России.</w:t>
      </w:r>
    </w:p>
    <w:p w14:paraId="21511EB7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В связи с чем Росстат просит Вас принять участие в Сплошном наблюдении, и предоставить достоверную информацию о результатах Вашей предпринимательской деятельности за 2015 год.</w:t>
      </w:r>
    </w:p>
    <w:p w14:paraId="401418B0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Полученные сведения будут использованы для формирования официальной статистической информации о состоянии сектора малого и среднего бизнеса в 2015 году. Итоги Сплошного наблюдения будут опубликованы и доступны на официальном сайте Росстата в сети Интернет: www.gks.ru.</w:t>
      </w:r>
    </w:p>
    <w:p w14:paraId="5E03F958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- исключается передача сведений в налоговые и иные государственные органы и контролирующие организации.</w:t>
      </w:r>
    </w:p>
    <w:p w14:paraId="598183E7" w14:textId="77777777" w:rsidR="006A32B6" w:rsidRPr="006A32B6" w:rsidRDefault="006A32B6" w:rsidP="006A32B6">
      <w:pPr>
        <w:shd w:val="clear" w:color="auto" w:fill="FFFFFF"/>
        <w:spacing w:after="225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Надеемся на Ваше сотрудничество!</w:t>
      </w:r>
    </w:p>
    <w:p w14:paraId="58AE1413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294510F8" w14:textId="77777777" w:rsidR="006A32B6" w:rsidRPr="006A32B6" w:rsidRDefault="006A32B6" w:rsidP="006A32B6">
      <w:pPr>
        <w:shd w:val="clear" w:color="auto" w:fill="FFFFFF"/>
        <w:spacing w:after="225"/>
        <w:jc w:val="right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Руководитель</w:t>
      </w:r>
    </w:p>
    <w:p w14:paraId="59A8BB6E" w14:textId="77777777" w:rsidR="006A32B6" w:rsidRPr="006A32B6" w:rsidRDefault="006A32B6" w:rsidP="006A32B6">
      <w:pPr>
        <w:shd w:val="clear" w:color="auto" w:fill="FFFFFF"/>
        <w:spacing w:after="225"/>
        <w:jc w:val="right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Федеральной службы государственной статистики</w:t>
      </w:r>
    </w:p>
    <w:p w14:paraId="392B53C9" w14:textId="77777777" w:rsidR="006A32B6" w:rsidRPr="006A32B6" w:rsidRDefault="006A32B6" w:rsidP="006A32B6">
      <w:pPr>
        <w:shd w:val="clear" w:color="auto" w:fill="FFFFFF"/>
        <w:spacing w:after="225"/>
        <w:jc w:val="right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 xml:space="preserve">А.Е. </w:t>
      </w:r>
      <w:proofErr w:type="spellStart"/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Сурииов</w:t>
      </w:r>
      <w:proofErr w:type="spellEnd"/>
    </w:p>
    <w:p w14:paraId="4E3A2447" w14:textId="77777777" w:rsidR="006A32B6" w:rsidRPr="006A32B6" w:rsidRDefault="006A32B6" w:rsidP="006A32B6">
      <w:pPr>
        <w:shd w:val="clear" w:color="auto" w:fill="FFFFFF"/>
        <w:spacing w:after="225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278EA4F7" w14:textId="77777777" w:rsidR="006A32B6" w:rsidRPr="006A32B6" w:rsidRDefault="006A32B6" w:rsidP="006A32B6">
      <w:pPr>
        <w:rPr>
          <w:rFonts w:ascii="Times New Roman" w:eastAsia="Times New Roman" w:hAnsi="Times New Roman" w:cs="Times New Roman"/>
          <w:lang w:eastAsia="ru-RU"/>
        </w:rPr>
      </w:pPr>
    </w:p>
    <w:p w14:paraId="265B6429" w14:textId="77777777" w:rsidR="006A32B6" w:rsidRDefault="006A3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1E36DD" w14:textId="77777777" w:rsidR="006A32B6" w:rsidRPr="006A32B6" w:rsidRDefault="006A32B6" w:rsidP="006A32B6">
      <w:pPr>
        <w:shd w:val="clear" w:color="auto" w:fill="FFFFFF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b/>
          <w:bCs/>
          <w:color w:val="131313"/>
          <w:lang w:eastAsia="ru-RU"/>
        </w:rPr>
        <w:t>Р А С П О Р Я Ж Е Н И Е</w:t>
      </w:r>
    </w:p>
    <w:p w14:paraId="712B7813" w14:textId="77777777" w:rsidR="006A32B6" w:rsidRPr="006A32B6" w:rsidRDefault="006A32B6" w:rsidP="006A32B6">
      <w:pPr>
        <w:shd w:val="clear" w:color="auto" w:fill="FFFFFF"/>
        <w:spacing w:after="225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2BAA6F28" w14:textId="77777777" w:rsidR="006A32B6" w:rsidRPr="006A32B6" w:rsidRDefault="006A32B6" w:rsidP="006A32B6">
      <w:pPr>
        <w:shd w:val="clear" w:color="auto" w:fill="FFFFFF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b/>
          <w:bCs/>
          <w:color w:val="131313"/>
          <w:lang w:eastAsia="ru-RU"/>
        </w:rPr>
        <w:t xml:space="preserve">Администрации </w:t>
      </w:r>
      <w:proofErr w:type="spellStart"/>
      <w:r w:rsidRPr="006A32B6">
        <w:rPr>
          <w:rFonts w:ascii="Verdana" w:hAnsi="Verdana" w:cs="Times New Roman"/>
          <w:b/>
          <w:bCs/>
          <w:color w:val="131313"/>
          <w:lang w:eastAsia="ru-RU"/>
        </w:rPr>
        <w:t>Усть</w:t>
      </w:r>
      <w:proofErr w:type="spellEnd"/>
      <w:r w:rsidRPr="006A32B6">
        <w:rPr>
          <w:rFonts w:ascii="Verdana" w:hAnsi="Verdana" w:cs="Times New Roman"/>
          <w:b/>
          <w:bCs/>
          <w:color w:val="131313"/>
          <w:lang w:eastAsia="ru-RU"/>
        </w:rPr>
        <w:t>-Камчатского муниципального района</w:t>
      </w:r>
    </w:p>
    <w:p w14:paraId="44772DEB" w14:textId="77777777" w:rsidR="006A32B6" w:rsidRPr="006A32B6" w:rsidRDefault="006A32B6" w:rsidP="006A32B6">
      <w:pPr>
        <w:shd w:val="clear" w:color="auto" w:fill="FFFFFF"/>
        <w:spacing w:after="225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2B2968CA" w14:textId="77777777" w:rsidR="006A32B6" w:rsidRPr="006A32B6" w:rsidRDefault="006A32B6" w:rsidP="006A32B6">
      <w:pPr>
        <w:shd w:val="clear" w:color="auto" w:fill="FFFFFF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b/>
          <w:bCs/>
          <w:color w:val="131313"/>
          <w:sz w:val="18"/>
          <w:szCs w:val="18"/>
          <w:lang w:eastAsia="ru-RU"/>
        </w:rPr>
        <w:t> </w:t>
      </w:r>
    </w:p>
    <w:p w14:paraId="6EA5CDBE" w14:textId="77777777" w:rsidR="006A32B6" w:rsidRPr="006A32B6" w:rsidRDefault="006A32B6" w:rsidP="006A32B6">
      <w:pPr>
        <w:shd w:val="clear" w:color="auto" w:fill="FFFFFF"/>
        <w:spacing w:after="225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69D2F359" w14:textId="77777777" w:rsidR="006A32B6" w:rsidRPr="006A32B6" w:rsidRDefault="006A32B6" w:rsidP="006A32B6">
      <w:pPr>
        <w:shd w:val="clear" w:color="auto" w:fill="FFFFFF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b/>
          <w:bCs/>
          <w:color w:val="131313"/>
          <w:sz w:val="18"/>
          <w:szCs w:val="18"/>
          <w:u w:val="single"/>
          <w:lang w:eastAsia="ru-RU"/>
        </w:rPr>
        <w:t>21.12.2015</w:t>
      </w:r>
      <w:r w:rsidRPr="006A32B6">
        <w:rPr>
          <w:rFonts w:ascii="Verdana" w:hAnsi="Verdana" w:cs="Times New Roman"/>
          <w:b/>
          <w:bCs/>
          <w:color w:val="131313"/>
          <w:sz w:val="18"/>
          <w:szCs w:val="18"/>
          <w:lang w:eastAsia="ru-RU"/>
        </w:rPr>
        <w:t> № </w:t>
      </w:r>
      <w:r w:rsidRPr="006A32B6">
        <w:rPr>
          <w:rFonts w:ascii="Verdana" w:hAnsi="Verdana" w:cs="Times New Roman"/>
          <w:b/>
          <w:bCs/>
          <w:color w:val="131313"/>
          <w:sz w:val="18"/>
          <w:szCs w:val="18"/>
          <w:u w:val="single"/>
          <w:lang w:eastAsia="ru-RU"/>
        </w:rPr>
        <w:t>846-р</w:t>
      </w:r>
    </w:p>
    <w:p w14:paraId="5CCE8AF3" w14:textId="77777777" w:rsidR="006A32B6" w:rsidRPr="006A32B6" w:rsidRDefault="006A32B6" w:rsidP="006A32B6">
      <w:pPr>
        <w:shd w:val="clear" w:color="auto" w:fill="FFFFFF"/>
        <w:spacing w:after="225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7AB58283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п. Усть-Камчатск </w:t>
      </w:r>
    </w:p>
    <w:p w14:paraId="205CCD8F" w14:textId="77777777" w:rsidR="006A32B6" w:rsidRPr="006A32B6" w:rsidRDefault="006A32B6" w:rsidP="006A32B6">
      <w:pPr>
        <w:shd w:val="clear" w:color="auto" w:fill="FFFFFF"/>
        <w:spacing w:after="225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2346A511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О проведении конкурса "Лучшее новогоднее</w:t>
      </w:r>
    </w:p>
    <w:p w14:paraId="683746E7" w14:textId="77777777" w:rsidR="006A32B6" w:rsidRPr="006A32B6" w:rsidRDefault="006A32B6" w:rsidP="006A32B6">
      <w:pPr>
        <w:shd w:val="clear" w:color="auto" w:fill="FFFFFF"/>
        <w:spacing w:after="225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2BA801EE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оформление предприятий торговли</w:t>
      </w:r>
    </w:p>
    <w:p w14:paraId="675EE485" w14:textId="77777777" w:rsidR="006A32B6" w:rsidRPr="006A32B6" w:rsidRDefault="006A32B6" w:rsidP="006A32B6">
      <w:pPr>
        <w:shd w:val="clear" w:color="auto" w:fill="FFFFFF"/>
        <w:spacing w:after="225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3E71B315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и общественного питания п. Усть-Камчатск»</w:t>
      </w:r>
    </w:p>
    <w:p w14:paraId="2AF014A2" w14:textId="77777777" w:rsidR="006A32B6" w:rsidRPr="006A32B6" w:rsidRDefault="006A32B6" w:rsidP="006A32B6">
      <w:pPr>
        <w:shd w:val="clear" w:color="auto" w:fill="FFFFFF"/>
        <w:spacing w:after="225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575442D2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 xml:space="preserve">В целях выявления лучших предприятий торговли, общественного питания по организации праздничной торговли и предоставлению услуг,  повышения эстетического и художественного уровня оформления торговых залов предприятий торговли и общественного питания элементами световой рекламы и праздничной новогодней тематики, создания праздничного настроения жителей </w:t>
      </w:r>
      <w:proofErr w:type="spellStart"/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Усть</w:t>
      </w:r>
      <w:proofErr w:type="spellEnd"/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-Камчатского сельского поселения в дни Нового года и Рождества Христова,</w:t>
      </w:r>
    </w:p>
    <w:p w14:paraId="5694666D" w14:textId="77777777" w:rsidR="006A32B6" w:rsidRPr="006A32B6" w:rsidRDefault="006A32B6" w:rsidP="006A32B6">
      <w:pPr>
        <w:shd w:val="clear" w:color="auto" w:fill="FFFFFF"/>
        <w:spacing w:after="225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162A5245" w14:textId="77777777" w:rsidR="006A32B6" w:rsidRPr="006A32B6" w:rsidRDefault="006A32B6" w:rsidP="006A32B6">
      <w:pPr>
        <w:shd w:val="clear" w:color="auto" w:fill="FFFFFF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        Провести  конкурс на </w:t>
      </w:r>
      <w:r w:rsidRPr="006A32B6">
        <w:rPr>
          <w:rFonts w:ascii="Verdana" w:hAnsi="Verdana" w:cs="Times New Roman"/>
          <w:b/>
          <w:bCs/>
          <w:color w:val="131313"/>
          <w:sz w:val="18"/>
          <w:szCs w:val="18"/>
          <w:lang w:eastAsia="ru-RU"/>
        </w:rPr>
        <w:t>«</w:t>
      </w: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Лучшее новогоднее оформление предприятий торговли и общественного питания п. Усть-Камчатск».</w:t>
      </w:r>
    </w:p>
    <w:p w14:paraId="70A2DF67" w14:textId="77777777" w:rsidR="006A32B6" w:rsidRPr="006A32B6" w:rsidRDefault="006A32B6" w:rsidP="006A32B6">
      <w:pPr>
        <w:shd w:val="clear" w:color="auto" w:fill="FFFFFF"/>
        <w:spacing w:after="225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3361776B" w14:textId="77777777" w:rsidR="006A32B6" w:rsidRPr="006A32B6" w:rsidRDefault="006A32B6" w:rsidP="006A32B6">
      <w:pPr>
        <w:shd w:val="clear" w:color="auto" w:fill="FFFFFF"/>
        <w:spacing w:after="225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1. Утвердить Положение о конкурсе (приложение 1).</w:t>
      </w:r>
    </w:p>
    <w:p w14:paraId="3D2F073B" w14:textId="77777777" w:rsidR="006A32B6" w:rsidRPr="006A32B6" w:rsidRDefault="006A32B6" w:rsidP="006A32B6">
      <w:pPr>
        <w:shd w:val="clear" w:color="auto" w:fill="FFFFFF"/>
        <w:spacing w:after="225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50354796" w14:textId="77777777" w:rsidR="006A32B6" w:rsidRPr="006A32B6" w:rsidRDefault="006A32B6" w:rsidP="006A32B6">
      <w:pPr>
        <w:numPr>
          <w:ilvl w:val="0"/>
          <w:numId w:val="1"/>
        </w:numPr>
        <w:shd w:val="clear" w:color="auto" w:fill="FFFFFF"/>
        <w:spacing w:after="225"/>
        <w:ind w:left="405"/>
        <w:rPr>
          <w:rFonts w:ascii="Verdana" w:eastAsia="Times New Roman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eastAsia="Times New Roman" w:hAnsi="Verdana" w:cs="Times New Roman"/>
          <w:color w:val="131313"/>
          <w:sz w:val="18"/>
          <w:szCs w:val="18"/>
          <w:lang w:eastAsia="ru-RU"/>
        </w:rPr>
        <w:t>Утвердить состав комиссии по проведению конкурса (приложение 2).</w:t>
      </w:r>
    </w:p>
    <w:p w14:paraId="27082793" w14:textId="77777777" w:rsidR="006A32B6" w:rsidRPr="006A32B6" w:rsidRDefault="006A32B6" w:rsidP="006A32B6">
      <w:pPr>
        <w:numPr>
          <w:ilvl w:val="0"/>
          <w:numId w:val="1"/>
        </w:numPr>
        <w:shd w:val="clear" w:color="auto" w:fill="FFFFFF"/>
        <w:spacing w:after="225"/>
        <w:ind w:left="405"/>
        <w:rPr>
          <w:rFonts w:ascii="Verdana" w:eastAsia="Times New Roman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eastAsia="Times New Roman" w:hAnsi="Verdana" w:cs="Times New Roman"/>
          <w:color w:val="131313"/>
          <w:sz w:val="18"/>
          <w:szCs w:val="18"/>
          <w:lang w:eastAsia="ru-RU"/>
        </w:rPr>
        <w:t>Конкурсной комиссии организовать осмотр объектов, подвести итоги и определить победителей конкурса 28 декабря 2015 года.</w:t>
      </w:r>
    </w:p>
    <w:p w14:paraId="7EE30352" w14:textId="77777777" w:rsidR="006A32B6" w:rsidRPr="006A32B6" w:rsidRDefault="006A32B6" w:rsidP="006A32B6">
      <w:pPr>
        <w:numPr>
          <w:ilvl w:val="0"/>
          <w:numId w:val="1"/>
        </w:numPr>
        <w:shd w:val="clear" w:color="auto" w:fill="FFFFFF"/>
        <w:spacing w:after="225"/>
        <w:ind w:left="405"/>
        <w:rPr>
          <w:rFonts w:ascii="Verdana" w:eastAsia="Times New Roman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eastAsia="Times New Roman" w:hAnsi="Verdana" w:cs="Times New Roman"/>
          <w:color w:val="131313"/>
          <w:sz w:val="18"/>
          <w:szCs w:val="18"/>
          <w:lang w:eastAsia="ru-RU"/>
        </w:rPr>
        <w:t xml:space="preserve">Управлению делами администрации </w:t>
      </w:r>
      <w:proofErr w:type="spellStart"/>
      <w:r w:rsidRPr="006A32B6">
        <w:rPr>
          <w:rFonts w:ascii="Verdana" w:eastAsia="Times New Roman" w:hAnsi="Verdana" w:cs="Times New Roman"/>
          <w:color w:val="131313"/>
          <w:sz w:val="18"/>
          <w:szCs w:val="18"/>
          <w:lang w:eastAsia="ru-RU"/>
        </w:rPr>
        <w:t>Усть</w:t>
      </w:r>
      <w:proofErr w:type="spellEnd"/>
      <w:r w:rsidRPr="006A32B6">
        <w:rPr>
          <w:rFonts w:ascii="Verdana" w:eastAsia="Times New Roman" w:hAnsi="Verdana" w:cs="Times New Roman"/>
          <w:color w:val="131313"/>
          <w:sz w:val="18"/>
          <w:szCs w:val="18"/>
          <w:lang w:eastAsia="ru-RU"/>
        </w:rPr>
        <w:t xml:space="preserve">-Камчатского муниципального района опубликовать настоящее распоряжение в средствах массовой информации и разместить на официальном сайте </w:t>
      </w:r>
      <w:proofErr w:type="spellStart"/>
      <w:r w:rsidRPr="006A32B6">
        <w:rPr>
          <w:rFonts w:ascii="Verdana" w:eastAsia="Times New Roman" w:hAnsi="Verdana" w:cs="Times New Roman"/>
          <w:color w:val="131313"/>
          <w:sz w:val="18"/>
          <w:szCs w:val="18"/>
          <w:lang w:eastAsia="ru-RU"/>
        </w:rPr>
        <w:t>Усть</w:t>
      </w:r>
      <w:proofErr w:type="spellEnd"/>
      <w:r w:rsidRPr="006A32B6">
        <w:rPr>
          <w:rFonts w:ascii="Verdana" w:eastAsia="Times New Roman" w:hAnsi="Verdana" w:cs="Times New Roman"/>
          <w:color w:val="131313"/>
          <w:sz w:val="18"/>
          <w:szCs w:val="18"/>
          <w:lang w:eastAsia="ru-RU"/>
        </w:rPr>
        <w:t>-Камчатского муниципального района.</w:t>
      </w:r>
    </w:p>
    <w:p w14:paraId="66036795" w14:textId="77777777" w:rsidR="006A32B6" w:rsidRPr="006A32B6" w:rsidRDefault="006A32B6" w:rsidP="006A32B6">
      <w:pPr>
        <w:numPr>
          <w:ilvl w:val="0"/>
          <w:numId w:val="1"/>
        </w:numPr>
        <w:shd w:val="clear" w:color="auto" w:fill="FFFFFF"/>
        <w:spacing w:after="225"/>
        <w:ind w:left="405"/>
        <w:rPr>
          <w:rFonts w:ascii="Verdana" w:eastAsia="Times New Roman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eastAsia="Times New Roman" w:hAnsi="Verdana" w:cs="Times New Roman"/>
          <w:color w:val="131313"/>
          <w:sz w:val="18"/>
          <w:szCs w:val="18"/>
          <w:lang w:eastAsia="ru-RU"/>
        </w:rPr>
        <w:t>Контроль исполнения настоящего распоряжения оставляю за собой.</w:t>
      </w:r>
    </w:p>
    <w:p w14:paraId="2BA9B6A4" w14:textId="77777777" w:rsidR="006A32B6" w:rsidRPr="006A32B6" w:rsidRDefault="006A32B6" w:rsidP="006A32B6">
      <w:pPr>
        <w:shd w:val="clear" w:color="auto" w:fill="FFFFFF"/>
        <w:spacing w:after="225"/>
        <w:jc w:val="center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28D0808E" w14:textId="77777777" w:rsidR="006A32B6" w:rsidRPr="006A32B6" w:rsidRDefault="006A32B6" w:rsidP="006A32B6">
      <w:pPr>
        <w:shd w:val="clear" w:color="auto" w:fill="FFFFFF"/>
        <w:jc w:val="right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20"/>
          <w:szCs w:val="20"/>
          <w:lang w:eastAsia="ru-RU"/>
        </w:rPr>
        <w:t>Глава администрации</w:t>
      </w:r>
    </w:p>
    <w:p w14:paraId="61E08C4B" w14:textId="77777777" w:rsidR="006A32B6" w:rsidRPr="006A32B6" w:rsidRDefault="006A32B6" w:rsidP="006A32B6">
      <w:pPr>
        <w:shd w:val="clear" w:color="auto" w:fill="FFFFFF"/>
        <w:spacing w:after="225"/>
        <w:jc w:val="right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18"/>
          <w:szCs w:val="18"/>
          <w:lang w:eastAsia="ru-RU"/>
        </w:rPr>
        <w:t> </w:t>
      </w:r>
    </w:p>
    <w:p w14:paraId="7E7308BC" w14:textId="77777777" w:rsidR="006A32B6" w:rsidRPr="006A32B6" w:rsidRDefault="006A32B6" w:rsidP="006A32B6">
      <w:pPr>
        <w:shd w:val="clear" w:color="auto" w:fill="FFFFFF"/>
        <w:jc w:val="right"/>
        <w:rPr>
          <w:rFonts w:ascii="Verdana" w:hAnsi="Verdana" w:cs="Times New Roman"/>
          <w:color w:val="131313"/>
          <w:sz w:val="18"/>
          <w:szCs w:val="18"/>
          <w:lang w:eastAsia="ru-RU"/>
        </w:rPr>
      </w:pPr>
      <w:proofErr w:type="spellStart"/>
      <w:r w:rsidRPr="006A32B6">
        <w:rPr>
          <w:rFonts w:ascii="Verdana" w:hAnsi="Verdana" w:cs="Times New Roman"/>
          <w:color w:val="131313"/>
          <w:sz w:val="20"/>
          <w:szCs w:val="20"/>
          <w:lang w:eastAsia="ru-RU"/>
        </w:rPr>
        <w:t>Усть</w:t>
      </w:r>
      <w:proofErr w:type="spellEnd"/>
      <w:r w:rsidRPr="006A32B6">
        <w:rPr>
          <w:rFonts w:ascii="Verdana" w:hAnsi="Verdana" w:cs="Times New Roman"/>
          <w:color w:val="131313"/>
          <w:sz w:val="20"/>
          <w:szCs w:val="20"/>
          <w:lang w:eastAsia="ru-RU"/>
        </w:rPr>
        <w:t>-Камчатского муниципального района</w:t>
      </w:r>
    </w:p>
    <w:p w14:paraId="1E231F4B" w14:textId="77777777" w:rsidR="006A32B6" w:rsidRPr="006A32B6" w:rsidRDefault="006A32B6" w:rsidP="006A32B6">
      <w:pPr>
        <w:shd w:val="clear" w:color="auto" w:fill="FFFFFF"/>
        <w:jc w:val="right"/>
        <w:rPr>
          <w:rFonts w:ascii="Verdana" w:hAnsi="Verdana" w:cs="Times New Roman"/>
          <w:color w:val="131313"/>
          <w:sz w:val="18"/>
          <w:szCs w:val="18"/>
          <w:lang w:eastAsia="ru-RU"/>
        </w:rPr>
      </w:pPr>
      <w:r w:rsidRPr="006A32B6">
        <w:rPr>
          <w:rFonts w:ascii="Verdana" w:hAnsi="Verdana" w:cs="Times New Roman"/>
          <w:color w:val="131313"/>
          <w:sz w:val="20"/>
          <w:szCs w:val="20"/>
          <w:lang w:eastAsia="ru-RU"/>
        </w:rPr>
        <w:t>А.Е. Потеряхин</w:t>
      </w:r>
    </w:p>
    <w:p w14:paraId="447431A0" w14:textId="77777777" w:rsidR="006A32B6" w:rsidRDefault="006A3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A09580" w14:textId="77777777" w:rsidR="005F7655" w:rsidRPr="006A32B6" w:rsidRDefault="006A32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F7655" w:rsidRPr="006A32B6" w:rsidSect="00F839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B23F6"/>
    <w:multiLevelType w:val="multilevel"/>
    <w:tmpl w:val="B3B2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50"/>
    <w:rsid w:val="006A32B6"/>
    <w:rsid w:val="006D7750"/>
    <w:rsid w:val="00F839A8"/>
    <w:rsid w:val="00F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27B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5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5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6D7750"/>
    <w:rPr>
      <w:b/>
      <w:bCs/>
    </w:rPr>
  </w:style>
  <w:style w:type="paragraph" w:customStyle="1" w:styleId="timesnewroman">
    <w:name w:val="timesnewroman"/>
    <w:basedOn w:val="a"/>
    <w:rsid w:val="006D775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3">
    <w:name w:val="3"/>
    <w:basedOn w:val="a"/>
    <w:rsid w:val="006D775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D7750"/>
  </w:style>
  <w:style w:type="character" w:styleId="a5">
    <w:name w:val="Hyperlink"/>
    <w:basedOn w:val="a0"/>
    <w:uiPriority w:val="99"/>
    <w:semiHidden/>
    <w:unhideWhenUsed/>
    <w:rsid w:val="006D7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@ustkam.iks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1621</Words>
  <Characters>9245</Characters>
  <Application>Microsoft Macintosh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Администрация Усть-Камчатского муниципального района предоставляет  субсидии дей</vt:lpstr>
      <vt:lpstr>Данное мероприятие реализуется в соответствии с муниципальной программой Усть-Ка</vt:lpstr>
    </vt:vector>
  </TitlesOfParts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2017-04-25T12:57:00Z</dcterms:created>
  <dcterms:modified xsi:type="dcterms:W3CDTF">2017-04-25T13:26:00Z</dcterms:modified>
</cp:coreProperties>
</file>