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e"/>
        <w:tblW w:w="0" w:type="auto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457"/>
        <w:gridCol w:w="8267"/>
        <w:gridCol w:w="236"/>
        <w:gridCol w:w="1779"/>
        <w:gridCol w:w="463"/>
        <w:gridCol w:w="2928"/>
      </w:tblGrid>
      <w:tr w:rsidR="002E35CD" w14:paraId="11A1873A" w14:textId="77777777"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7391967" w14:textId="77777777" w:rsidR="002E35CD" w:rsidRDefault="002E35CD">
            <w:pPr>
              <w:widowControl w:val="0"/>
              <w:ind w:left="8079" w:hanging="8079"/>
              <w:jc w:val="right"/>
            </w:pPr>
          </w:p>
        </w:tc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4906E97" w14:textId="77777777" w:rsidR="002E35CD" w:rsidRDefault="002E35CD">
            <w:pPr>
              <w:widowControl w:val="0"/>
              <w:ind w:left="8079" w:hanging="8079"/>
              <w:jc w:val="right"/>
            </w:pPr>
          </w:p>
        </w:tc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3EF7F89" w14:textId="77777777" w:rsidR="002E35CD" w:rsidRDefault="002E35CD">
            <w:pPr>
              <w:widowControl w:val="0"/>
              <w:ind w:left="8079" w:hanging="8079"/>
              <w:jc w:val="right"/>
            </w:pPr>
          </w:p>
        </w:tc>
        <w:tc>
          <w:tcPr>
            <w:tcW w:w="8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FC54BA" w14:textId="77777777" w:rsidR="002E35CD" w:rsidRDefault="002E35CD">
            <w:pPr>
              <w:widowControl w:val="0"/>
              <w:ind w:left="8079" w:hanging="8079"/>
              <w:jc w:val="right"/>
            </w:pPr>
          </w:p>
        </w:tc>
        <w:tc>
          <w:tcPr>
            <w:tcW w:w="5386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4B58FC" w14:textId="77777777" w:rsidR="002E35CD" w:rsidRDefault="00CC236F">
            <w:pPr>
              <w:widowControl w:val="0"/>
              <w:ind w:left="8079" w:hanging="8079"/>
            </w:pPr>
            <w:r>
              <w:t>Приложение № 1 к письму</w:t>
            </w:r>
          </w:p>
        </w:tc>
      </w:tr>
      <w:tr w:rsidR="002E35CD" w14:paraId="0A585B13" w14:textId="77777777"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CCD8113" w14:textId="77777777" w:rsidR="002E35CD" w:rsidRDefault="002E35CD">
            <w:pPr>
              <w:spacing w:after="60"/>
              <w:ind w:left="8079" w:hanging="8079"/>
              <w:jc w:val="right"/>
            </w:pPr>
          </w:p>
        </w:tc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2DDC144" w14:textId="77777777" w:rsidR="002E35CD" w:rsidRDefault="002E35CD">
            <w:pPr>
              <w:spacing w:after="60"/>
              <w:ind w:left="8079" w:hanging="8079"/>
              <w:jc w:val="right"/>
            </w:pPr>
          </w:p>
        </w:tc>
        <w:tc>
          <w:tcPr>
            <w:tcW w:w="4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4C4836" w14:textId="77777777" w:rsidR="002E35CD" w:rsidRDefault="002E35CD">
            <w:pPr>
              <w:spacing w:after="60"/>
              <w:ind w:left="8079" w:hanging="8079"/>
              <w:jc w:val="right"/>
            </w:pPr>
          </w:p>
        </w:tc>
        <w:tc>
          <w:tcPr>
            <w:tcW w:w="82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97B18DB" w14:textId="77777777" w:rsidR="002E35CD" w:rsidRDefault="002E35CD">
            <w:pPr>
              <w:spacing w:after="60"/>
              <w:ind w:left="8079" w:hanging="8079"/>
              <w:jc w:val="right"/>
            </w:pPr>
          </w:p>
        </w:tc>
        <w:tc>
          <w:tcPr>
            <w:tcW w:w="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2757037" w14:textId="77777777" w:rsidR="002E35CD" w:rsidRDefault="002E35CD">
            <w:pPr>
              <w:spacing w:after="60"/>
              <w:ind w:left="8079" w:hanging="8079"/>
              <w:jc w:val="right"/>
            </w:pPr>
          </w:p>
        </w:tc>
        <w:tc>
          <w:tcPr>
            <w:tcW w:w="177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E5E9B9D" w14:textId="77777777" w:rsidR="002E35CD" w:rsidRDefault="00CC236F">
            <w:pPr>
              <w:spacing w:after="60"/>
              <w:ind w:left="8079" w:hanging="8079"/>
              <w:jc w:val="right"/>
              <w:rPr>
                <w:color w:val="000000" w:themeColor="text1"/>
              </w:rPr>
            </w:pPr>
            <w:bookmarkStart w:id="0" w:name="undefined"/>
            <w:r>
              <w:rPr>
                <w:color w:val="FFFFFF" w:themeColor="background1"/>
              </w:rPr>
              <w:t>[R</w:t>
            </w:r>
            <w:r>
              <w:rPr>
                <w:color w:val="FFFFFF" w:themeColor="background1"/>
                <w:sz w:val="16"/>
              </w:rPr>
              <w:t>EGDATESTAMP]</w:t>
            </w:r>
            <w:bookmarkEnd w:id="0"/>
          </w:p>
        </w:tc>
        <w:tc>
          <w:tcPr>
            <w:tcW w:w="4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E84A143" w14:textId="77777777" w:rsidR="002E35CD" w:rsidRDefault="002E35CD">
            <w:pPr>
              <w:spacing w:after="60"/>
              <w:ind w:left="8079" w:hanging="8079"/>
              <w:jc w:val="right"/>
              <w:rPr>
                <w:color w:val="000000" w:themeColor="text1"/>
              </w:rPr>
            </w:pPr>
          </w:p>
        </w:tc>
        <w:tc>
          <w:tcPr>
            <w:tcW w:w="29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12B6F44" w14:textId="77777777" w:rsidR="002E35CD" w:rsidRDefault="00CC236F">
            <w:pPr>
              <w:spacing w:after="60"/>
              <w:ind w:left="8079" w:hanging="8079"/>
              <w:jc w:val="right"/>
              <w:rPr>
                <w:color w:val="000000" w:themeColor="text1"/>
              </w:rPr>
            </w:pPr>
            <w:r>
              <w:rPr>
                <w:color w:val="FFFFFF" w:themeColor="background1"/>
              </w:rPr>
              <w:t>[R</w:t>
            </w:r>
            <w:r>
              <w:rPr>
                <w:color w:val="FFFFFF" w:themeColor="background1"/>
                <w:sz w:val="16"/>
              </w:rPr>
              <w:t>EGNUMSTAMP]</w:t>
            </w:r>
          </w:p>
        </w:tc>
      </w:tr>
    </w:tbl>
    <w:p w14:paraId="7AAA936F" w14:textId="77777777" w:rsidR="002E35CD" w:rsidRDefault="002E35CD">
      <w:pPr>
        <w:ind w:firstLine="709"/>
        <w:jc w:val="both"/>
        <w:rPr>
          <w:b/>
          <w:bCs/>
          <w:sz w:val="24"/>
          <w:szCs w:val="24"/>
        </w:rPr>
      </w:pPr>
    </w:p>
    <w:p w14:paraId="7CE6F79E" w14:textId="77777777" w:rsidR="002E35CD" w:rsidRDefault="002E35CD">
      <w:pPr>
        <w:ind w:firstLine="709"/>
        <w:jc w:val="center"/>
        <w:rPr>
          <w:b/>
          <w:bCs/>
          <w:sz w:val="24"/>
          <w:szCs w:val="24"/>
        </w:rPr>
      </w:pPr>
    </w:p>
    <w:p w14:paraId="43B650A0" w14:textId="77777777" w:rsidR="002E35CD" w:rsidRDefault="00CC236F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 xml:space="preserve">МЕРЫ ГОСУДАРСТВЕННОЙ ПОДДЕРЖКИ КОРЕННЫХ МАЛОЧИСЛЕННЫХ НАРОДОВ СЕВЕРА, СИБИРИ И ДАЛЬНЕГО ВОСТОКА РОССИЙСКОЙ ФЕДЕРАЦИИ, ПРОЖИВАЮЩИХ В КАМЧАТСКОМ КРАЕ </w:t>
      </w:r>
    </w:p>
    <w:p w14:paraId="443FD714" w14:textId="77777777" w:rsidR="002E35CD" w:rsidRDefault="002E35CD">
      <w:pPr>
        <w:ind w:firstLine="709"/>
        <w:jc w:val="center"/>
        <w:rPr>
          <w:b/>
          <w:sz w:val="20"/>
        </w:rPr>
      </w:pPr>
    </w:p>
    <w:tbl>
      <w:tblPr>
        <w:tblStyle w:val="afe"/>
        <w:tblW w:w="0" w:type="auto"/>
        <w:tblLayout w:type="fixed"/>
        <w:tblLook w:val="04A0" w:firstRow="1" w:lastRow="0" w:firstColumn="1" w:lastColumn="0" w:noHBand="0" w:noVBand="1"/>
      </w:tblPr>
      <w:tblGrid>
        <w:gridCol w:w="662"/>
        <w:gridCol w:w="2310"/>
        <w:gridCol w:w="1701"/>
        <w:gridCol w:w="3544"/>
        <w:gridCol w:w="4961"/>
        <w:gridCol w:w="1965"/>
      </w:tblGrid>
      <w:tr w:rsidR="002E35CD" w14:paraId="467EEAF8" w14:textId="77777777">
        <w:tc>
          <w:tcPr>
            <w:tcW w:w="662" w:type="dxa"/>
            <w:vAlign w:val="center"/>
          </w:tcPr>
          <w:p w14:paraId="602AE2A5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2310" w:type="dxa"/>
            <w:vAlign w:val="center"/>
          </w:tcPr>
          <w:p w14:paraId="6845BF9C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Мера </w:t>
            </w:r>
            <w:r>
              <w:rPr>
                <w:b/>
                <w:sz w:val="20"/>
              </w:rPr>
              <w:t>государственной поддержки</w:t>
            </w:r>
          </w:p>
        </w:tc>
        <w:tc>
          <w:tcPr>
            <w:tcW w:w="1701" w:type="dxa"/>
            <w:vAlign w:val="center"/>
          </w:tcPr>
          <w:p w14:paraId="56D4C48C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Уполномоченный исполнительный орган государственной власти Камчатского края</w:t>
            </w:r>
          </w:p>
        </w:tc>
        <w:tc>
          <w:tcPr>
            <w:tcW w:w="3544" w:type="dxa"/>
            <w:vAlign w:val="center"/>
          </w:tcPr>
          <w:p w14:paraId="3B8518E2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 предоставления государственной поддержки (нормативно-правовой акт)</w:t>
            </w:r>
          </w:p>
        </w:tc>
        <w:tc>
          <w:tcPr>
            <w:tcW w:w="4961" w:type="dxa"/>
            <w:vAlign w:val="center"/>
          </w:tcPr>
          <w:p w14:paraId="7C1870C3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 меры государственной поддержки</w:t>
            </w:r>
          </w:p>
        </w:tc>
        <w:tc>
          <w:tcPr>
            <w:tcW w:w="1965" w:type="dxa"/>
            <w:vAlign w:val="center"/>
          </w:tcPr>
          <w:p w14:paraId="50AAE0CD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Контактная информация</w:t>
            </w:r>
          </w:p>
        </w:tc>
      </w:tr>
      <w:tr w:rsidR="002E35CD" w14:paraId="18AFC34B" w14:textId="77777777">
        <w:tc>
          <w:tcPr>
            <w:tcW w:w="15143" w:type="dxa"/>
            <w:gridSpan w:val="6"/>
            <w:vAlign w:val="center"/>
          </w:tcPr>
          <w:p w14:paraId="0E090569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Предоставление бесплатной юридической помощи</w:t>
            </w:r>
          </w:p>
          <w:p w14:paraId="0B215468" w14:textId="77777777" w:rsidR="002E35CD" w:rsidRDefault="002E35CD">
            <w:pPr>
              <w:jc w:val="center"/>
              <w:rPr>
                <w:b/>
                <w:sz w:val="20"/>
              </w:rPr>
            </w:pPr>
          </w:p>
        </w:tc>
      </w:tr>
      <w:tr w:rsidR="002E35CD" w14:paraId="370CB90A" w14:textId="77777777">
        <w:tc>
          <w:tcPr>
            <w:tcW w:w="662" w:type="dxa"/>
          </w:tcPr>
          <w:p w14:paraId="29E3DFDA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310" w:type="dxa"/>
          </w:tcPr>
          <w:p w14:paraId="260F6C3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 бесплатной юридической помощи</w:t>
            </w:r>
          </w:p>
        </w:tc>
        <w:tc>
          <w:tcPr>
            <w:tcW w:w="1701" w:type="dxa"/>
          </w:tcPr>
          <w:p w14:paraId="38B822E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Администрация Губернатора Камчатского края</w:t>
            </w:r>
          </w:p>
        </w:tc>
        <w:tc>
          <w:tcPr>
            <w:tcW w:w="3544" w:type="dxa"/>
          </w:tcPr>
          <w:p w14:paraId="0B208B8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Закон Камчатского края от 05.10.2012 № 131 «Об отдельных вопросах оказания бесплатной юридической помощи в Камчатском </w:t>
            </w:r>
            <w:r>
              <w:rPr>
                <w:sz w:val="20"/>
              </w:rPr>
              <w:t>крае»</w:t>
            </w:r>
          </w:p>
        </w:tc>
        <w:tc>
          <w:tcPr>
            <w:tcW w:w="4961" w:type="dxa"/>
          </w:tcPr>
          <w:p w14:paraId="7A94B08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Для получения услуги в юридическое бюро Камчатского края необходимо предоставить:</w:t>
            </w:r>
          </w:p>
          <w:p w14:paraId="3545DF2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письменное заявление об оказании бесплатной юридической помощи;</w:t>
            </w:r>
          </w:p>
          <w:p w14:paraId="548E8B0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2) документ, удостоверяющий личность гражданина и его гражданство (паспорт);</w:t>
            </w:r>
          </w:p>
          <w:p w14:paraId="7B7927D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3) один из документов (с</w:t>
            </w:r>
            <w:r>
              <w:rPr>
                <w:sz w:val="20"/>
              </w:rPr>
              <w:t>видетельство о рождении, о заключении брака, решение суда либо архивная справка), подтверждающих отнесение лица к коренным малочисленным народам Севера.</w:t>
            </w:r>
          </w:p>
          <w:p w14:paraId="71F982A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Часы приема: понедельник-четверг с 9:00 до 18:00; пятница с 9:00 до 17:00; обеденный перерыв с 12-00 до</w:t>
            </w:r>
            <w:r>
              <w:rPr>
                <w:sz w:val="20"/>
              </w:rPr>
              <w:t xml:space="preserve"> 12:48; выходной: суббота, воскресенье.</w:t>
            </w:r>
          </w:p>
        </w:tc>
        <w:tc>
          <w:tcPr>
            <w:tcW w:w="1965" w:type="dxa"/>
          </w:tcPr>
          <w:p w14:paraId="0C16E32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Краевое государственное казенное учреждение «Государственное юридическое бюро Камчатского края».</w:t>
            </w:r>
          </w:p>
          <w:p w14:paraId="6515A4A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Адрес: 683001, Камчатский край, г. Петропавловск-Камчатский, ул. Советская, д. 18, каб. 14, телефон 8 (4152) 42-00-53. </w:t>
            </w:r>
          </w:p>
          <w:p w14:paraId="0A59EE0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Сайт: http://www.gosurburo41.ru/</w:t>
            </w:r>
          </w:p>
        </w:tc>
      </w:tr>
      <w:tr w:rsidR="002E35CD" w14:paraId="00879F90" w14:textId="77777777">
        <w:tc>
          <w:tcPr>
            <w:tcW w:w="15143" w:type="dxa"/>
            <w:gridSpan w:val="6"/>
          </w:tcPr>
          <w:p w14:paraId="7E238733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Социальное обеспечение</w:t>
            </w:r>
          </w:p>
          <w:p w14:paraId="3406B62D" w14:textId="77777777" w:rsidR="002E35CD" w:rsidRDefault="002E35CD">
            <w:pPr>
              <w:jc w:val="center"/>
              <w:rPr>
                <w:b/>
                <w:sz w:val="20"/>
              </w:rPr>
            </w:pPr>
          </w:p>
        </w:tc>
      </w:tr>
      <w:tr w:rsidR="002E35CD" w14:paraId="2297A30D" w14:textId="77777777">
        <w:tc>
          <w:tcPr>
            <w:tcW w:w="662" w:type="dxa"/>
          </w:tcPr>
          <w:p w14:paraId="6E01082A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310" w:type="dxa"/>
          </w:tcPr>
          <w:p w14:paraId="38A31D9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Компенсация</w:t>
            </w:r>
            <w:r>
              <w:rPr>
                <w:sz w:val="20"/>
              </w:rPr>
              <w:t xml:space="preserve"> затрат по оплате обучения в профессиональных образовательных </w:t>
            </w:r>
            <w:r>
              <w:rPr>
                <w:sz w:val="20"/>
              </w:rPr>
              <w:lastRenderedPageBreak/>
              <w:t>организациях и образовательных организациях высшего образования (очная и заочная форма обучения)</w:t>
            </w:r>
          </w:p>
          <w:p w14:paraId="64B2B8EA" w14:textId="77777777" w:rsidR="002E35CD" w:rsidRDefault="002E35CD">
            <w:pPr>
              <w:rPr>
                <w:sz w:val="20"/>
              </w:rPr>
            </w:pPr>
          </w:p>
          <w:p w14:paraId="376CD667" w14:textId="77777777" w:rsidR="002E35CD" w:rsidRDefault="002E35CD">
            <w:pPr>
              <w:rPr>
                <w:sz w:val="20"/>
              </w:rPr>
            </w:pPr>
          </w:p>
          <w:p w14:paraId="656A0EBF" w14:textId="77777777" w:rsidR="002E35CD" w:rsidRDefault="002E35CD">
            <w:pPr>
              <w:rPr>
                <w:sz w:val="20"/>
              </w:rPr>
            </w:pPr>
          </w:p>
          <w:p w14:paraId="30C4B3B8" w14:textId="77777777" w:rsidR="002E35CD" w:rsidRDefault="002E35CD">
            <w:pPr>
              <w:rPr>
                <w:sz w:val="20"/>
              </w:rPr>
            </w:pPr>
          </w:p>
          <w:p w14:paraId="052F56C4" w14:textId="77777777" w:rsidR="002E35CD" w:rsidRDefault="002E35CD">
            <w:pPr>
              <w:rPr>
                <w:sz w:val="20"/>
              </w:rPr>
            </w:pPr>
          </w:p>
          <w:p w14:paraId="0420442B" w14:textId="77777777" w:rsidR="002E35CD" w:rsidRDefault="002E35CD">
            <w:pPr>
              <w:rPr>
                <w:sz w:val="20"/>
              </w:rPr>
            </w:pPr>
          </w:p>
          <w:p w14:paraId="64E3EA7A" w14:textId="77777777" w:rsidR="002E35CD" w:rsidRDefault="002E35CD">
            <w:pPr>
              <w:rPr>
                <w:sz w:val="20"/>
              </w:rPr>
            </w:pPr>
          </w:p>
          <w:p w14:paraId="16A747C1" w14:textId="77777777" w:rsidR="002E35CD" w:rsidRDefault="002E35CD">
            <w:pPr>
              <w:rPr>
                <w:sz w:val="20"/>
              </w:rPr>
            </w:pPr>
          </w:p>
          <w:p w14:paraId="2A786D23" w14:textId="77777777" w:rsidR="002E35CD" w:rsidRDefault="002E35CD">
            <w:pPr>
              <w:rPr>
                <w:sz w:val="20"/>
              </w:rPr>
            </w:pPr>
          </w:p>
          <w:p w14:paraId="68FFB021" w14:textId="77777777" w:rsidR="002E35CD" w:rsidRDefault="002E35CD">
            <w:pPr>
              <w:rPr>
                <w:sz w:val="20"/>
              </w:rPr>
            </w:pPr>
          </w:p>
          <w:p w14:paraId="3414C8B7" w14:textId="77777777" w:rsidR="002E35CD" w:rsidRDefault="002E35CD">
            <w:pPr>
              <w:rPr>
                <w:sz w:val="20"/>
              </w:rPr>
            </w:pPr>
          </w:p>
          <w:p w14:paraId="1C64EF72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6742AF85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>Министерство</w:t>
            </w:r>
            <w:r>
              <w:rPr>
                <w:color w:val="000000" w:themeColor="text1"/>
                <w:sz w:val="20"/>
              </w:rPr>
              <w:t xml:space="preserve"> по внутренней политике и развитию </w:t>
            </w:r>
            <w:r>
              <w:rPr>
                <w:color w:val="000000" w:themeColor="text1"/>
                <w:sz w:val="20"/>
              </w:rPr>
              <w:lastRenderedPageBreak/>
              <w:t xml:space="preserve">Корякского округа  </w:t>
            </w:r>
          </w:p>
          <w:p w14:paraId="0454699F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Камчатского края</w:t>
            </w:r>
          </w:p>
        </w:tc>
        <w:tc>
          <w:tcPr>
            <w:tcW w:w="3544" w:type="dxa"/>
          </w:tcPr>
          <w:p w14:paraId="3564A63F" w14:textId="77777777" w:rsidR="002E35CD" w:rsidRDefault="00CC236F">
            <w:pPr>
              <w:pStyle w:val="ConsPlusTitle"/>
              <w:outlineLvl w:val="0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lastRenderedPageBreak/>
              <w:t>Постановление Правительства</w:t>
            </w:r>
          </w:p>
          <w:p w14:paraId="714A7C2D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Камчатского края от 06.12.2017 № 521-п «Об утверждении </w:t>
            </w:r>
            <w:r>
              <w:rPr>
                <w:rFonts w:ascii="Times New Roman" w:hAnsi="Times New Roman"/>
                <w:b w:val="0"/>
                <w:sz w:val="20"/>
              </w:rPr>
              <w:t xml:space="preserve">порядка частичного возмещения затрат по </w:t>
            </w:r>
            <w:r>
              <w:rPr>
                <w:rFonts w:ascii="Times New Roman" w:hAnsi="Times New Roman"/>
                <w:b w:val="0"/>
                <w:sz w:val="20"/>
              </w:rPr>
              <w:lastRenderedPageBreak/>
              <w:t>оплате обучения в профессиональных образовательных организациях и</w:t>
            </w:r>
          </w:p>
          <w:p w14:paraId="518ABA84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образовательных организациях высшего образования (очная</w:t>
            </w:r>
          </w:p>
          <w:p w14:paraId="522230A5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и заочная форма обучения), возмещения затрат по оплате</w:t>
            </w:r>
          </w:p>
          <w:p w14:paraId="04B109DB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проезда к месту учебы в профессиональны</w:t>
            </w:r>
            <w:r>
              <w:rPr>
                <w:rFonts w:ascii="Times New Roman" w:hAnsi="Times New Roman"/>
                <w:b w:val="0"/>
                <w:sz w:val="20"/>
              </w:rPr>
              <w:t>х образовательных</w:t>
            </w:r>
          </w:p>
          <w:p w14:paraId="16D3B6DB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организациях и образовательных организациях высшего</w:t>
            </w:r>
          </w:p>
          <w:p w14:paraId="531AAE0C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образования (очная и заочная форма обучения) представителям</w:t>
            </w:r>
          </w:p>
          <w:p w14:paraId="4193EEEE" w14:textId="77777777" w:rsidR="002E35CD" w:rsidRDefault="00CC236F">
            <w:pPr>
              <w:pStyle w:val="ConsPlusTitl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коренных малочисленных народов Севера, Сибири и Дальнего Востока, проживающим в Камчатском крае» </w:t>
            </w:r>
          </w:p>
        </w:tc>
        <w:tc>
          <w:tcPr>
            <w:tcW w:w="4961" w:type="dxa"/>
          </w:tcPr>
          <w:p w14:paraId="634201DE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lastRenderedPageBreak/>
              <w:t>Компенсация затрат по оплате</w:t>
            </w:r>
            <w:r>
              <w:rPr>
                <w:sz w:val="20"/>
              </w:rPr>
              <w:t xml:space="preserve"> обучения предоставляется обучающимся, получающим среднее профессиональное или высшее образование, возраст которых при очной и заочной форме обучения </w:t>
            </w:r>
            <w:r>
              <w:rPr>
                <w:sz w:val="20"/>
              </w:rPr>
              <w:lastRenderedPageBreak/>
              <w:t xml:space="preserve">составляет от 14 до 35 лет. </w:t>
            </w:r>
            <w:bookmarkStart w:id="1" w:name="P54"/>
            <w:bookmarkEnd w:id="1"/>
          </w:p>
          <w:p w14:paraId="764E809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Для компенсации затрат по оплате обучения гражданин представляет в Министерст</w:t>
            </w:r>
            <w:r>
              <w:rPr>
                <w:sz w:val="20"/>
              </w:rPr>
              <w:t>во следующие документы:</w:t>
            </w:r>
          </w:p>
          <w:p w14:paraId="3CA7B34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заявление о частичном возмещении затрат по оплате обучения;</w:t>
            </w:r>
          </w:p>
          <w:p w14:paraId="0895EBB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2) копию документа, удостоверяющего личность обучающегося (копии документов, удостоверяющих личность обучающегося и одного из родителей или законных представителей обуча</w:t>
            </w:r>
            <w:r>
              <w:rPr>
                <w:sz w:val="20"/>
              </w:rPr>
              <w:t>ющегося, иного лица, внесшего плату за обучение, – в случае внесения платы за обучение одним из родителей или законных представителей обучающегося);</w:t>
            </w:r>
          </w:p>
          <w:p w14:paraId="7A815A9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3) копию документа, подтверждающего принадлежность обучающегося к коренным малочисленным народам (свидетель</w:t>
            </w:r>
            <w:r>
              <w:rPr>
                <w:sz w:val="20"/>
              </w:rPr>
              <w:t xml:space="preserve">ства о рождении обучающегося или одного из его родителей (единственного родителя) с указанием принадлежности к коренным малочисленным народам либо решения суда об установлении факта национальной принадлежности к коренным малочисленным народам, вступившего </w:t>
            </w:r>
            <w:r>
              <w:rPr>
                <w:sz w:val="20"/>
              </w:rPr>
              <w:t>в законную силу);</w:t>
            </w:r>
          </w:p>
          <w:p w14:paraId="4F7C739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4) копию зачетной книжки обучающегося;</w:t>
            </w:r>
          </w:p>
          <w:p w14:paraId="746C79D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5) копию договора на оказание образовательных услуг;</w:t>
            </w:r>
          </w:p>
          <w:p w14:paraId="008B409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6) справку о составе семьи;</w:t>
            </w:r>
          </w:p>
          <w:p w14:paraId="7938C02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7) сведения о доходах всех членов семьи за шесть месяцев, предшествующих месяцу подачи заявления о частичном возмещении затрат по оплате обучения;</w:t>
            </w:r>
          </w:p>
          <w:p w14:paraId="112FC0C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8) квитанцию(и) об оплате обучения или иной (ые) документ(ы), подтверждающий оплату обучения.</w:t>
            </w:r>
          </w:p>
        </w:tc>
        <w:tc>
          <w:tcPr>
            <w:tcW w:w="1965" w:type="dxa"/>
          </w:tcPr>
          <w:p w14:paraId="700465CA" w14:textId="77777777" w:rsidR="002E35CD" w:rsidRDefault="00CC236F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Адрес: 683000, </w:t>
            </w:r>
            <w:r>
              <w:rPr>
                <w:sz w:val="22"/>
              </w:rPr>
              <w:t xml:space="preserve">г. Петропавловск-Камчатский,ул. </w:t>
            </w:r>
            <w:r>
              <w:rPr>
                <w:sz w:val="22"/>
              </w:rPr>
              <w:lastRenderedPageBreak/>
              <w:t>Ленинградская, д.118</w:t>
            </w:r>
          </w:p>
          <w:p w14:paraId="73C1F71B" w14:textId="77777777" w:rsidR="002E35CD" w:rsidRDefault="00CC236F">
            <w:pPr>
              <w:rPr>
                <w:sz w:val="22"/>
              </w:rPr>
            </w:pPr>
            <w:r>
              <w:rPr>
                <w:sz w:val="22"/>
              </w:rPr>
              <w:t xml:space="preserve">Телефон: tel:+74152215424 (доб. 3141) </w:t>
            </w:r>
          </w:p>
          <w:p w14:paraId="7331C968" w14:textId="77777777" w:rsidR="002E35CD" w:rsidRDefault="00CC236F">
            <w:pPr>
              <w:rPr>
                <w:sz w:val="24"/>
              </w:rPr>
            </w:pPr>
            <w:r>
              <w:rPr>
                <w:sz w:val="22"/>
              </w:rPr>
              <w:t xml:space="preserve">E-mail: </w:t>
            </w:r>
            <w:hyperlink r:id="rId6" w:history="1">
              <w:r>
                <w:rPr>
                  <w:rStyle w:val="af9"/>
                  <w:sz w:val="24"/>
                </w:rPr>
                <w:t>atr@kamgov.ru</w:t>
              </w:r>
            </w:hyperlink>
          </w:p>
          <w:p w14:paraId="58088BB2" w14:textId="77777777" w:rsidR="002E35CD" w:rsidRDefault="002E35CD">
            <w:pPr>
              <w:rPr>
                <w:sz w:val="24"/>
              </w:rPr>
            </w:pPr>
          </w:p>
          <w:p w14:paraId="5AE421AD" w14:textId="77777777" w:rsidR="002E35CD" w:rsidRDefault="002E35CD">
            <w:pPr>
              <w:rPr>
                <w:sz w:val="20"/>
              </w:rPr>
            </w:pPr>
          </w:p>
          <w:p w14:paraId="7CECC6E8" w14:textId="77777777" w:rsidR="002E35CD" w:rsidRDefault="002E35CD">
            <w:pPr>
              <w:rPr>
                <w:sz w:val="20"/>
              </w:rPr>
            </w:pPr>
          </w:p>
        </w:tc>
      </w:tr>
      <w:tr w:rsidR="002E35CD" w:rsidRPr="00F97003" w14:paraId="04240964" w14:textId="77777777">
        <w:tc>
          <w:tcPr>
            <w:tcW w:w="662" w:type="dxa"/>
          </w:tcPr>
          <w:p w14:paraId="2E56EB7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2310" w:type="dxa"/>
          </w:tcPr>
          <w:p w14:paraId="5792E6A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Компенсация затрат по оплате проезда к месту учебы в профессиональных образовательных организациях и</w:t>
            </w:r>
            <w:r>
              <w:rPr>
                <w:sz w:val="20"/>
              </w:rPr>
              <w:t xml:space="preserve"> образовательных организациях высшего образования </w:t>
            </w:r>
          </w:p>
          <w:p w14:paraId="39A67825" w14:textId="77777777" w:rsidR="002E35CD" w:rsidRDefault="002E35CD">
            <w:pPr>
              <w:rPr>
                <w:sz w:val="20"/>
              </w:rPr>
            </w:pPr>
          </w:p>
          <w:p w14:paraId="425BEC1F" w14:textId="77777777" w:rsidR="002E35CD" w:rsidRDefault="002E35CD">
            <w:pPr>
              <w:rPr>
                <w:sz w:val="20"/>
              </w:rPr>
            </w:pPr>
          </w:p>
          <w:p w14:paraId="5B7E4271" w14:textId="77777777" w:rsidR="002E35CD" w:rsidRDefault="002E35CD">
            <w:pPr>
              <w:rPr>
                <w:sz w:val="20"/>
              </w:rPr>
            </w:pPr>
          </w:p>
          <w:p w14:paraId="15C7D972" w14:textId="77777777" w:rsidR="002E35CD" w:rsidRDefault="002E35CD">
            <w:pPr>
              <w:rPr>
                <w:sz w:val="20"/>
              </w:rPr>
            </w:pPr>
          </w:p>
          <w:p w14:paraId="2EEDAF93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6F7566FA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lastRenderedPageBreak/>
              <w:t xml:space="preserve">Министерство по внутренней политике и развитию Корякского округа  </w:t>
            </w:r>
          </w:p>
          <w:p w14:paraId="05FC7717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Камчатского края </w:t>
            </w:r>
          </w:p>
        </w:tc>
        <w:tc>
          <w:tcPr>
            <w:tcW w:w="3544" w:type="dxa"/>
          </w:tcPr>
          <w:p w14:paraId="417160FB" w14:textId="77777777" w:rsidR="002E35CD" w:rsidRDefault="00CC236F">
            <w:pPr>
              <w:pStyle w:val="ConsPlusTitle"/>
              <w:outlineLvl w:val="0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Постановление Правительства Камчатского края от 06.12.2017 № 521-п «Об утверждении </w:t>
            </w:r>
            <w:r>
              <w:rPr>
                <w:rFonts w:ascii="Times New Roman" w:hAnsi="Times New Roman"/>
                <w:b w:val="0"/>
                <w:sz w:val="20"/>
              </w:rPr>
              <w:t>порядка частичного возмещения затрат по оплате обучения</w:t>
            </w:r>
          </w:p>
          <w:p w14:paraId="35A25CCB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в профессиональных образовательных организациях и образовательных организациях высшего образования (очная и заочная форма обучения), </w:t>
            </w:r>
            <w:r>
              <w:rPr>
                <w:rFonts w:ascii="Times New Roman" w:hAnsi="Times New Roman"/>
                <w:b w:val="0"/>
                <w:sz w:val="20"/>
              </w:rPr>
              <w:lastRenderedPageBreak/>
              <w:t>возмещения затрат по оплате</w:t>
            </w:r>
          </w:p>
          <w:p w14:paraId="30CEA8E5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проезда к месту учебы в профессиональны</w:t>
            </w:r>
            <w:r>
              <w:rPr>
                <w:rFonts w:ascii="Times New Roman" w:hAnsi="Times New Roman"/>
                <w:b w:val="0"/>
                <w:sz w:val="20"/>
              </w:rPr>
              <w:t>х образовательных</w:t>
            </w:r>
          </w:p>
          <w:p w14:paraId="0332282B" w14:textId="77777777" w:rsidR="002E35CD" w:rsidRDefault="00CC236F">
            <w:pPr>
              <w:pStyle w:val="ConsPlusTitle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организациях и образовательных организациях высшего образования (очная и заочная форма обучения) представителям коренных малочисленных народов Севера, Сибири и Дальнего</w:t>
            </w:r>
          </w:p>
          <w:p w14:paraId="363BBE55" w14:textId="77777777" w:rsidR="002E35CD" w:rsidRDefault="00CC236F">
            <w:pPr>
              <w:pStyle w:val="ConsPlusTitl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 xml:space="preserve">Востока, проживающим в Камчатском крае» </w:t>
            </w:r>
          </w:p>
        </w:tc>
        <w:tc>
          <w:tcPr>
            <w:tcW w:w="4961" w:type="dxa"/>
          </w:tcPr>
          <w:p w14:paraId="2D018C03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lastRenderedPageBreak/>
              <w:t>Для компенсации затрат по оплате проезда гражданин представляет в Министерство следующие документы:</w:t>
            </w:r>
          </w:p>
          <w:p w14:paraId="2F65245C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1) заявление о возмещении затрат по оплате проезда;</w:t>
            </w:r>
          </w:p>
          <w:p w14:paraId="5630AC05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2) копию документа, удостоверяющего личность обучающегося;</w:t>
            </w:r>
          </w:p>
          <w:p w14:paraId="24442A6A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3) к</w:t>
            </w:r>
            <w:r>
              <w:rPr>
                <w:sz w:val="20"/>
              </w:rPr>
              <w:t>опию документа, подтверждающего принадлежность обучающегося к коренным малочисленным народам;</w:t>
            </w:r>
          </w:p>
          <w:p w14:paraId="661BDBE1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4) копию договора на оказание образовательных услуг </w:t>
            </w:r>
            <w:r>
              <w:rPr>
                <w:sz w:val="20"/>
              </w:rPr>
              <w:lastRenderedPageBreak/>
              <w:t>или приказа о зачислении в образовательную организацию;</w:t>
            </w:r>
          </w:p>
          <w:p w14:paraId="55CF297E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5) справку с места учебы, подтверждающую обучение обуч</w:t>
            </w:r>
            <w:r>
              <w:rPr>
                <w:sz w:val="20"/>
              </w:rPr>
              <w:t>ающегося в данной образовательной организации;</w:t>
            </w:r>
          </w:p>
          <w:p w14:paraId="0777B00D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6) проездные документы (билеты, посадочные талоны) и документы, подтверждающие расходы по оплате проезда.</w:t>
            </w:r>
          </w:p>
          <w:p w14:paraId="15A99E12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Возмещение затрат по оплате проезда производится 1 раз за весь период обучения в образовательной органи</w:t>
            </w:r>
            <w:r>
              <w:rPr>
                <w:sz w:val="20"/>
              </w:rPr>
              <w:t>зации.</w:t>
            </w:r>
          </w:p>
        </w:tc>
        <w:tc>
          <w:tcPr>
            <w:tcW w:w="1965" w:type="dxa"/>
          </w:tcPr>
          <w:p w14:paraId="2721C69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683000, г. Петропавловск-Камчатский, пл. Ленинградская, д.118</w:t>
            </w:r>
          </w:p>
          <w:p w14:paraId="55CD906F" w14:textId="77777777" w:rsidR="002E35CD" w:rsidRPr="00F97003" w:rsidRDefault="00CC236F">
            <w:pPr>
              <w:rPr>
                <w:sz w:val="22"/>
                <w:lang w:val="en-US"/>
              </w:rPr>
            </w:pPr>
            <w:r w:rsidRPr="00F97003">
              <w:rPr>
                <w:sz w:val="22"/>
                <w:lang w:val="en-US"/>
              </w:rPr>
              <w:t>tel:+74152215424 (</w:t>
            </w:r>
            <w:r>
              <w:rPr>
                <w:sz w:val="22"/>
              </w:rPr>
              <w:t>доб</w:t>
            </w:r>
            <w:r w:rsidRPr="00F97003">
              <w:rPr>
                <w:sz w:val="22"/>
                <w:lang w:val="en-US"/>
              </w:rPr>
              <w:t>. 3141)</w:t>
            </w:r>
          </w:p>
          <w:p w14:paraId="4A2AE7E3" w14:textId="77777777" w:rsidR="002E35CD" w:rsidRPr="00F97003" w:rsidRDefault="00CC236F">
            <w:pPr>
              <w:rPr>
                <w:sz w:val="24"/>
                <w:lang w:val="en-US"/>
              </w:rPr>
            </w:pPr>
            <w:r w:rsidRPr="00F97003">
              <w:rPr>
                <w:sz w:val="22"/>
                <w:lang w:val="en-US"/>
              </w:rPr>
              <w:lastRenderedPageBreak/>
              <w:t xml:space="preserve">E-mail: </w:t>
            </w:r>
            <w:hyperlink r:id="rId7" w:history="1">
              <w:r w:rsidRPr="00F97003">
                <w:rPr>
                  <w:rStyle w:val="af9"/>
                  <w:sz w:val="24"/>
                  <w:lang w:val="en-US"/>
                </w:rPr>
                <w:t>atr@kamgov.ru</w:t>
              </w:r>
            </w:hyperlink>
          </w:p>
          <w:p w14:paraId="6B0EC914" w14:textId="77777777" w:rsidR="002E35CD" w:rsidRPr="00F97003" w:rsidRDefault="002E35CD">
            <w:pPr>
              <w:rPr>
                <w:sz w:val="20"/>
                <w:lang w:val="en-US"/>
              </w:rPr>
            </w:pPr>
          </w:p>
          <w:p w14:paraId="3144E766" w14:textId="77777777" w:rsidR="002E35CD" w:rsidRPr="00F97003" w:rsidRDefault="002E35CD">
            <w:pPr>
              <w:rPr>
                <w:sz w:val="20"/>
                <w:lang w:val="en-US"/>
              </w:rPr>
            </w:pPr>
          </w:p>
          <w:p w14:paraId="3B6DF385" w14:textId="77777777" w:rsidR="002E35CD" w:rsidRPr="00F97003" w:rsidRDefault="002E35CD">
            <w:pPr>
              <w:rPr>
                <w:sz w:val="20"/>
                <w:lang w:val="en-US"/>
              </w:rPr>
            </w:pPr>
          </w:p>
        </w:tc>
      </w:tr>
      <w:tr w:rsidR="002E35CD" w:rsidRPr="00F97003" w14:paraId="4AD607A1" w14:textId="77777777">
        <w:tc>
          <w:tcPr>
            <w:tcW w:w="662" w:type="dxa"/>
          </w:tcPr>
          <w:p w14:paraId="7588ED2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4.</w:t>
            </w:r>
          </w:p>
        </w:tc>
        <w:tc>
          <w:tcPr>
            <w:tcW w:w="2310" w:type="dxa"/>
          </w:tcPr>
          <w:p w14:paraId="20FF21B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Компенсация части затрат, связанных с участием в этнокультурных мероприятиях общероссийского, межрегионального и регионального значений</w:t>
            </w:r>
          </w:p>
          <w:p w14:paraId="76BCA7C4" w14:textId="77777777" w:rsidR="002E35CD" w:rsidRDefault="002E35CD">
            <w:pPr>
              <w:rPr>
                <w:sz w:val="20"/>
              </w:rPr>
            </w:pPr>
          </w:p>
          <w:p w14:paraId="3E7CFEF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5C4D3D63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Министерство по внутренней политике и развитию Корякского округа  </w:t>
            </w:r>
          </w:p>
          <w:p w14:paraId="1A38F701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Камчатского края </w:t>
            </w:r>
          </w:p>
          <w:p w14:paraId="16689464" w14:textId="77777777" w:rsidR="002E35CD" w:rsidRDefault="002E35CD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544" w:type="dxa"/>
          </w:tcPr>
          <w:p w14:paraId="45118E8E" w14:textId="77777777" w:rsidR="002E35CD" w:rsidRDefault="00CC236F">
            <w:pPr>
              <w:pStyle w:val="ConsPlusTitle"/>
              <w:outlineLvl w:val="0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Постановление Правительства Камч</w:t>
            </w:r>
            <w:r>
              <w:rPr>
                <w:rFonts w:ascii="Times New Roman" w:hAnsi="Times New Roman"/>
                <w:b w:val="0"/>
                <w:sz w:val="20"/>
              </w:rPr>
              <w:t>атского края от 10.02.2023 № 71-П «Об утверждении Порядка предоставления меры социальной поддержки лицам, относящимся к коренным малочисленным народам Севера, Сибири и Дальнего Востока Российской Федерации, проживающим в Камчатском крае, в виде компенсации</w:t>
            </w:r>
            <w:r>
              <w:rPr>
                <w:rFonts w:ascii="Times New Roman" w:hAnsi="Times New Roman"/>
                <w:b w:val="0"/>
                <w:sz w:val="20"/>
              </w:rPr>
              <w:t xml:space="preserve"> части затрат, связанных с их участием в этнокультурных мероприятиях общероссийского, межрегионального и регионального значений»</w:t>
            </w:r>
          </w:p>
        </w:tc>
        <w:tc>
          <w:tcPr>
            <w:tcW w:w="4961" w:type="dxa"/>
          </w:tcPr>
          <w:p w14:paraId="4D96A957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Для получения компенсации заявитель либо его представитель, действующий на основании доверенности, представляет в Министерство </w:t>
            </w:r>
            <w:r>
              <w:rPr>
                <w:sz w:val="20"/>
              </w:rPr>
              <w:t>заявление о предоставлении компенсации по установленной форме, а также прилагает к заявлению подлинники и (или) копии следующих документов:</w:t>
            </w:r>
          </w:p>
          <w:p w14:paraId="27EB3A96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1) документ, удостоверяющий личность заявителя (документ, удостоверяющий личность заявителя и представителя заявител</w:t>
            </w:r>
            <w:r>
              <w:rPr>
                <w:sz w:val="20"/>
              </w:rPr>
              <w:t>я, в случае представления документов представителем заявителя по доверенности);</w:t>
            </w:r>
          </w:p>
          <w:p w14:paraId="06334704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2) документ (документы), содержащий (содержащие) сведения о национальности заявителя (в соответствии с частью 6 статьи 7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 xml:space="preserve"> Федерального закона от 30.04.1999 № 82-ФЗ «О гарантиях</w:t>
            </w:r>
            <w:r>
              <w:rPr>
                <w:sz w:val="20"/>
              </w:rPr>
              <w:t xml:space="preserve"> прав коренных малочисленных народов Российской Федерации») либо вступившее в законную силу решение суда, свидетельствующее об установлении судом факта отнесения заявителя к коренным малочисленным народам или наличия родственных отношений заявителя с лицом</w:t>
            </w:r>
            <w:r>
              <w:rPr>
                <w:sz w:val="20"/>
              </w:rPr>
              <w:t xml:space="preserve"> (лицами), относящимся (относящимися) к коренным малочисленным народам, либо документ (документы), содержащий (содержащие) иные доказательства, указывающие на отнесение заявителя к коренным малочисленным народам (представляется по собственной инициативе за</w:t>
            </w:r>
            <w:r>
              <w:rPr>
                <w:sz w:val="20"/>
              </w:rPr>
              <w:t>явителя);</w:t>
            </w:r>
          </w:p>
          <w:p w14:paraId="7838129B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3) проездные документы (билеты, посадочные талоны, электронные проездные документы, электронные </w:t>
            </w:r>
            <w:r>
              <w:rPr>
                <w:sz w:val="20"/>
              </w:rPr>
              <w:lastRenderedPageBreak/>
              <w:t>контрольные купоны, маршрут-квитанции электронных билетов) и документы, подтверждающие расходы на оплату проезда (в случае отсутствия таковых допускае</w:t>
            </w:r>
            <w:r>
              <w:rPr>
                <w:sz w:val="20"/>
              </w:rPr>
              <w:t>тся представление справки, выданной организацией-перевозчиком либо организацией-агентом по продаже пассажирских перевозок, в которой содержится подтверждающая информация о приобретении проездных документов, их стоимости, включая сборы, и следовании по марш</w:t>
            </w:r>
            <w:r>
              <w:rPr>
                <w:sz w:val="20"/>
              </w:rPr>
              <w:t>руту);</w:t>
            </w:r>
          </w:p>
          <w:p w14:paraId="1A2EC051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4) документы, подтверждающие оплату и факт проживания в населенном пункте, в котором осуществлялось проведение этнокультурного мероприятия (квитанция, кассовый чек, приходный кассовый ордер или иной документ, оформленный на бланке строгой отчетности</w:t>
            </w:r>
            <w:r>
              <w:rPr>
                <w:sz w:val="20"/>
              </w:rPr>
              <w:t xml:space="preserve">); </w:t>
            </w:r>
          </w:p>
          <w:p w14:paraId="0E94AE95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5) адресное приглашение организатора этнокультурного мероприятия (принимающей стороны) либо иной документ, содержащий согласование личного участия заявителя в этнокультурном мероприятии (при наличии); </w:t>
            </w:r>
          </w:p>
          <w:p w14:paraId="78FA44B8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6) программа (повестка, регламент, план и др.) этн</w:t>
            </w:r>
            <w:r>
              <w:rPr>
                <w:sz w:val="20"/>
              </w:rPr>
              <w:t>окультурного мероприятия, подтверждающая рассмотрение вопросов и (или) реализацию отдельных задач в сфере социально-экономического и культурного развития коренных малочисленных народов;</w:t>
            </w:r>
          </w:p>
          <w:p w14:paraId="342B48B2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7) документ, п</w:t>
            </w:r>
            <w:r>
              <w:rPr>
                <w:sz w:val="20"/>
              </w:rPr>
              <w:t xml:space="preserve">одтверждающий фактическое участие заявителя в этнокультурном мероприятии (бейдж, удостоверение, сертификат, благодарность, благодарственное письмо, грамота, регистрационная ведомость участников, справка от организатора этнокультурного мероприятия и т.д.); </w:t>
            </w:r>
          </w:p>
          <w:p w14:paraId="7B90A642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8) доверенность (в случае представления документов представителем заявителя по доверенности).</w:t>
            </w:r>
          </w:p>
          <w:p w14:paraId="77472AC2" w14:textId="77777777" w:rsidR="002E35CD" w:rsidRDefault="002E35CD">
            <w:pPr>
              <w:widowControl w:val="0"/>
              <w:rPr>
                <w:sz w:val="20"/>
              </w:rPr>
            </w:pPr>
          </w:p>
          <w:p w14:paraId="00404D31" w14:textId="77777777" w:rsidR="002E35CD" w:rsidRDefault="00CC236F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Документы, указанные в пунктах 3 и 4, представляются в подлинниках. Документы, указанные в пунктах 1, 2 и 8, представляются с предъявлением подлинников или заве</w:t>
            </w:r>
            <w:r>
              <w:rPr>
                <w:sz w:val="20"/>
              </w:rPr>
              <w:t xml:space="preserve">ряются в </w:t>
            </w:r>
            <w:r>
              <w:rPr>
                <w:sz w:val="20"/>
              </w:rPr>
              <w:lastRenderedPageBreak/>
              <w:t>установленном законодательством Российской Федерации порядке. После проверки соответствия копий документов их подлинникам подлинники документов возвращаются заявителю. Представление документов, указанных в пунктах 5–7, допускается в копиях без пре</w:t>
            </w:r>
            <w:r>
              <w:rPr>
                <w:sz w:val="20"/>
              </w:rPr>
              <w:t>дъявления соответствующих подлинников.</w:t>
            </w:r>
          </w:p>
        </w:tc>
        <w:tc>
          <w:tcPr>
            <w:tcW w:w="1965" w:type="dxa"/>
          </w:tcPr>
          <w:p w14:paraId="3DDDF5E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683000, г. Петропавловск-Камчатский, </w:t>
            </w:r>
          </w:p>
          <w:p w14:paraId="072F024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пл. Ленинградская, д. 118,</w:t>
            </w:r>
          </w:p>
          <w:p w14:paraId="3177F700" w14:textId="77777777" w:rsidR="002E35CD" w:rsidRPr="00F97003" w:rsidRDefault="00CC236F">
            <w:pPr>
              <w:rPr>
                <w:sz w:val="22"/>
                <w:lang w:val="en-US"/>
              </w:rPr>
            </w:pPr>
            <w:r w:rsidRPr="00F97003">
              <w:rPr>
                <w:sz w:val="22"/>
                <w:lang w:val="en-US"/>
              </w:rPr>
              <w:t>+74152215424 (</w:t>
            </w:r>
            <w:r>
              <w:rPr>
                <w:sz w:val="22"/>
              </w:rPr>
              <w:t>доб</w:t>
            </w:r>
            <w:r w:rsidRPr="00F97003">
              <w:rPr>
                <w:sz w:val="22"/>
                <w:lang w:val="en-US"/>
              </w:rPr>
              <w:t xml:space="preserve">. 3142) </w:t>
            </w:r>
          </w:p>
          <w:p w14:paraId="624B8939" w14:textId="77777777" w:rsidR="002E35CD" w:rsidRPr="00F97003" w:rsidRDefault="00CC236F">
            <w:pPr>
              <w:rPr>
                <w:sz w:val="24"/>
                <w:lang w:val="en-US"/>
              </w:rPr>
            </w:pPr>
            <w:r w:rsidRPr="00F97003">
              <w:rPr>
                <w:sz w:val="22"/>
                <w:lang w:val="en-US"/>
              </w:rPr>
              <w:t xml:space="preserve">E-mail: </w:t>
            </w:r>
            <w:hyperlink r:id="rId8" w:history="1">
              <w:r w:rsidRPr="00F97003">
                <w:rPr>
                  <w:rStyle w:val="af9"/>
                  <w:sz w:val="24"/>
                  <w:lang w:val="en-US"/>
                </w:rPr>
                <w:t>atr@kamgov.ru</w:t>
              </w:r>
            </w:hyperlink>
          </w:p>
          <w:p w14:paraId="06DC41D4" w14:textId="77777777" w:rsidR="002E35CD" w:rsidRPr="00F97003" w:rsidRDefault="002E35CD">
            <w:pPr>
              <w:rPr>
                <w:sz w:val="20"/>
                <w:lang w:val="en-US"/>
              </w:rPr>
            </w:pPr>
          </w:p>
        </w:tc>
      </w:tr>
      <w:tr w:rsidR="002E35CD" w14:paraId="6692840D" w14:textId="77777777">
        <w:tc>
          <w:tcPr>
            <w:tcW w:w="662" w:type="dxa"/>
          </w:tcPr>
          <w:p w14:paraId="0FEF8C6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5.</w:t>
            </w:r>
          </w:p>
        </w:tc>
        <w:tc>
          <w:tcPr>
            <w:tcW w:w="2310" w:type="dxa"/>
          </w:tcPr>
          <w:p w14:paraId="73E8ED0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Возмещение затрат по оплате проезда к месту обучения и обратно учащихся-представителей коренных малочисленных народов КГБОУ СПО «Паланский колледж» и филиала ГБОУ СПО «Камчатский медицинский колледж в п.г.т. Палана»</w:t>
            </w:r>
          </w:p>
          <w:p w14:paraId="49DA218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5045E960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Министерство по внутренней политике и р</w:t>
            </w:r>
            <w:r>
              <w:rPr>
                <w:color w:val="000000" w:themeColor="text1"/>
                <w:sz w:val="20"/>
              </w:rPr>
              <w:t xml:space="preserve">азвитию Корякского округа  </w:t>
            </w:r>
          </w:p>
          <w:p w14:paraId="2516E8D6" w14:textId="77777777" w:rsidR="002E35CD" w:rsidRDefault="00CC236F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Камчатского края </w:t>
            </w:r>
          </w:p>
          <w:p w14:paraId="7AEF0EDD" w14:textId="77777777" w:rsidR="002E35CD" w:rsidRDefault="002E35CD">
            <w:pPr>
              <w:jc w:val="center"/>
              <w:rPr>
                <w:color w:val="000000" w:themeColor="text1"/>
                <w:sz w:val="20"/>
              </w:rPr>
            </w:pPr>
          </w:p>
          <w:p w14:paraId="401A2C2C" w14:textId="77777777" w:rsidR="002E35CD" w:rsidRDefault="002E35CD">
            <w:pPr>
              <w:jc w:val="center"/>
              <w:rPr>
                <w:sz w:val="20"/>
              </w:rPr>
            </w:pPr>
          </w:p>
          <w:p w14:paraId="471D5F70" w14:textId="77777777" w:rsidR="002E35CD" w:rsidRDefault="002E35CD">
            <w:pPr>
              <w:jc w:val="center"/>
              <w:rPr>
                <w:sz w:val="20"/>
              </w:rPr>
            </w:pPr>
          </w:p>
        </w:tc>
        <w:tc>
          <w:tcPr>
            <w:tcW w:w="3544" w:type="dxa"/>
          </w:tcPr>
          <w:p w14:paraId="4CE3222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29.11.2013 № 546-п «Об 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 Подпрограмма 3 «Устойчиво</w:t>
            </w:r>
            <w:r>
              <w:rPr>
                <w:sz w:val="20"/>
              </w:rPr>
              <w:t>е развитие коренных малочисленных народов Севера, Сибири и Дальнего Востока, проживающих в Камчатском крае», Приказ Министерства по делам местного самоуправления и развитию Корякского округа Камчатского края от 15.10.2021 №137-П «О порядке Возмещение затра</w:t>
            </w:r>
            <w:r>
              <w:rPr>
                <w:sz w:val="20"/>
              </w:rPr>
              <w:t xml:space="preserve">т по оплате проезда к месту обучения и обратно учащихся-представителей коренных малочисленных народов КГБОУ СПО «Паланский колледж» и филиала ГБОУ СПО «Камчатский медицинский колледж в п.г.т. Палана» </w:t>
            </w:r>
          </w:p>
          <w:p w14:paraId="40A22389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273A11C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Возмещение затрат по оплате проезда производится учащи</w:t>
            </w:r>
            <w:r>
              <w:rPr>
                <w:sz w:val="20"/>
              </w:rPr>
              <w:t xml:space="preserve">мся КГПОБУ «Паланский колледж» и филиала ГБПОУ «Камчатский медицинский колледж в п.г.т. Палана», относящимся к представителям коренных малочисленных народов Севера, один раз в год от места их жительства (места пребывания) на территории Камчатского края до </w:t>
            </w:r>
            <w:r>
              <w:rPr>
                <w:sz w:val="20"/>
              </w:rPr>
              <w:t>места обучения в п.г.т. Палана и обратно.</w:t>
            </w:r>
          </w:p>
          <w:p w14:paraId="79C9561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Выплата осуществляется путем возмещения учащимся фактически произведенных расходов на оплату' стоимости проезда, подтвержденных проездными документами, за счет средств краевого бюджета.</w:t>
            </w:r>
          </w:p>
          <w:p w14:paraId="3BF9674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Для возмещения затрат по опл</w:t>
            </w:r>
            <w:r>
              <w:rPr>
                <w:sz w:val="20"/>
              </w:rPr>
              <w:t>ате проезда учащийся представляет в рабочую группу следующие документы:</w:t>
            </w:r>
          </w:p>
          <w:p w14:paraId="69FD145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заявление;</w:t>
            </w:r>
          </w:p>
          <w:p w14:paraId="2D025B3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2) копию документа, удостоверяющего личность учащегося;</w:t>
            </w:r>
          </w:p>
          <w:p w14:paraId="4E7258B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3) документ, подтверждающий принадлежность учащегося к коренным малочисленным народам Севера;</w:t>
            </w:r>
          </w:p>
          <w:p w14:paraId="13C281D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4) справку с места у</w:t>
            </w:r>
            <w:r>
              <w:rPr>
                <w:sz w:val="20"/>
              </w:rPr>
              <w:t>чебы;</w:t>
            </w:r>
          </w:p>
          <w:p w14:paraId="27FB8CF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5) проездные документы, подтверждающие фактически произведенные расходы.</w:t>
            </w:r>
          </w:p>
        </w:tc>
        <w:tc>
          <w:tcPr>
            <w:tcW w:w="1965" w:type="dxa"/>
          </w:tcPr>
          <w:p w14:paraId="785AB4B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688000, п. Палана, ул. Поротова, д. 22,</w:t>
            </w:r>
          </w:p>
          <w:p w14:paraId="4AD4C9E5" w14:textId="77777777" w:rsidR="002E35CD" w:rsidRDefault="00CC236F">
            <w:pPr>
              <w:rPr>
                <w:sz w:val="22"/>
              </w:rPr>
            </w:pPr>
            <w:r>
              <w:rPr>
                <w:sz w:val="20"/>
              </w:rPr>
              <w:t xml:space="preserve">Телефон: </w:t>
            </w:r>
            <w:r>
              <w:rPr>
                <w:sz w:val="22"/>
              </w:rPr>
              <w:t xml:space="preserve">+74152215424 (доб. 3163) </w:t>
            </w:r>
          </w:p>
          <w:p w14:paraId="60522D2E" w14:textId="77777777" w:rsidR="002E35CD" w:rsidRDefault="00CC236F">
            <w:pPr>
              <w:rPr>
                <w:sz w:val="20"/>
              </w:rPr>
            </w:pPr>
            <w:r>
              <w:rPr>
                <w:sz w:val="22"/>
              </w:rPr>
              <w:t xml:space="preserve">E-mail: </w:t>
            </w:r>
            <w:hyperlink r:id="rId9" w:history="1">
              <w:r>
                <w:rPr>
                  <w:rStyle w:val="af9"/>
                  <w:sz w:val="24"/>
                </w:rPr>
                <w:t>atr@kamgov.ru</w:t>
              </w:r>
            </w:hyperlink>
          </w:p>
          <w:p w14:paraId="4B9C397E" w14:textId="77777777" w:rsidR="002E35CD" w:rsidRDefault="002E35CD">
            <w:pPr>
              <w:ind w:firstLine="709"/>
              <w:rPr>
                <w:sz w:val="20"/>
              </w:rPr>
            </w:pPr>
          </w:p>
          <w:p w14:paraId="4356734F" w14:textId="77777777" w:rsidR="002E35CD" w:rsidRDefault="002E35CD">
            <w:pPr>
              <w:rPr>
                <w:sz w:val="20"/>
              </w:rPr>
            </w:pPr>
          </w:p>
        </w:tc>
      </w:tr>
      <w:tr w:rsidR="002E35CD" w:rsidRPr="00F97003" w14:paraId="36478AC3" w14:textId="77777777">
        <w:tc>
          <w:tcPr>
            <w:tcW w:w="662" w:type="dxa"/>
          </w:tcPr>
          <w:p w14:paraId="1DE0C53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310" w:type="dxa"/>
          </w:tcPr>
          <w:p w14:paraId="52FA5DF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Предоставление обучающимся из числа коренных малочисленных народов и из семей, в которых единственный родитель или хотя бы один из родителей относится к коренным </w:t>
            </w:r>
            <w:r>
              <w:rPr>
                <w:sz w:val="20"/>
              </w:rPr>
              <w:lastRenderedPageBreak/>
              <w:t>малочисленным народам, бесплатного питания в период получения ими образования в государственны</w:t>
            </w:r>
            <w:r>
              <w:rPr>
                <w:sz w:val="20"/>
              </w:rPr>
              <w:t>х и муниципальных образовательных организациях в Камчатском крае</w:t>
            </w:r>
          </w:p>
        </w:tc>
        <w:tc>
          <w:tcPr>
            <w:tcW w:w="1701" w:type="dxa"/>
          </w:tcPr>
          <w:p w14:paraId="69F3B328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образования Камчатского края</w:t>
            </w:r>
          </w:p>
        </w:tc>
        <w:tc>
          <w:tcPr>
            <w:tcW w:w="3544" w:type="dxa"/>
          </w:tcPr>
          <w:p w14:paraId="452CEAF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12.02.2014 № 390 (ред. от 02.11.2016) «О мерах социальной поддержки отдельных категорий граждан в период получения ими обра</w:t>
            </w:r>
            <w:r>
              <w:rPr>
                <w:sz w:val="20"/>
              </w:rPr>
              <w:t xml:space="preserve">зования в государственных и муниципальных образовательных организациях в Камчатском крае», Постановление </w:t>
            </w:r>
            <w:r>
              <w:rPr>
                <w:sz w:val="20"/>
              </w:rPr>
              <w:lastRenderedPageBreak/>
              <w:t>Правительства Камчатского края от 18.04.2014 № 183-П</w:t>
            </w:r>
          </w:p>
          <w:p w14:paraId="673F9D2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«Об утверждении Порядка предоставления мер социальной поддержки отдельным категориям граждан в пер</w:t>
            </w:r>
            <w:r>
              <w:rPr>
                <w:sz w:val="20"/>
              </w:rPr>
              <w:t>иод получения ими образования в государственных и муниципальных образовательных организациях в Камчатском крае»</w:t>
            </w:r>
          </w:p>
        </w:tc>
        <w:tc>
          <w:tcPr>
            <w:tcW w:w="4961" w:type="dxa"/>
          </w:tcPr>
          <w:p w14:paraId="0E7C2E8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Обучающимся из числа малочисленных народов в период получения ими общего образования в государственных и муниципальных общеобразовательных орган</w:t>
            </w:r>
            <w:r>
              <w:rPr>
                <w:sz w:val="20"/>
              </w:rPr>
              <w:t>изациях предоставляется социальная поддержка в виде:</w:t>
            </w:r>
          </w:p>
          <w:p w14:paraId="4D115FE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обеспечения бесплатным одноразовым питанием (завтрак или полдник) обучающихся в первую или вторую смену, не посещающих группу продленного дня;</w:t>
            </w:r>
          </w:p>
          <w:p w14:paraId="2E984A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2) обеспечения бесплатным трехразовым питанием (завтрак, </w:t>
            </w:r>
            <w:r>
              <w:rPr>
                <w:sz w:val="20"/>
              </w:rPr>
              <w:t>обед и полдник) обучающихся в первую или вторую смену, посещающих группу продленного дня;</w:t>
            </w:r>
          </w:p>
          <w:p w14:paraId="236D06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период получения ими среднего профессионального образования в государственных профессиональных образовательных организациях по программам подготовки квалифицированн</w:t>
            </w:r>
            <w:r>
              <w:rPr>
                <w:sz w:val="20"/>
              </w:rPr>
              <w:t>ых рабочих, служащих предоставляется социальная поддержка в виде:</w:t>
            </w:r>
          </w:p>
          <w:p w14:paraId="289D60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обеспечения бесплатным двухразовым питанием (завтрак и обед) обучающихся, не проживающих в общежитиях указанных организаций;</w:t>
            </w:r>
          </w:p>
          <w:p w14:paraId="388A844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2) обеспечения бесплатным трехразовым питанием (завтрак, обед </w:t>
            </w:r>
            <w:r>
              <w:rPr>
                <w:sz w:val="20"/>
              </w:rPr>
              <w:t>и ужин) обучающихся, проживающих в общежитиях указанных организаций.</w:t>
            </w:r>
          </w:p>
        </w:tc>
        <w:tc>
          <w:tcPr>
            <w:tcW w:w="1965" w:type="dxa"/>
          </w:tcPr>
          <w:p w14:paraId="350189D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683000, г. Петропавловск-Камчатский, ул. Советская, д. 35.</w:t>
            </w:r>
          </w:p>
          <w:p w14:paraId="17119BC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42-01-73. Факс: 8 (4152) 42-41-52. </w:t>
            </w:r>
          </w:p>
          <w:p w14:paraId="1990F9C2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obraz@kamgov.ru.</w:t>
            </w:r>
          </w:p>
          <w:p w14:paraId="69CA3541" w14:textId="77777777" w:rsidR="002E35CD" w:rsidRPr="00F97003" w:rsidRDefault="002E35CD">
            <w:pPr>
              <w:rPr>
                <w:sz w:val="20"/>
                <w:lang w:val="en-US"/>
              </w:rPr>
            </w:pPr>
          </w:p>
          <w:p w14:paraId="0D69FE25" w14:textId="77777777" w:rsidR="002E35CD" w:rsidRPr="00F97003" w:rsidRDefault="002E35CD">
            <w:pPr>
              <w:rPr>
                <w:sz w:val="20"/>
                <w:lang w:val="en-US"/>
              </w:rPr>
            </w:pPr>
          </w:p>
        </w:tc>
      </w:tr>
      <w:tr w:rsidR="002E35CD" w:rsidRPr="00F97003" w14:paraId="2ECBCA8A" w14:textId="77777777">
        <w:tc>
          <w:tcPr>
            <w:tcW w:w="662" w:type="dxa"/>
          </w:tcPr>
          <w:p w14:paraId="71A332F4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2310" w:type="dxa"/>
          </w:tcPr>
          <w:p w14:paraId="1CE6ABD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Частичная комп</w:t>
            </w:r>
            <w:r>
              <w:rPr>
                <w:sz w:val="20"/>
              </w:rPr>
              <w:t xml:space="preserve">енсация фактических расходов на приобретение одежды и школьно-письменных принадлежностей </w:t>
            </w:r>
          </w:p>
          <w:p w14:paraId="585BDC14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5716DE34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образования Камчатского края</w:t>
            </w:r>
          </w:p>
        </w:tc>
        <w:tc>
          <w:tcPr>
            <w:tcW w:w="3544" w:type="dxa"/>
          </w:tcPr>
          <w:p w14:paraId="2357632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12.02.2014 № 390 (ред. от 02.11.2016) «О мерах социальной поддержки отдельных категорий граждан в период получения ими образования в государственных и муниципальных образовательных организациях в Камчатском крае»,</w:t>
            </w:r>
          </w:p>
          <w:p w14:paraId="6A83CF7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</w:t>
            </w:r>
            <w:r>
              <w:rPr>
                <w:sz w:val="20"/>
              </w:rPr>
              <w:t>авительства Камчатского края от 18.04.2014 № 183-П «Об утверждении Порядка предоставления мер социальной поддержки отдельным категориям граждан в период получения ими образования в государственных и муниципальных образовательных организациях в Камчатском к</w:t>
            </w:r>
            <w:r>
              <w:rPr>
                <w:sz w:val="20"/>
              </w:rPr>
              <w:t>рае»</w:t>
            </w:r>
          </w:p>
        </w:tc>
        <w:tc>
          <w:tcPr>
            <w:tcW w:w="4961" w:type="dxa"/>
          </w:tcPr>
          <w:p w14:paraId="5DBA210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Обучающимся из числа малочисленных народов в период получения ими общего образования в государственных и муниципальных общеобразовательных организациях предоставляется социальная поддержка в виде:</w:t>
            </w:r>
          </w:p>
          <w:p w14:paraId="4892EB5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частичной компенсации фактических расходов на приобр</w:t>
            </w:r>
            <w:r>
              <w:rPr>
                <w:sz w:val="20"/>
              </w:rPr>
              <w:t>етение одежды обучающихся и школьно-письменных принадлежностей в размере 2500 рублей.</w:t>
            </w:r>
          </w:p>
          <w:p w14:paraId="475BD0A9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2860ABA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683000, г. Петропавловск-Камчатский, ул. Советская, д. 35</w:t>
            </w:r>
          </w:p>
          <w:p w14:paraId="1FA4F6D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42-41-52. Факс: 8 (4152) 42-41-52. </w:t>
            </w:r>
          </w:p>
          <w:p w14:paraId="169F38AE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obraz@kamgov.ru.</w:t>
            </w:r>
          </w:p>
          <w:p w14:paraId="754E2E1E" w14:textId="77777777" w:rsidR="002E35CD" w:rsidRPr="00F97003" w:rsidRDefault="002E35CD">
            <w:pPr>
              <w:rPr>
                <w:sz w:val="20"/>
                <w:lang w:val="en-US"/>
              </w:rPr>
            </w:pPr>
          </w:p>
          <w:p w14:paraId="534C3CF8" w14:textId="77777777" w:rsidR="002E35CD" w:rsidRPr="00F97003" w:rsidRDefault="002E35CD">
            <w:pPr>
              <w:rPr>
                <w:sz w:val="20"/>
                <w:lang w:val="en-US"/>
              </w:rPr>
            </w:pPr>
          </w:p>
        </w:tc>
      </w:tr>
      <w:tr w:rsidR="002E35CD" w:rsidRPr="00F97003" w14:paraId="4108ACFD" w14:textId="77777777">
        <w:trPr>
          <w:trHeight w:val="286"/>
        </w:trPr>
        <w:tc>
          <w:tcPr>
            <w:tcW w:w="662" w:type="dxa"/>
          </w:tcPr>
          <w:p w14:paraId="5B25DEC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310" w:type="dxa"/>
          </w:tcPr>
          <w:p w14:paraId="56E17A6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Ежемесячная денежна</w:t>
            </w:r>
            <w:r>
              <w:rPr>
                <w:sz w:val="20"/>
              </w:rPr>
              <w:t xml:space="preserve">я выплата студентам из числа коренных малочисленных народов Севера, Сибири и Дальнего Востока и из семей, в которых единственный родитель или хотя бы один из </w:t>
            </w:r>
            <w:r>
              <w:rPr>
                <w:sz w:val="20"/>
              </w:rPr>
              <w:lastRenderedPageBreak/>
              <w:t>родителей относится к коренным малочисленным народам.</w:t>
            </w:r>
          </w:p>
          <w:p w14:paraId="232174AC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5585A74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образования Камчатского края</w:t>
            </w:r>
          </w:p>
        </w:tc>
        <w:tc>
          <w:tcPr>
            <w:tcW w:w="3544" w:type="dxa"/>
          </w:tcPr>
          <w:p w14:paraId="036E280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z w:val="20"/>
              </w:rPr>
              <w:t>остановление Правительства Камчатского края от 20.05.2014 № 226-П «Об утверждении порядка</w:t>
            </w:r>
          </w:p>
          <w:p w14:paraId="34017B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назначения государственной академической стипендии, государственной социальной</w:t>
            </w:r>
          </w:p>
          <w:p w14:paraId="37EA5A8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стипендии студентам, обучающимся по очной </w:t>
            </w:r>
            <w:r>
              <w:rPr>
                <w:sz w:val="20"/>
              </w:rPr>
              <w:t xml:space="preserve">форме обучения за счет </w:t>
            </w:r>
            <w:r>
              <w:rPr>
                <w:sz w:val="20"/>
              </w:rPr>
              <w:lastRenderedPageBreak/>
              <w:t>средств краевого бюджета, и об установлении дополнительных мер</w:t>
            </w:r>
          </w:p>
          <w:p w14:paraId="34A0904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социальной поддержки за счет средств краевого бюджета студентам, обучающимся по очной</w:t>
            </w:r>
          </w:p>
          <w:p w14:paraId="0ECC422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форме обучения»</w:t>
            </w:r>
          </w:p>
        </w:tc>
        <w:tc>
          <w:tcPr>
            <w:tcW w:w="4961" w:type="dxa"/>
          </w:tcPr>
          <w:p w14:paraId="4D12686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Назначение ежемесячной денежной выплаты студентам из числа коренных </w:t>
            </w:r>
            <w:r>
              <w:rPr>
                <w:sz w:val="20"/>
              </w:rPr>
              <w:t>малочисленных народов и из семей коренных малочисленных народов оформляется распорядительным актом руководителя образовательной организации.</w:t>
            </w:r>
          </w:p>
          <w:p w14:paraId="563CCF0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Ежемесячная денежная выплата студентам из числа коренных малочисленных народов и из семей коренных малочисленных на</w:t>
            </w:r>
            <w:r>
              <w:rPr>
                <w:sz w:val="20"/>
              </w:rPr>
              <w:t xml:space="preserve">родов назначается со дня предоставления копии свидетельства о рождении </w:t>
            </w:r>
            <w:r>
              <w:rPr>
                <w:sz w:val="20"/>
              </w:rPr>
              <w:lastRenderedPageBreak/>
              <w:t>студента или одного из родителей с указанием принадлежности к коренным малочисленным народам либо решения суда об установлении факта национальной принадлежности к коренным малочисленным</w:t>
            </w:r>
            <w:r>
              <w:rPr>
                <w:sz w:val="20"/>
              </w:rPr>
              <w:t xml:space="preserve"> народам, вступившего в законную силу.</w:t>
            </w:r>
          </w:p>
        </w:tc>
        <w:tc>
          <w:tcPr>
            <w:tcW w:w="1965" w:type="dxa"/>
          </w:tcPr>
          <w:p w14:paraId="75DFFB1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683000, г. Петропавловск-Камчатский, ул. Советская, д. 35</w:t>
            </w:r>
          </w:p>
          <w:p w14:paraId="2CAF90B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42-01-73. Факс: 8 (4152) 42-41-52. </w:t>
            </w:r>
          </w:p>
          <w:p w14:paraId="6650B3A5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obraz@kamgov.ru.</w:t>
            </w:r>
          </w:p>
        </w:tc>
      </w:tr>
      <w:tr w:rsidR="002E35CD" w14:paraId="21C8A22F" w14:textId="77777777">
        <w:tc>
          <w:tcPr>
            <w:tcW w:w="662" w:type="dxa"/>
          </w:tcPr>
          <w:p w14:paraId="04E13CE8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310" w:type="dxa"/>
          </w:tcPr>
          <w:p w14:paraId="4FEA3F5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 отдельным категориям граждан, занятых в области северн</w:t>
            </w:r>
            <w:r>
              <w:rPr>
                <w:sz w:val="20"/>
              </w:rPr>
              <w:t>ого оленеводства, меры социальной поддержки по предоставлению санаторно-курортного лечения на территории Камчатского края (один раз в год) и оплате (компенсации) стоимости проезда к месту проведения санаторно-курортного лечения и обратно (один раз в год) н</w:t>
            </w:r>
            <w:r>
              <w:rPr>
                <w:sz w:val="20"/>
              </w:rPr>
              <w:t>а воздушном транспорте межмуниципального сообщения в Камчатском крае при направлении на санаторнокурортное лечение</w:t>
            </w:r>
          </w:p>
          <w:p w14:paraId="688CA2C7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764D92A4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социального благополучия и семейной политики</w:t>
            </w:r>
          </w:p>
          <w:p w14:paraId="18FFA26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</w:tc>
        <w:tc>
          <w:tcPr>
            <w:tcW w:w="3544" w:type="dxa"/>
          </w:tcPr>
          <w:p w14:paraId="22070B6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Постановение Правительства Камчатского края от 01.08.2024 № 372-П</w:t>
            </w:r>
            <w:r>
              <w:rPr>
                <w:sz w:val="20"/>
              </w:rPr>
              <w:t xml:space="preserve"> «Об утверждении Порядка предоставления отдельным категориям граждан, занятых в области северного оленеводства, меры социальной поддержки по предоставлению санаторно-курортного лечения на территории Камчатского края (один раз в год) и оплате (компенсации) </w:t>
            </w:r>
            <w:r>
              <w:rPr>
                <w:sz w:val="20"/>
              </w:rPr>
              <w:t>стоимости проезда к месту проведения санаторно-курортного лечения и обратно (один раз в год) на воздушном транспорте межмуниципального сообщения в Камчатском крае при направлении на санаторно-курортное лечение»</w:t>
            </w:r>
          </w:p>
        </w:tc>
        <w:tc>
          <w:tcPr>
            <w:tcW w:w="4961" w:type="dxa"/>
          </w:tcPr>
          <w:p w14:paraId="034C9C00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Право на меру социальной поддержки имеют граж</w:t>
            </w:r>
            <w:r>
              <w:rPr>
                <w:sz w:val="20"/>
              </w:rPr>
              <w:t xml:space="preserve">дане, являющиеся оленеводами и работниками чума, осуществляющие трудовую деятельность в оленеводческих хозяйствах на территории Камчатского края, в соответствии со статьей 3 Закона Камчатского края от 05.10.2023 № 254 «О северном оленеводстве в Камчатском </w:t>
            </w:r>
            <w:r>
              <w:rPr>
                <w:sz w:val="20"/>
              </w:rPr>
              <w:t>крае» (далее – заявитель). Предоставление меры социальной поддержки осуществляется путем выдачи заявителю бесплатной путевки (ваучера) на санаторно-курортное лечение (далее – путевка) в санаторно-курортную организацию, расположенную в Камчатском крае (дале</w:t>
            </w:r>
            <w:r>
              <w:rPr>
                <w:sz w:val="20"/>
              </w:rPr>
              <w:t>е – санаторно-курортная организация), и оплаты стоимости проезда к месту проведения санаторно-курортного лечения и обратно на воздушном транспорте межмуниципального сообщения в Камчатском крае в форме компенсации понесенных расходов (далее – компенсация ст</w:t>
            </w:r>
            <w:r>
              <w:rPr>
                <w:sz w:val="20"/>
              </w:rPr>
              <w:t>оимости проезда). Мера социальной поддержки предоставляется не чаще, чем один раз в год. Годичный период исчисляется в календарном порядке, начиная с 1 января года, в котором гражданину предоставлена мера социальной поддержки. Путевки в санаторно-курортные</w:t>
            </w:r>
            <w:r>
              <w:rPr>
                <w:sz w:val="20"/>
              </w:rPr>
              <w:t xml:space="preserve"> организации приобретаются КГКУ «Центр выплат». Авансирование расходов на оплату стоимости проезда к месту проведения санаторно-курортного лечения и обратно не предусмотрено.</w:t>
            </w:r>
          </w:p>
          <w:p w14:paraId="2D0966F8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Компенсация стоимости проезда осуществляется в отношении расходов, понесенных зая</w:t>
            </w:r>
            <w:r>
              <w:rPr>
                <w:sz w:val="20"/>
              </w:rPr>
              <w:t>вителем при оплате проезда к месту проведения санаторно-курортного лечения по путевке, предоставленной КГКУ «Центр выплат». Компенсация стоимости проезда производится при документальном подтверждении факта пребывания заявителя в месте проведения санаторнок</w:t>
            </w:r>
            <w:r>
              <w:rPr>
                <w:sz w:val="20"/>
              </w:rPr>
              <w:t xml:space="preserve">урортного лечения. </w:t>
            </w:r>
          </w:p>
          <w:p w14:paraId="5CC0100F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В целях предоставления меры социальной поддержки заявитель по своему выбору обращается: 1) в КГКУ «Центр выплат» посредством почтовой связи; 2) в краевое государственное казенное учреждение «Многофункциональный центр предоставления государственных и муници</w:t>
            </w:r>
            <w:r>
              <w:rPr>
                <w:sz w:val="20"/>
              </w:rPr>
              <w:t xml:space="preserve">пальных услуг в Камчатском крае» (далее – МФЦ) посредством личного обращения; 3) через Портал государственных и муниципальных услуг Камчатского края https://gosuslugi41.ru (далее – Госуслуги41) посредством электронной связи. </w:t>
            </w:r>
          </w:p>
          <w:p w14:paraId="4F3509BB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Заявление о предоставлении мер</w:t>
            </w:r>
            <w:r>
              <w:rPr>
                <w:sz w:val="20"/>
              </w:rPr>
              <w:t>ы социальной поддержки подается по форме, утвержденной приказом Министерства, и содержит следующие сведения и документы (далее – заявление): 1) документ, удостоверяющий личность заявителя; 2) документ, удостоверяющий личность представителя заявителя, и док</w:t>
            </w:r>
            <w:r>
              <w:rPr>
                <w:sz w:val="20"/>
              </w:rPr>
              <w:t>умент, подтверждающий полномочия действовать от имени заявителя (в случае обращения представителя заявителя); 3) справку об осуществлении заявителем трудовой деятельности в оленеводческом хозяйстве, осуществляющем деятельность в Камчатском крае, выданную р</w:t>
            </w:r>
            <w:r>
              <w:rPr>
                <w:sz w:val="20"/>
              </w:rPr>
              <w:t>аботодателем заявителя (руководителем оленеводческого хозяйства), оформленную не ранее чем за 5 рабочих дней до даты подачи заявления; 4) согласие на обработку персональных данных заявителя, представителя заявителя, оформленное в соответствии с Федеральным</w:t>
            </w:r>
            <w:r>
              <w:rPr>
                <w:sz w:val="20"/>
              </w:rPr>
              <w:t xml:space="preserve"> законом от 27.07.2006 № 152-ФЗ «О персональных данных»;</w:t>
            </w:r>
          </w:p>
          <w:p w14:paraId="40C3358F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5) справку для получения путевки на санаторно-курортное лечение по форме № 070/у, утвержденной приказом Министерства здравоохранения 4 Российской Федерации от 15.12.2014 № 834н «Об утверждении унифиц</w:t>
            </w:r>
            <w:r>
              <w:rPr>
                <w:sz w:val="20"/>
              </w:rPr>
              <w:t>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заполнению» (в случае обращения заявителя за путевкой); 6) документ, подтверждающий факт пребывания з</w:t>
            </w:r>
            <w:r>
              <w:rPr>
                <w:sz w:val="20"/>
              </w:rPr>
              <w:t xml:space="preserve">аявителя в месте проведения санаторно-курортного лечения: обратный </w:t>
            </w:r>
            <w:r>
              <w:rPr>
                <w:sz w:val="20"/>
              </w:rPr>
              <w:lastRenderedPageBreak/>
              <w:t>(отрывной) талон к путевке или справка о прохождении заявителем санаторно-курортного лечения, выданная санаторно-курортной организацией (в случае обращения заявителя за компенсацией стоимос</w:t>
            </w:r>
            <w:r>
              <w:rPr>
                <w:sz w:val="20"/>
              </w:rPr>
              <w:t>ти проезда); 7) документы, подтверждающие расходы, понесенные заявителем при оплате стоимости проезда к месту проведения санаторно-курортного лечения и обратно на воздушном транспорте межмуниципального сообщения в Камчатском крае по кратчайшему или беспере</w:t>
            </w:r>
            <w:r>
              <w:rPr>
                <w:sz w:val="20"/>
              </w:rPr>
              <w:t>садочному маршруту, выданные в соответствии с законодательством Российской Федерации транспортными организациями независимо от их организационно-правовой формы (в случае обращения заявителя за компенсацией стоимости проезда): а) проездные документы (авиаби</w:t>
            </w:r>
            <w:r>
              <w:rPr>
                <w:sz w:val="20"/>
              </w:rPr>
              <w:t>леты) или маршрутные квитанции к электронным авиабилетам; б) посадочные талоны к авиабилетам; в) квитанции об оплате проезда, в том числе об оплате сборов, связанных с оформлением проездных документов (или кассовые чеки, или приходные кассовые ордера), в с</w:t>
            </w:r>
            <w:r>
              <w:rPr>
                <w:sz w:val="20"/>
              </w:rPr>
              <w:t>лучае оплаты банковской картой – отчет по счету карты или чеки электронного терминала;</w:t>
            </w:r>
          </w:p>
          <w:p w14:paraId="1BEA74A3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8) реквизиты банковского счета заявителя (в случае обращения заявителя за компенсацией стоимости проезда).</w:t>
            </w:r>
          </w:p>
        </w:tc>
        <w:tc>
          <w:tcPr>
            <w:tcW w:w="1965" w:type="dxa"/>
          </w:tcPr>
          <w:p w14:paraId="0C8941D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683003, г. Петропавловск-Камчатский, ул. Ленинградская,</w:t>
            </w:r>
            <w:r>
              <w:rPr>
                <w:sz w:val="20"/>
              </w:rPr>
              <w:t xml:space="preserve"> д. 118,</w:t>
            </w:r>
          </w:p>
          <w:p w14:paraId="08AFD0E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42-83-55. Факс: 8 (4152) 23-49-19. </w:t>
            </w:r>
          </w:p>
          <w:p w14:paraId="5BED710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minsrt@kamgov.ru</w:t>
            </w:r>
          </w:p>
          <w:p w14:paraId="3F14F35A" w14:textId="77777777" w:rsidR="002E35CD" w:rsidRDefault="002E35CD">
            <w:pPr>
              <w:rPr>
                <w:sz w:val="20"/>
              </w:rPr>
            </w:pPr>
          </w:p>
        </w:tc>
      </w:tr>
      <w:tr w:rsidR="002E35CD" w:rsidRPr="00F97003" w14:paraId="4683CEB6" w14:textId="77777777">
        <w:tc>
          <w:tcPr>
            <w:tcW w:w="662" w:type="dxa"/>
          </w:tcPr>
          <w:p w14:paraId="29029A6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2310" w:type="dxa"/>
          </w:tcPr>
          <w:p w14:paraId="63EB07A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 единовременной выплаты при рождении ребенка (детей) в малообеспеченных семьях, проживающих по месту жительства в Корякском округе и Алеутском район</w:t>
            </w:r>
            <w:r>
              <w:rPr>
                <w:sz w:val="20"/>
              </w:rPr>
              <w:t>е Камчатского края</w:t>
            </w:r>
          </w:p>
          <w:p w14:paraId="4A91C3D9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5513336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социального благополучия и семейной политики</w:t>
            </w:r>
          </w:p>
          <w:p w14:paraId="5CA89D0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</w:tc>
        <w:tc>
          <w:tcPr>
            <w:tcW w:w="3544" w:type="dxa"/>
          </w:tcPr>
          <w:p w14:paraId="4B9D443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31.07.2017 № 308-П «О государственной программе Камчатского края «Семья и дети Камчатки»</w:t>
            </w:r>
          </w:p>
        </w:tc>
        <w:tc>
          <w:tcPr>
            <w:tcW w:w="4961" w:type="dxa"/>
          </w:tcPr>
          <w:p w14:paraId="6B4E41E0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Данная мера поддержки пр</w:t>
            </w:r>
            <w:r>
              <w:rPr>
                <w:sz w:val="20"/>
              </w:rPr>
              <w:t>едоставляется дополнительно к государственным выплатам при рождении ребенка (детей) гражданам, проживающим в Корякском округе и Алеутском районе (в том числе, относящимся к КМНС). Размер выплаты составляет 3500 рублей.</w:t>
            </w:r>
          </w:p>
        </w:tc>
        <w:tc>
          <w:tcPr>
            <w:tcW w:w="1965" w:type="dxa"/>
          </w:tcPr>
          <w:p w14:paraId="3442170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683003, г. Петропавловск-Камча</w:t>
            </w:r>
            <w:r>
              <w:rPr>
                <w:sz w:val="20"/>
              </w:rPr>
              <w:t>тский, ул. Ленинградская, д. 118</w:t>
            </w:r>
          </w:p>
          <w:p w14:paraId="667B1E1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42-83-55. Факс: 8 (4152) 23-49-19. </w:t>
            </w:r>
          </w:p>
          <w:p w14:paraId="1C3F6148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minsrt@kamgov.ru</w:t>
            </w:r>
          </w:p>
        </w:tc>
      </w:tr>
      <w:tr w:rsidR="002E35CD" w:rsidRPr="00F97003" w14:paraId="0E607756" w14:textId="77777777">
        <w:tc>
          <w:tcPr>
            <w:tcW w:w="662" w:type="dxa"/>
          </w:tcPr>
          <w:p w14:paraId="499E07D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310" w:type="dxa"/>
          </w:tcPr>
          <w:p w14:paraId="4EA08AC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Предоставление бесплатного отдыха и оздоровления детям, находящимся в трудной </w:t>
            </w:r>
            <w:r>
              <w:rPr>
                <w:sz w:val="20"/>
              </w:rPr>
              <w:lastRenderedPageBreak/>
              <w:t xml:space="preserve">жизненной ситуации (в том числе, относящимся к коренным малочисленным народам, проживающим в Корякском округе) </w:t>
            </w:r>
          </w:p>
          <w:p w14:paraId="7FF8671A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779851D8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Министерство социального благополучия и </w:t>
            </w:r>
            <w:r>
              <w:rPr>
                <w:sz w:val="20"/>
              </w:rPr>
              <w:lastRenderedPageBreak/>
              <w:t>семейной политики</w:t>
            </w:r>
          </w:p>
          <w:p w14:paraId="2988BFF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</w:t>
            </w:r>
            <w:r>
              <w:rPr>
                <w:sz w:val="20"/>
              </w:rPr>
              <w:t>кого края</w:t>
            </w:r>
          </w:p>
        </w:tc>
        <w:tc>
          <w:tcPr>
            <w:tcW w:w="3544" w:type="dxa"/>
          </w:tcPr>
          <w:p w14:paraId="7E39EB6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Постановление Правительства Камчатского края от 29.11.2013 № 532-П «О государственной программе Камчатского края «Развитие </w:t>
            </w:r>
            <w:r>
              <w:rPr>
                <w:sz w:val="20"/>
              </w:rPr>
              <w:lastRenderedPageBreak/>
              <w:t>образования в Камчатском крае» (подпрограмма 6 «Организация отдыха, оздоровления и занятости детей в Камчатском крае»)</w:t>
            </w:r>
          </w:p>
        </w:tc>
        <w:tc>
          <w:tcPr>
            <w:tcW w:w="4961" w:type="dxa"/>
          </w:tcPr>
          <w:p w14:paraId="0F08CBD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Детя</w:t>
            </w:r>
            <w:r>
              <w:rPr>
                <w:sz w:val="20"/>
              </w:rPr>
              <w:t xml:space="preserve">м, находящимся в трудной жизненной ситуации (в том числе, относящимся к коренным и проживающим в Корякском округе) ежегодно предоставляются бесплатные путевки в загородные лагеря Паратунской </w:t>
            </w:r>
            <w:r>
              <w:rPr>
                <w:sz w:val="20"/>
              </w:rPr>
              <w:lastRenderedPageBreak/>
              <w:t>зоны отдыха и оплачивается проезд к месту отдыха и обратно (авиап</w:t>
            </w:r>
            <w:r>
              <w:rPr>
                <w:sz w:val="20"/>
              </w:rPr>
              <w:t>еревозка)</w:t>
            </w:r>
          </w:p>
        </w:tc>
        <w:tc>
          <w:tcPr>
            <w:tcW w:w="1965" w:type="dxa"/>
          </w:tcPr>
          <w:p w14:paraId="5F81205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683003, г. Петропавловск-Камчатский, ул. </w:t>
            </w:r>
            <w:r>
              <w:rPr>
                <w:sz w:val="20"/>
              </w:rPr>
              <w:lastRenderedPageBreak/>
              <w:t>Ленинградская, д. 118,</w:t>
            </w:r>
          </w:p>
          <w:p w14:paraId="77C39C7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42-83-55. Факс: 8 (4152) 23-49-19. </w:t>
            </w:r>
          </w:p>
          <w:p w14:paraId="2657B8FD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minsrt@kamgov.ru</w:t>
            </w:r>
          </w:p>
        </w:tc>
      </w:tr>
      <w:tr w:rsidR="002E35CD" w:rsidRPr="00F97003" w14:paraId="44A25379" w14:textId="77777777">
        <w:tc>
          <w:tcPr>
            <w:tcW w:w="662" w:type="dxa"/>
          </w:tcPr>
          <w:p w14:paraId="25CEE54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12.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E8FC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 ежемесячной социальной выплаты неработающим пенсионерам, проживающим на терр</w:t>
            </w:r>
            <w:r>
              <w:rPr>
                <w:sz w:val="20"/>
              </w:rPr>
              <w:t>итории Корякского округа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E03C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социального благополучия и семейной политики</w:t>
            </w:r>
          </w:p>
          <w:p w14:paraId="7E84D91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</w:tc>
        <w:tc>
          <w:tcPr>
            <w:tcW w:w="354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A213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27.12.2013 № 634-П «Об установлении расходных обязательств Камчатского края по предоставлению ежемесячной со</w:t>
            </w:r>
            <w:r>
              <w:rPr>
                <w:sz w:val="20"/>
              </w:rPr>
              <w:t>циальной выплаты неработающим пенсионерам, проживающим на территории Корякского округа»</w:t>
            </w:r>
          </w:p>
        </w:tc>
        <w:tc>
          <w:tcPr>
            <w:tcW w:w="4961" w:type="dxa"/>
          </w:tcPr>
          <w:p w14:paraId="532972E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Ежемесячная социальная выплата пр</w:t>
            </w:r>
            <w:r>
              <w:rPr>
                <w:sz w:val="20"/>
              </w:rPr>
              <w:t>едоставляется неработающим пенсионерам, проживающим по месту жительства в муниципальных образованиях, расположенных на территории Корякского округа, если общая сумма их материального обеспечения, определенная в соответствии с частями 2 и 3 статьи 12(1) Фед</w:t>
            </w:r>
            <w:r>
              <w:rPr>
                <w:sz w:val="20"/>
              </w:rPr>
              <w:t>ерального закона от 17.07.1999 № 178-ФЗ «О государственной социальной помощи», меньше величины расчетного минимума пенсионера. Величина расчетного минимума пенсионера для определения размера ежемесячной социальной выплаты неработающим пенсионерам в 2021 го</w:t>
            </w:r>
            <w:r>
              <w:rPr>
                <w:sz w:val="20"/>
              </w:rPr>
              <w:t>д составляла 21 778,0 рублей.</w:t>
            </w:r>
          </w:p>
        </w:tc>
        <w:tc>
          <w:tcPr>
            <w:tcW w:w="1965" w:type="dxa"/>
          </w:tcPr>
          <w:p w14:paraId="782AEB8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683003, г. Петропавловск-Камчатский, ул. Ленинградская, д. 118</w:t>
            </w:r>
          </w:p>
          <w:p w14:paraId="219A766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42-83-55. Факс: 8 (4152) 23-49-19. </w:t>
            </w:r>
          </w:p>
          <w:p w14:paraId="3DBE3274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minsrt@kamgov.ru</w:t>
            </w:r>
          </w:p>
        </w:tc>
      </w:tr>
      <w:tr w:rsidR="002E35CD" w14:paraId="4FCF9A60" w14:textId="77777777">
        <w:tc>
          <w:tcPr>
            <w:tcW w:w="662" w:type="dxa"/>
          </w:tcPr>
          <w:p w14:paraId="22691FC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5C2F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Обеспечение</w:t>
            </w:r>
          </w:p>
          <w:p w14:paraId="3044EF6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льготным</w:t>
            </w:r>
          </w:p>
          <w:p w14:paraId="5FA1C17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зубопротезированием представителей коренных малочис</w:t>
            </w:r>
            <w:r>
              <w:rPr>
                <w:sz w:val="20"/>
              </w:rPr>
              <w:t>ленных народов Севера, проживающих в Камчатском крае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8247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здравоохранения Камчатского края</w:t>
            </w:r>
          </w:p>
        </w:tc>
        <w:tc>
          <w:tcPr>
            <w:tcW w:w="354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C879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Приказ Минздрава Камчатского края от 23.05.2018 № 280 «Об организации обеспечения льготным зубопротезированием отдельных категорий граждан, являющихся жителя</w:t>
            </w:r>
            <w:r>
              <w:rPr>
                <w:sz w:val="20"/>
              </w:rPr>
              <w:t>ми Камчатского края»</w:t>
            </w:r>
          </w:p>
          <w:p w14:paraId="5D1B27F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75D9F73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Услуга по зубопротезированию оказывается один раз в четыре года в государственных учреждениях здравоохранения по месту жительства жителям Камчатского края, в том числе относящихся к категории коренных малочисленных народов Севера.</w:t>
            </w:r>
          </w:p>
        </w:tc>
        <w:tc>
          <w:tcPr>
            <w:tcW w:w="1965" w:type="dxa"/>
          </w:tcPr>
          <w:p w14:paraId="45EDDEC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Мин</w:t>
            </w:r>
            <w:r>
              <w:rPr>
                <w:sz w:val="20"/>
              </w:rPr>
              <w:t>истерство здравоохранения Камчатского края</w:t>
            </w:r>
          </w:p>
          <w:p w14:paraId="51897F5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683003, г. Петропавловск-Камчатский, ул. Ленинградская, д. 118</w:t>
            </w:r>
          </w:p>
          <w:p w14:paraId="22E72C2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Отдел экономики здравоохранения, ОМС</w:t>
            </w:r>
          </w:p>
          <w:p w14:paraId="1994F40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 +7(4152) 20-11-14</w:t>
            </w:r>
          </w:p>
          <w:p w14:paraId="0262D56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 E-mail: </w:t>
            </w:r>
            <w:hyperlink r:id="rId10" w:history="1">
              <w:r>
                <w:rPr>
                  <w:rStyle w:val="af9"/>
                  <w:sz w:val="20"/>
                </w:rPr>
                <w:t>ozo@kamgov.ru</w:t>
              </w:r>
            </w:hyperlink>
          </w:p>
          <w:p w14:paraId="24A101D2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577BB98A" w14:textId="77777777">
        <w:tc>
          <w:tcPr>
            <w:tcW w:w="662" w:type="dxa"/>
          </w:tcPr>
          <w:p w14:paraId="6A62317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310" w:type="dxa"/>
          </w:tcPr>
          <w:p w14:paraId="54114F5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Отпуск населению лекарственных препаратов в соответствии с </w:t>
            </w:r>
            <w:r>
              <w:rPr>
                <w:sz w:val="20"/>
              </w:rPr>
              <w:lastRenderedPageBreak/>
              <w:t>перечнем групп населения и категорий заболеваний, при амбулаторном лечении которых лекарственные препараты и изделия медицинского назначения отпускаются по рецептам врачей бесплатно</w:t>
            </w:r>
          </w:p>
          <w:p w14:paraId="371EA383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2D73B4A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з</w:t>
            </w:r>
            <w:r>
              <w:rPr>
                <w:sz w:val="20"/>
              </w:rPr>
              <w:t>дравоохранения Камчатского края</w:t>
            </w:r>
          </w:p>
          <w:p w14:paraId="4AE733C1" w14:textId="77777777" w:rsidR="002E35CD" w:rsidRDefault="002E35CD">
            <w:pPr>
              <w:jc w:val="both"/>
              <w:rPr>
                <w:sz w:val="20"/>
              </w:rPr>
            </w:pPr>
          </w:p>
        </w:tc>
        <w:tc>
          <w:tcPr>
            <w:tcW w:w="3544" w:type="dxa"/>
          </w:tcPr>
          <w:p w14:paraId="22B943F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Постановление Правительства Камчатского края от 27.12.2021 № 586-П «Об утверждении Территориальной программы </w:t>
            </w:r>
            <w:r>
              <w:rPr>
                <w:sz w:val="20"/>
              </w:rPr>
              <w:lastRenderedPageBreak/>
              <w:t xml:space="preserve">государственных гарантий бесплатного оказания гражданам медицинской помощи на территории Камчатского края на 2022 </w:t>
            </w:r>
            <w:r>
              <w:rPr>
                <w:sz w:val="20"/>
              </w:rPr>
              <w:t>год и на плановый период 2023 и 2024 годов"</w:t>
            </w:r>
          </w:p>
        </w:tc>
        <w:tc>
          <w:tcPr>
            <w:tcW w:w="4961" w:type="dxa"/>
          </w:tcPr>
          <w:p w14:paraId="38710DD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Отпуск населению лекарственных препаратов в соответствии с перечнем групп населения и категорий заболеваний, при амбулаторном лечении которых лекарственные препараты и изделия медицинского </w:t>
            </w:r>
            <w:r>
              <w:rPr>
                <w:sz w:val="20"/>
              </w:rPr>
              <w:lastRenderedPageBreak/>
              <w:t>назначения отпускаются по рецептам врачей бесплатно</w:t>
            </w:r>
          </w:p>
        </w:tc>
        <w:tc>
          <w:tcPr>
            <w:tcW w:w="1965" w:type="dxa"/>
          </w:tcPr>
          <w:p w14:paraId="642C799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683003, </w:t>
            </w:r>
            <w:r>
              <w:rPr>
                <w:sz w:val="20"/>
              </w:rPr>
              <w:t xml:space="preserve">г. Петропавловск-Камчатский, ул. </w:t>
            </w:r>
            <w:r>
              <w:rPr>
                <w:sz w:val="20"/>
              </w:rPr>
              <w:lastRenderedPageBreak/>
              <w:t>Ленинградская, д. 118</w:t>
            </w:r>
          </w:p>
          <w:p w14:paraId="1940C40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41-21-48. Факс: 8 (4152) 42-83-77. </w:t>
            </w:r>
          </w:p>
          <w:p w14:paraId="64AD599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ozo@kamgov.ru</w:t>
            </w:r>
          </w:p>
          <w:p w14:paraId="6954061F" w14:textId="77777777" w:rsidR="002E35CD" w:rsidRDefault="002E35CD">
            <w:pPr>
              <w:rPr>
                <w:sz w:val="20"/>
              </w:rPr>
            </w:pPr>
          </w:p>
        </w:tc>
      </w:tr>
      <w:tr w:rsidR="002E35CD" w:rsidRPr="00F97003" w14:paraId="059A2CF9" w14:textId="77777777">
        <w:tc>
          <w:tcPr>
            <w:tcW w:w="662" w:type="dxa"/>
          </w:tcPr>
          <w:p w14:paraId="4089BAA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15.</w:t>
            </w:r>
          </w:p>
        </w:tc>
        <w:tc>
          <w:tcPr>
            <w:tcW w:w="2310" w:type="dxa"/>
          </w:tcPr>
          <w:p w14:paraId="7ECA522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Оказание наркологической помощи представителям коренных малочисленных народов Севера, проживающим в Камчатском крае</w:t>
            </w:r>
          </w:p>
          <w:p w14:paraId="32BDEEC5" w14:textId="77777777" w:rsidR="002E35CD" w:rsidRDefault="002E35CD">
            <w:pPr>
              <w:rPr>
                <w:sz w:val="20"/>
              </w:rPr>
            </w:pPr>
          </w:p>
          <w:p w14:paraId="3B7DBE54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61FB704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здравоохранения Камчатского края</w:t>
            </w:r>
          </w:p>
          <w:p w14:paraId="060F7D36" w14:textId="77777777" w:rsidR="002E35CD" w:rsidRDefault="002E35CD">
            <w:pPr>
              <w:jc w:val="center"/>
              <w:rPr>
                <w:sz w:val="20"/>
              </w:rPr>
            </w:pPr>
          </w:p>
        </w:tc>
        <w:tc>
          <w:tcPr>
            <w:tcW w:w="3544" w:type="dxa"/>
          </w:tcPr>
          <w:p w14:paraId="1B43282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Приказ Минздрава Камчатского края от 13.05.2010 № 160 «Об утверждении порядка финансировани</w:t>
            </w:r>
            <w:r>
              <w:rPr>
                <w:sz w:val="20"/>
              </w:rPr>
              <w:t>я мероприятий по оказанию</w:t>
            </w:r>
          </w:p>
          <w:p w14:paraId="7A6942F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наркологической помощи представителям коренных</w:t>
            </w:r>
          </w:p>
          <w:p w14:paraId="333A671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малочисленных народов Севера, проживающих в Камчатском крае за счет средств краевого бюджета»</w:t>
            </w:r>
          </w:p>
        </w:tc>
        <w:tc>
          <w:tcPr>
            <w:tcW w:w="4961" w:type="dxa"/>
          </w:tcPr>
          <w:p w14:paraId="62922FFA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Предоставление наркологической помощи представителям коренных малочисленных народов Север</w:t>
            </w:r>
            <w:r>
              <w:rPr>
                <w:sz w:val="20"/>
              </w:rPr>
              <w:t>а</w:t>
            </w:r>
          </w:p>
        </w:tc>
        <w:tc>
          <w:tcPr>
            <w:tcW w:w="1965" w:type="dxa"/>
          </w:tcPr>
          <w:p w14:paraId="1D477A5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683003, г. Петропавловск-Камчатский, ул. Ленинградская, д. 118.</w:t>
            </w:r>
          </w:p>
          <w:p w14:paraId="5A2E14E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Отдел экономики здравоохранения,</w:t>
            </w:r>
          </w:p>
          <w:p w14:paraId="34E3E67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ОМС</w:t>
            </w:r>
          </w:p>
          <w:p w14:paraId="260C235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 +7(4152) 20-11-14</w:t>
            </w:r>
          </w:p>
          <w:p w14:paraId="3AB4937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ГБУЗ "Камчатский краевой наркологический диспансер":</w:t>
            </w:r>
          </w:p>
          <w:p w14:paraId="3C8A851D" w14:textId="77777777" w:rsidR="002E35CD" w:rsidRPr="00F97003" w:rsidRDefault="00CC236F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Адрес: г. Петропавловск-Камчатский,пр</w:t>
            </w:r>
            <w:r>
              <w:rPr>
                <w:sz w:val="20"/>
              </w:rPr>
              <w:t>. 50 лет Октября, 2. Тел</w:t>
            </w:r>
            <w:r w:rsidRPr="00F97003">
              <w:rPr>
                <w:sz w:val="20"/>
                <w:lang w:val="en-US"/>
              </w:rPr>
              <w:t xml:space="preserve">.: +7-841-522-36-46 </w:t>
            </w:r>
            <w:r w:rsidRPr="00F97003">
              <w:rPr>
                <w:sz w:val="20"/>
                <w:lang w:val="en-US"/>
              </w:rPr>
              <w:br/>
              <w:t xml:space="preserve">E-mail: </w:t>
            </w:r>
            <w:hyperlink r:id="rId11" w:history="1">
              <w:r w:rsidRPr="00F97003">
                <w:rPr>
                  <w:rStyle w:val="af9"/>
                  <w:sz w:val="20"/>
                  <w:lang w:val="en-US"/>
                </w:rPr>
                <w:t>narkologiya@inbox.ru</w:t>
              </w:r>
            </w:hyperlink>
          </w:p>
          <w:p w14:paraId="2921828D" w14:textId="77777777" w:rsidR="002E35CD" w:rsidRPr="00F97003" w:rsidRDefault="002E35CD">
            <w:pPr>
              <w:rPr>
                <w:sz w:val="20"/>
                <w:lang w:val="en-US"/>
              </w:rPr>
            </w:pPr>
          </w:p>
        </w:tc>
      </w:tr>
      <w:tr w:rsidR="002E35CD" w14:paraId="1E66D6A1" w14:textId="77777777">
        <w:tc>
          <w:tcPr>
            <w:tcW w:w="662" w:type="dxa"/>
          </w:tcPr>
          <w:p w14:paraId="06BC067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310" w:type="dxa"/>
          </w:tcPr>
          <w:p w14:paraId="76505A3E" w14:textId="60E4B4B8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Оплат</w:t>
            </w:r>
            <w:r w:rsidR="00F97003">
              <w:rPr>
                <w:sz w:val="20"/>
              </w:rPr>
              <w:t>а</w:t>
            </w:r>
            <w:r>
              <w:rPr>
                <w:sz w:val="20"/>
              </w:rPr>
              <w:t xml:space="preserve"> проезда до</w:t>
            </w:r>
          </w:p>
          <w:p w14:paraId="03A2EF0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места санаторно-</w:t>
            </w:r>
          </w:p>
          <w:p w14:paraId="1CB834E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курортного лечения</w:t>
            </w:r>
          </w:p>
          <w:p w14:paraId="61D29AE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и обратно</w:t>
            </w:r>
          </w:p>
          <w:p w14:paraId="678E262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представителям</w:t>
            </w:r>
          </w:p>
          <w:p w14:paraId="5359840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коренных</w:t>
            </w:r>
          </w:p>
          <w:p w14:paraId="2C2AB15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малочисленных</w:t>
            </w:r>
          </w:p>
          <w:p w14:paraId="7CE17A2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народов Севера</w:t>
            </w:r>
          </w:p>
          <w:p w14:paraId="7117B1BC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350A607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</w:t>
            </w:r>
          </w:p>
          <w:p w14:paraId="6A23E07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здра</w:t>
            </w:r>
            <w:r>
              <w:rPr>
                <w:sz w:val="20"/>
              </w:rPr>
              <w:t>воохранения</w:t>
            </w:r>
          </w:p>
          <w:p w14:paraId="7D662AC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  <w:p w14:paraId="53836144" w14:textId="77777777" w:rsidR="002E35CD" w:rsidRDefault="002E35CD">
            <w:pPr>
              <w:jc w:val="both"/>
              <w:rPr>
                <w:sz w:val="20"/>
              </w:rPr>
            </w:pPr>
          </w:p>
        </w:tc>
        <w:tc>
          <w:tcPr>
            <w:tcW w:w="3544" w:type="dxa"/>
          </w:tcPr>
          <w:p w14:paraId="7237533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Приказ Минздрава Камчатского края от 19.03.2015 № 190 «Об утверждении Положения о порядке возмещения Министерством здравоохранения</w:t>
            </w:r>
          </w:p>
          <w:p w14:paraId="4F80DCF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Камчатского края </w:t>
            </w:r>
            <w:r>
              <w:rPr>
                <w:sz w:val="20"/>
              </w:rPr>
              <w:t>стоимости проезда от места постоянного проживания до места санаторно-курортного лечения и обратно представителям коренных</w:t>
            </w:r>
          </w:p>
          <w:p w14:paraId="1DAADF1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малочисленных народов Севера, проживающим в Камчатском крае»</w:t>
            </w:r>
          </w:p>
        </w:tc>
        <w:tc>
          <w:tcPr>
            <w:tcW w:w="4961" w:type="dxa"/>
          </w:tcPr>
          <w:p w14:paraId="3F3DD8B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Возмещение стоимости проезда гражданам осуществляется один раз в два года</w:t>
            </w:r>
            <w:r>
              <w:rPr>
                <w:sz w:val="20"/>
              </w:rPr>
              <w:t xml:space="preserve"> за счет средств краевого бюджета, в рамках государственной </w:t>
            </w:r>
            <w:r>
              <w:rPr>
                <w:sz w:val="20"/>
              </w:rPr>
              <w:lastRenderedPageBreak/>
              <w:t>программы Камчатского края «Развитие здравоохранения Камчатского края».</w:t>
            </w:r>
          </w:p>
          <w:p w14:paraId="42AEB58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Право на возмещение стоимости проезда до санаторно-курортного лечения возникает у граждан в случае отсутствия по месту жител</w:t>
            </w:r>
            <w:r>
              <w:rPr>
                <w:sz w:val="20"/>
              </w:rPr>
              <w:t>ьства возможности получения санаторно-курортного лечения, в связи с заболеванием по направлению врачебной комиссии учреждения здравоохранения.</w:t>
            </w:r>
          </w:p>
        </w:tc>
        <w:tc>
          <w:tcPr>
            <w:tcW w:w="1965" w:type="dxa"/>
          </w:tcPr>
          <w:p w14:paraId="4376AA8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Отдел социальных выплат ГКУ КК «Финансово-</w:t>
            </w:r>
            <w:r>
              <w:rPr>
                <w:sz w:val="20"/>
              </w:rPr>
              <w:lastRenderedPageBreak/>
              <w:t xml:space="preserve">аналитический центр»: </w:t>
            </w:r>
          </w:p>
          <w:p w14:paraId="3A77BBA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 +7(4152) 20-13-90</w:t>
            </w:r>
          </w:p>
        </w:tc>
      </w:tr>
      <w:tr w:rsidR="002E35CD" w14:paraId="7BD21487" w14:textId="77777777">
        <w:tc>
          <w:tcPr>
            <w:tcW w:w="662" w:type="dxa"/>
          </w:tcPr>
          <w:p w14:paraId="6A44939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17.</w:t>
            </w:r>
          </w:p>
        </w:tc>
        <w:tc>
          <w:tcPr>
            <w:tcW w:w="2310" w:type="dxa"/>
          </w:tcPr>
          <w:p w14:paraId="63DFBF8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Возмещение</w:t>
            </w:r>
          </w:p>
          <w:p w14:paraId="19C49C6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расходов </w:t>
            </w:r>
            <w:r>
              <w:rPr>
                <w:sz w:val="20"/>
              </w:rPr>
              <w:t>на</w:t>
            </w:r>
          </w:p>
          <w:p w14:paraId="26B0F1E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санаторно-курортное</w:t>
            </w:r>
          </w:p>
          <w:p w14:paraId="6D3C5C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лечение</w:t>
            </w:r>
          </w:p>
          <w:p w14:paraId="3FB43A9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00397CC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</w:t>
            </w:r>
          </w:p>
          <w:p w14:paraId="38743BFA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здравоохранения</w:t>
            </w:r>
          </w:p>
          <w:p w14:paraId="5E2DB85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  <w:p w14:paraId="1B04E321" w14:textId="77777777" w:rsidR="002E35CD" w:rsidRDefault="002E35CD">
            <w:pPr>
              <w:jc w:val="both"/>
              <w:rPr>
                <w:sz w:val="20"/>
              </w:rPr>
            </w:pPr>
          </w:p>
        </w:tc>
        <w:tc>
          <w:tcPr>
            <w:tcW w:w="3544" w:type="dxa"/>
          </w:tcPr>
          <w:p w14:paraId="258A2B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Приказ Минздрава Камчатского края от 10.01.2013 № 7 «Об утверждении Положения о порядке возмещения представителям коренных </w:t>
            </w:r>
            <w:r>
              <w:rPr>
                <w:sz w:val="20"/>
              </w:rPr>
              <w:t>малочисленных народов Севера, проживающим в Камчатском крае, расходов на санаторно-курортное лечение Министерством здравоохранения Камчатского края в 2016-2023 годах»</w:t>
            </w:r>
          </w:p>
          <w:p w14:paraId="40B1B90A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7D147B7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Услуга предоставляется гражданам в соответствии с Распоряжением Правительства РФ от 17.0</w:t>
            </w:r>
            <w:r>
              <w:rPr>
                <w:sz w:val="20"/>
              </w:rPr>
              <w:t>4.2006 № 536-р «О Перечне коренных малочисленных народов Севера, Сибири и Дальнего Востока Российской Федерации», имеющим постоянную регистрацию по месту жительства на территории Камчатского края.</w:t>
            </w:r>
          </w:p>
          <w:p w14:paraId="15D06A7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Гражданам, прошедшим санаторно-курортное лечение за личные </w:t>
            </w:r>
            <w:r>
              <w:rPr>
                <w:sz w:val="20"/>
              </w:rPr>
              <w:t>средства, возмещаются расходы на санаторно-курортное лечение в размере 50 % стоимости санаторно-курортной путевки. Возмещение стоимости путевки, полученной на льготных условиях, не производится.</w:t>
            </w:r>
          </w:p>
        </w:tc>
        <w:tc>
          <w:tcPr>
            <w:tcW w:w="1965" w:type="dxa"/>
          </w:tcPr>
          <w:p w14:paraId="7791AEA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Отдел социальных выплат ГКУ КК «Финансово-аналитический центр»:</w:t>
            </w:r>
          </w:p>
          <w:p w14:paraId="2AE5F87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 +7(4152)20-13-90</w:t>
            </w:r>
          </w:p>
          <w:p w14:paraId="53799EE8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3503F98B" w14:textId="77777777">
        <w:tc>
          <w:tcPr>
            <w:tcW w:w="662" w:type="dxa"/>
          </w:tcPr>
          <w:p w14:paraId="456A6E9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310" w:type="dxa"/>
          </w:tcPr>
          <w:p w14:paraId="1F22425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Расширение доступа коренных малочисленных народов, проживающих в отдаленных муниципальных образованиях в Камчатском крае, к государственным услугам и функциям путем</w:t>
            </w:r>
            <w:r>
              <w:rPr>
                <w:sz w:val="20"/>
              </w:rPr>
              <w:t xml:space="preserve"> предоставления государственных услуг и функций методом «выездных бригад»</w:t>
            </w:r>
          </w:p>
        </w:tc>
        <w:tc>
          <w:tcPr>
            <w:tcW w:w="1701" w:type="dxa"/>
          </w:tcPr>
          <w:p w14:paraId="0058047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по делам местного самоуправления и развитию Корякского округа Камчатского края</w:t>
            </w:r>
          </w:p>
        </w:tc>
        <w:tc>
          <w:tcPr>
            <w:tcW w:w="3544" w:type="dxa"/>
          </w:tcPr>
          <w:p w14:paraId="4BB0CCB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07.04.2008 № 85-П «Об организации предоста</w:t>
            </w:r>
            <w:r>
              <w:rPr>
                <w:sz w:val="20"/>
              </w:rPr>
              <w:t>вления государственных услуг и государственных функций методом «выездных бригад»</w:t>
            </w:r>
          </w:p>
        </w:tc>
        <w:tc>
          <w:tcPr>
            <w:tcW w:w="4961" w:type="dxa"/>
          </w:tcPr>
          <w:p w14:paraId="58AA166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работы «выездной бригады» осуществляется в целях оказания консультативной и лечебно - профилактической помощи населению. В состав «выездной бригады» привлекаются и</w:t>
            </w:r>
            <w:r>
              <w:rPr>
                <w:sz w:val="20"/>
              </w:rPr>
              <w:t>сполнительные органы государственной власти Камчатского края, территориальные органы федеральных органов исполнительной власти в Камчатском крае, .сотрудники медицинских организаций: врач-терапевт (или врач общей врачебной практики), врач-невролог, врач-оф</w:t>
            </w:r>
            <w:r>
              <w:rPr>
                <w:sz w:val="20"/>
              </w:rPr>
              <w:t>тальмолог, врач-отоларинголог, врач-акушер-гинеколог, врач-хирург, врач-психиатр-нарколог, врач-психиатр, врач-фтизиатр, врач-педиатр, врач-рентгенолог, врач ультразвуковой диагностики, рентгенлаборант, клинический лаборант.</w:t>
            </w:r>
          </w:p>
        </w:tc>
        <w:tc>
          <w:tcPr>
            <w:tcW w:w="1965" w:type="dxa"/>
          </w:tcPr>
          <w:p w14:paraId="102AE6D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683040, г. Петропавловск</w:t>
            </w:r>
            <w:r>
              <w:rPr>
                <w:sz w:val="20"/>
              </w:rPr>
              <w:t>-Камчатский, пл. им. В.И. Ленина, 1;</w:t>
            </w:r>
          </w:p>
          <w:p w14:paraId="58E72D2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+7(4152) 21-54-24;</w:t>
            </w:r>
          </w:p>
          <w:p w14:paraId="37BD44C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+7(4152) 26-22-98;</w:t>
            </w:r>
          </w:p>
          <w:p w14:paraId="73057FC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atr@kamgov.ru</w:t>
            </w:r>
          </w:p>
        </w:tc>
      </w:tr>
      <w:tr w:rsidR="002E35CD" w14:paraId="76BDDB78" w14:textId="77777777">
        <w:tc>
          <w:tcPr>
            <w:tcW w:w="662" w:type="dxa"/>
          </w:tcPr>
          <w:p w14:paraId="748913E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310" w:type="dxa"/>
          </w:tcPr>
          <w:p w14:paraId="49CD468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Финансовая помощь представителям коренных малочисленных</w:t>
            </w:r>
          </w:p>
          <w:p w14:paraId="631893E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народов Севера,</w:t>
            </w:r>
          </w:p>
          <w:p w14:paraId="40EF928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проходящим профессиональное обучение или</w:t>
            </w:r>
          </w:p>
          <w:p w14:paraId="41D473E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получающим</w:t>
            </w:r>
          </w:p>
          <w:p w14:paraId="0E6EFCE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дополнительное</w:t>
            </w:r>
          </w:p>
          <w:p w14:paraId="52E8BBD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профессиональное образование</w:t>
            </w:r>
          </w:p>
          <w:p w14:paraId="457A774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 направлению</w:t>
            </w:r>
          </w:p>
          <w:p w14:paraId="063FA32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органов службы</w:t>
            </w:r>
          </w:p>
          <w:p w14:paraId="52631BB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занятости</w:t>
            </w:r>
          </w:p>
          <w:p w14:paraId="3F2BCBD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населения и</w:t>
            </w:r>
          </w:p>
          <w:p w14:paraId="0E38016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получающим</w:t>
            </w:r>
          </w:p>
          <w:p w14:paraId="159B71E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пособие по</w:t>
            </w:r>
          </w:p>
          <w:p w14:paraId="076DE42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безработице в</w:t>
            </w:r>
          </w:p>
          <w:p w14:paraId="1DD6138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размере</w:t>
            </w:r>
          </w:p>
          <w:p w14:paraId="38B7920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минимальной</w:t>
            </w:r>
          </w:p>
          <w:p w14:paraId="7569358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величины</w:t>
            </w:r>
          </w:p>
          <w:p w14:paraId="6036B3C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пособия по</w:t>
            </w:r>
          </w:p>
          <w:p w14:paraId="2D9D088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безработице,</w:t>
            </w:r>
          </w:p>
          <w:p w14:paraId="7C5C23D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увеличенной на</w:t>
            </w:r>
          </w:p>
          <w:p w14:paraId="75D6D26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размер</w:t>
            </w:r>
          </w:p>
          <w:p w14:paraId="4D53A72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районного</w:t>
            </w:r>
          </w:p>
          <w:p w14:paraId="1D40008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коэффициента</w:t>
            </w:r>
          </w:p>
          <w:p w14:paraId="3B61C6F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311BA05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</w:t>
            </w:r>
          </w:p>
          <w:p w14:paraId="0BE4026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труда и развития</w:t>
            </w:r>
          </w:p>
          <w:p w14:paraId="453DE5F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кадрового потенциала</w:t>
            </w:r>
          </w:p>
          <w:p w14:paraId="72AD054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Камчатского края</w:t>
            </w:r>
          </w:p>
        </w:tc>
        <w:tc>
          <w:tcPr>
            <w:tcW w:w="3544" w:type="dxa"/>
          </w:tcPr>
          <w:p w14:paraId="72B17ED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Приказ Министерства труда и развития кадрового потенциала Камчатского края от 28.01.2021 № 21 «Об утверждении порядков по </w:t>
            </w:r>
            <w:r>
              <w:rPr>
                <w:sz w:val="20"/>
              </w:rPr>
              <w:lastRenderedPageBreak/>
              <w:t>реализации мероприят</w:t>
            </w:r>
            <w:r>
              <w:rPr>
                <w:sz w:val="20"/>
              </w:rPr>
              <w:t>ий государственной программы</w:t>
            </w:r>
          </w:p>
          <w:p w14:paraId="1E5BE18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Камчатского края «Содействие занятости населения Камчатского края»</w:t>
            </w:r>
          </w:p>
          <w:p w14:paraId="45E8201B" w14:textId="77777777" w:rsidR="002E35CD" w:rsidRDefault="002E35CD">
            <w:pPr>
              <w:rPr>
                <w:sz w:val="20"/>
              </w:rPr>
            </w:pPr>
          </w:p>
          <w:p w14:paraId="752495C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1792072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В период прохождения профессионального обучения или получения дополнительного профессионального образования по направлению органов службы занятости представит</w:t>
            </w:r>
            <w:r>
              <w:rPr>
                <w:sz w:val="20"/>
              </w:rPr>
              <w:t xml:space="preserve">елям коренных малочисленных народов дополнительно оказывается финансовая </w:t>
            </w:r>
            <w:r>
              <w:rPr>
                <w:sz w:val="20"/>
              </w:rPr>
              <w:lastRenderedPageBreak/>
              <w:t>помощь в размере разницы между величиной прожиточного минимума в Камчатском крае на душу населения, утвержденной Правительством Камчатского края для трудоспособного населения, действу</w:t>
            </w:r>
            <w:r>
              <w:rPr>
                <w:sz w:val="20"/>
              </w:rPr>
              <w:t>ющей на дату назначения финансовой помощи, и минимальной величиной пособия по безработице, увеличенной на размер районного коэффициента</w:t>
            </w:r>
          </w:p>
          <w:p w14:paraId="5829F8C7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5D39C34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683003, г. Петропавловск-Камчатский, ул. Ленинградская, 72,</w:t>
            </w:r>
          </w:p>
          <w:p w14:paraId="0C067F7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Телефон: +7-4152-42-48-85</w:t>
            </w:r>
          </w:p>
          <w:p w14:paraId="705418C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+7-4152-42-73-68</w:t>
            </w:r>
          </w:p>
          <w:p w14:paraId="65472E0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A</w:t>
            </w:r>
            <w:r>
              <w:rPr>
                <w:sz w:val="20"/>
              </w:rPr>
              <w:t>gZanyat@kamgov.ru</w:t>
            </w:r>
          </w:p>
        </w:tc>
      </w:tr>
      <w:tr w:rsidR="002E35CD" w:rsidRPr="00F97003" w14:paraId="61AF70DE" w14:textId="77777777">
        <w:tc>
          <w:tcPr>
            <w:tcW w:w="662" w:type="dxa"/>
          </w:tcPr>
          <w:p w14:paraId="6C99806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20.</w:t>
            </w:r>
          </w:p>
        </w:tc>
        <w:tc>
          <w:tcPr>
            <w:tcW w:w="2310" w:type="dxa"/>
          </w:tcPr>
          <w:p w14:paraId="57DEF7C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</w:t>
            </w:r>
          </w:p>
          <w:p w14:paraId="1FD3A45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государственной услуги по организации стажировки молодых специалистов в</w:t>
            </w:r>
          </w:p>
          <w:p w14:paraId="1553A54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организациях, территориально расположенных в Корякском округе, после</w:t>
            </w:r>
          </w:p>
          <w:p w14:paraId="44F82CD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завершения обучения в образовательных организациях высшего образования и</w:t>
            </w:r>
          </w:p>
          <w:p w14:paraId="7FDD401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профессиональных образовательных организациях.</w:t>
            </w:r>
          </w:p>
          <w:p w14:paraId="65EFD81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3D40E2D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</w:t>
            </w:r>
          </w:p>
          <w:p w14:paraId="7D4A08D8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труда и развития</w:t>
            </w:r>
          </w:p>
          <w:p w14:paraId="1C424B0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кадрового потенциала</w:t>
            </w:r>
          </w:p>
          <w:p w14:paraId="3644BEBB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Камчатского края</w:t>
            </w:r>
          </w:p>
        </w:tc>
        <w:tc>
          <w:tcPr>
            <w:tcW w:w="3544" w:type="dxa"/>
          </w:tcPr>
          <w:p w14:paraId="0655E3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Постановление Правительства Камчатского края от 11.11.2013 № 490-П </w:t>
            </w:r>
            <w:r>
              <w:rPr>
                <w:sz w:val="20"/>
              </w:rPr>
              <w:t xml:space="preserve">«Об утверждении государственной программы Камчатского края «Содействие занятости населения Камчатского края» </w:t>
            </w:r>
          </w:p>
          <w:p w14:paraId="2803929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2C1C50B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целях привлечения специалистов в сельскую местность для работы и восполнения нехватки квалифицированных кадров в Корякском округе органы службы</w:t>
            </w:r>
            <w:r>
              <w:rPr>
                <w:sz w:val="20"/>
              </w:rPr>
              <w:t xml:space="preserve"> занятости населения Камчатского края осуществляют предоставление государственной услуги по организации стажировки молодым специалистам из средств краевого бюджета, возмещаются затраты:</w:t>
            </w:r>
          </w:p>
          <w:p w14:paraId="5551B22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единовременно по оплате стоимости проезда воздушным, водным и автомо</w:t>
            </w:r>
            <w:r>
              <w:rPr>
                <w:sz w:val="20"/>
              </w:rPr>
              <w:t>бильным транспортом общего пользования к месту прохождения стажировки;</w:t>
            </w:r>
          </w:p>
          <w:p w14:paraId="3A2D7AE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ежемесячно по найму жилого помещения на время прохождения стажировки (на период, не превышающий 6 месяцев).</w:t>
            </w:r>
          </w:p>
          <w:p w14:paraId="7DD0FB3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Вместе с тем, ежемесячно (но не более 6 месяцев) молодым специалистам в пер</w:t>
            </w:r>
            <w:r>
              <w:rPr>
                <w:sz w:val="20"/>
              </w:rPr>
              <w:t xml:space="preserve">иод осуществления их </w:t>
            </w:r>
            <w:r>
              <w:rPr>
                <w:sz w:val="20"/>
              </w:rPr>
              <w:lastRenderedPageBreak/>
              <w:t>трудовой деятельности (стажировки) выплачивается материальная поддержка за фактическое количество дней работы.</w:t>
            </w:r>
          </w:p>
        </w:tc>
        <w:tc>
          <w:tcPr>
            <w:tcW w:w="1965" w:type="dxa"/>
          </w:tcPr>
          <w:p w14:paraId="554213C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683003, г. Петропавловск-Камчатский, ул. Ленинградская, 72;</w:t>
            </w:r>
          </w:p>
          <w:p w14:paraId="62FE302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+7 800 141-00-00;</w:t>
            </w:r>
          </w:p>
          <w:p w14:paraId="4C8B41F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+7-4152-42-48-85;</w:t>
            </w:r>
          </w:p>
          <w:p w14:paraId="156E276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+7-4152-42-73-68</w:t>
            </w:r>
          </w:p>
          <w:p w14:paraId="3DEA5443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AgZanyat@kamgov.ru</w:t>
            </w:r>
          </w:p>
        </w:tc>
      </w:tr>
      <w:tr w:rsidR="002E35CD" w14:paraId="24B8FB2E" w14:textId="77777777">
        <w:tc>
          <w:tcPr>
            <w:tcW w:w="662" w:type="dxa"/>
          </w:tcPr>
          <w:p w14:paraId="2289EF6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310" w:type="dxa"/>
          </w:tcPr>
          <w:p w14:paraId="20B14A4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Порядок освобождения родителей (законных представителей), от родительской платы, взимаемой за присмотр и уход за детьми-инвалидами, детьм</w:t>
            </w:r>
            <w:r>
              <w:rPr>
                <w:sz w:val="20"/>
              </w:rPr>
              <w:t>и сиротами и детьми, оставшимися без попечения родителей, за детьми с туберкулезной интоксикацией, а также за детьми из числа коренных малочисленных народов Севера, Сибири и Дальнего Востока и из семей, в которых единственный родитель или хотя бы один из р</w:t>
            </w:r>
            <w:r>
              <w:rPr>
                <w:sz w:val="20"/>
              </w:rPr>
              <w:t>одителей относится к коренным малочисленным народам, обучающимися в муниципальных образовательных организациях, реализующих образовательную программу дошкольного образования Елизовского муниципального района</w:t>
            </w:r>
          </w:p>
        </w:tc>
        <w:tc>
          <w:tcPr>
            <w:tcW w:w="1701" w:type="dxa"/>
          </w:tcPr>
          <w:p w14:paraId="4C7C8C0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Администрация Елизовского муниципального района</w:t>
            </w:r>
          </w:p>
        </w:tc>
        <w:tc>
          <w:tcPr>
            <w:tcW w:w="3544" w:type="dxa"/>
          </w:tcPr>
          <w:p w14:paraId="6114750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Администрации Елизовского муниципального района Камчатского края от 30.10.2014 № 1326 (ред. от 05.04.2019)</w:t>
            </w:r>
          </w:p>
          <w:p w14:paraId="68DB80B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«Об утверждении Положения о порядке освобождения родителей (законных представителей), от родительской платы, взимаемой за присмотр и ух</w:t>
            </w:r>
            <w:r>
              <w:rPr>
                <w:sz w:val="20"/>
              </w:rPr>
              <w:t xml:space="preserve">од за детьми-инвалидами, детьми сиротами и детьми, оставшимися без попечения родителей, за детьми с туберкулезной интоксикацией, а также за детьми из числа коренных малочисленных народов Севера, Сибири и Дальнего Востока и из семей, в которых единственный </w:t>
            </w:r>
            <w:r>
              <w:rPr>
                <w:sz w:val="20"/>
              </w:rPr>
              <w:t>родитель или хотя бы один из родителей относится к коренным малочисленным народам, обучающимися в муниципальных образовательных организациях, реализующих образовательную программу дошкольного образования Елизовского муниципального района»</w:t>
            </w:r>
          </w:p>
        </w:tc>
        <w:tc>
          <w:tcPr>
            <w:tcW w:w="4961" w:type="dxa"/>
          </w:tcPr>
          <w:p w14:paraId="47E6A6A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Решение об освобо</w:t>
            </w:r>
            <w:r>
              <w:rPr>
                <w:sz w:val="20"/>
              </w:rPr>
              <w:t>ждении от родительской платы принимается образовательной организацией в форме приказа в течение 10 календарных дней со дня получения от заявителя соответствующего заявления с приложением документов, указанных в пункте 3 настоящего Положения.</w:t>
            </w:r>
          </w:p>
          <w:p w14:paraId="7694464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Для получения </w:t>
            </w:r>
            <w:r>
              <w:rPr>
                <w:sz w:val="20"/>
              </w:rPr>
              <w:t>освобождения от взимания родительской платы заявителем представляются в образовательную организацию следующие документы:</w:t>
            </w:r>
          </w:p>
          <w:p w14:paraId="315839E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копия решения суда об установлении факта национальной принадлежности к коренным малочисленным народам либо копия свидетельства о рожд</w:t>
            </w:r>
            <w:r>
              <w:rPr>
                <w:sz w:val="20"/>
              </w:rPr>
              <w:t>ении ребенка или одного из родителей (единственного родителя) с указанием принадлежности к коренным малочисленным народам (для детей из числа коренных малочисленных народов и из семей, в которых единственный родитель или хотя бы один из родителей относится</w:t>
            </w:r>
            <w:r>
              <w:rPr>
                <w:sz w:val="20"/>
              </w:rPr>
              <w:t xml:space="preserve"> к коренным малочисленным народам).</w:t>
            </w:r>
          </w:p>
          <w:p w14:paraId="20B22A5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случае подтверждения заявителем права на получение освобождения от взимания родительской платы, начисление платы прекращается с момента обращения заявителя.</w:t>
            </w:r>
          </w:p>
          <w:p w14:paraId="6E0FE44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случае если право на освобождение от родительской платы воз</w:t>
            </w:r>
            <w:r>
              <w:rPr>
                <w:sz w:val="20"/>
              </w:rPr>
              <w:t>никло у заявителя в течение учебного года, последний вправе обратиться в образовательную организацию с соответствующим заявлением в любое время с момента возникновения права.</w:t>
            </w:r>
          </w:p>
          <w:p w14:paraId="72B5AEB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3EFBA4F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684000 Камчатский край, г. Елизово, улица Ленина 10</w:t>
            </w:r>
          </w:p>
          <w:p w14:paraId="56F4DB3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Тел.: +7-415-316-16-42,</w:t>
            </w:r>
          </w:p>
          <w:p w14:paraId="0A8AC95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</w:t>
            </w:r>
            <w:r>
              <w:rPr>
                <w:sz w:val="20"/>
              </w:rPr>
              <w:t>.: +7-415-317-39-36,</w:t>
            </w:r>
          </w:p>
          <w:p w14:paraId="095BBC5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glavaadm@elizovomr.ru</w:t>
            </w:r>
          </w:p>
          <w:p w14:paraId="1F55415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Официальный сайт: elizovomr.ru</w:t>
            </w:r>
          </w:p>
        </w:tc>
      </w:tr>
      <w:tr w:rsidR="002E35CD" w14:paraId="01E1A37C" w14:textId="77777777">
        <w:tc>
          <w:tcPr>
            <w:tcW w:w="662" w:type="dxa"/>
          </w:tcPr>
          <w:p w14:paraId="6788D33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22.</w:t>
            </w:r>
          </w:p>
        </w:tc>
        <w:tc>
          <w:tcPr>
            <w:tcW w:w="2310" w:type="dxa"/>
          </w:tcPr>
          <w:p w14:paraId="071D19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 установл</w:t>
            </w:r>
            <w:r>
              <w:rPr>
                <w:sz w:val="20"/>
              </w:rPr>
              <w:t>ении размера родительской платы, взимаемой с родителей (законных представителей) за присмотр и уход за детьми в муниципальных образовательных организациях, реализующих общеобразовательную программу дошкольного образования в Мильковском муниципальном районе</w:t>
            </w:r>
          </w:p>
        </w:tc>
        <w:tc>
          <w:tcPr>
            <w:tcW w:w="1701" w:type="dxa"/>
          </w:tcPr>
          <w:p w14:paraId="025FF9F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Администрация Мильковского муниципального района</w:t>
            </w:r>
          </w:p>
        </w:tc>
        <w:tc>
          <w:tcPr>
            <w:tcW w:w="3544" w:type="dxa"/>
          </w:tcPr>
          <w:p w14:paraId="3705102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администрации Мильковского муниципального района от 23 апреля 2021 г. № 138 «Об установлении размера родительской платы, взимаемой с родителей (законных представителей) за присмотр и уход за д</w:t>
            </w:r>
            <w:r>
              <w:rPr>
                <w:sz w:val="20"/>
              </w:rPr>
              <w:t>етьми муниципальных образовательных организациях, реализующих программу дошкольного образования в Мильковском муниципальном районе»</w:t>
            </w:r>
          </w:p>
        </w:tc>
        <w:tc>
          <w:tcPr>
            <w:tcW w:w="4961" w:type="dxa"/>
          </w:tcPr>
          <w:p w14:paraId="584AAF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 1 мая 2021 года установлен размер родительской платы, взимаемой с родителей (законных представителей) семьям, имеющим трёх</w:t>
            </w:r>
            <w:r>
              <w:rPr>
                <w:sz w:val="20"/>
              </w:rPr>
              <w:t xml:space="preserve"> и более несовершеннолетних детей, а также семьям, имеющим детей из числа коренных малочисленных народов Севера и из семей, в которых единственный родитель или один из родителей относится к коренным малочисленным народам Севера за присмотр и уход за детьми</w:t>
            </w:r>
            <w:r>
              <w:rPr>
                <w:sz w:val="20"/>
              </w:rPr>
              <w:t xml:space="preserve"> в муниципальных образовательных организациях, реализующих общеобразовательную программу дошкольного образования в Мильковском муниципальном районе:</w:t>
            </w:r>
          </w:p>
          <w:p w14:paraId="4433C76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1. МКДОУ «Детский сад «Светлячок» - в размере 108 рублей в день;</w:t>
            </w:r>
          </w:p>
          <w:p w14:paraId="1174CD1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2. МКДОУ «Детский сад «Тополёк» - в размер</w:t>
            </w:r>
            <w:r>
              <w:rPr>
                <w:sz w:val="20"/>
              </w:rPr>
              <w:t>е 108 рублей в день;</w:t>
            </w:r>
          </w:p>
          <w:p w14:paraId="48ED116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3. МКДОУ «Детский сад «Ручеёк» - в размере 108 рублей в день;</w:t>
            </w:r>
          </w:p>
          <w:p w14:paraId="49C13D5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4. МКОУ ШСШ - в размере 108 рублей в день;</w:t>
            </w:r>
          </w:p>
          <w:p w14:paraId="1559F5F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5. МКОУ АСШ - в размере 108 рублей в день;</w:t>
            </w:r>
          </w:p>
          <w:p w14:paraId="373CC3C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6. МКОУ ЛСШ - в размере 108 рублей в день.</w:t>
            </w:r>
          </w:p>
          <w:p w14:paraId="313000CA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199B082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684300, Камчатский край, с. Мильково, ул. П</w:t>
            </w:r>
            <w:r>
              <w:rPr>
                <w:sz w:val="20"/>
              </w:rPr>
              <w:t>обеды 8</w:t>
            </w:r>
          </w:p>
          <w:p w14:paraId="6B94473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Тел.: +7-415-332-13-53,</w:t>
            </w:r>
          </w:p>
          <w:p w14:paraId="327CBF4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2-26-80,</w:t>
            </w:r>
          </w:p>
          <w:p w14:paraId="76C3E15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adm-milk@mail.ru,</w:t>
            </w:r>
          </w:p>
          <w:p w14:paraId="53A87D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Официальный сайт: www.milkovoadm.ru/</w:t>
            </w:r>
          </w:p>
        </w:tc>
      </w:tr>
      <w:tr w:rsidR="002E35CD" w14:paraId="6B99AE8A" w14:textId="77777777">
        <w:tc>
          <w:tcPr>
            <w:tcW w:w="662" w:type="dxa"/>
          </w:tcPr>
          <w:p w14:paraId="4849857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310" w:type="dxa"/>
          </w:tcPr>
          <w:p w14:paraId="47911F2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Порядок установления, поступления и расходования платы, взимаемой с родителей (законных представителей) за присмотр и уход за детьми в муниципальных образовательных организациях Быстринского муниципального района, реализующих образовательную программу дошк</w:t>
            </w:r>
            <w:r>
              <w:rPr>
                <w:sz w:val="20"/>
              </w:rPr>
              <w:t>ольного образования</w:t>
            </w:r>
          </w:p>
        </w:tc>
        <w:tc>
          <w:tcPr>
            <w:tcW w:w="1701" w:type="dxa"/>
          </w:tcPr>
          <w:p w14:paraId="25645F74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Администрация Быстринского муниципального района</w:t>
            </w:r>
          </w:p>
        </w:tc>
        <w:tc>
          <w:tcPr>
            <w:tcW w:w="3544" w:type="dxa"/>
          </w:tcPr>
          <w:p w14:paraId="16AEA18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Постановление           </w:t>
            </w:r>
          </w:p>
          <w:p w14:paraId="4477C7A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администрации Быстринского муниципального района                                             </w:t>
            </w:r>
          </w:p>
          <w:p w14:paraId="42343FE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от 05.04.2021 № 188 «Об утверждении Порядка установления, поступлени</w:t>
            </w:r>
            <w:r>
              <w:rPr>
                <w:sz w:val="20"/>
              </w:rPr>
              <w:t>я и расходования платы, взимаемой с родителей (законных представителей) за присмотр и уход за детьми в муниципальных образовательных организациях Быстринского муниципального района, реализующих образовательную программу дошкольного образования»</w:t>
            </w:r>
          </w:p>
        </w:tc>
        <w:tc>
          <w:tcPr>
            <w:tcW w:w="4961" w:type="dxa"/>
          </w:tcPr>
          <w:p w14:paraId="6984EED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Размер плат</w:t>
            </w:r>
            <w:r>
              <w:rPr>
                <w:sz w:val="20"/>
              </w:rPr>
              <w:t>ы, взимаемой с родителей (законных представителей) за присмотр и уход за детьми (далее – родительская плата), устанавливается постановлением администрации Быстринского муниципального района ежегодно.</w:t>
            </w:r>
          </w:p>
          <w:p w14:paraId="2BCA969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Родительская плата не взимается с родителей (законных пр</w:t>
            </w:r>
            <w:r>
              <w:rPr>
                <w:sz w:val="20"/>
              </w:rPr>
              <w:t>едставителей) за присмотр и уход за:</w:t>
            </w:r>
          </w:p>
          <w:p w14:paraId="1600612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детьми из числа коренных малочисленных народов Севера, Сибири и Дальнего Востока и из семей, в которых единственный родитель или хотя бы один из родителей относится к коренным малочисленным народам – при предоставлени</w:t>
            </w:r>
            <w:r>
              <w:rPr>
                <w:sz w:val="20"/>
              </w:rPr>
              <w:t xml:space="preserve">и свидетельства о рождении ребенка или одного из его родителей (единственного родителя) с указанием принадлежности к коренным многочисленным народам либо решение суда об установлении факта национальной принадлежности к коренным </w:t>
            </w:r>
            <w:r>
              <w:rPr>
                <w:sz w:val="20"/>
              </w:rPr>
              <w:lastRenderedPageBreak/>
              <w:t>многочисленным народам, всту</w:t>
            </w:r>
            <w:r>
              <w:rPr>
                <w:sz w:val="20"/>
              </w:rPr>
              <w:t>пившее в законную силу.</w:t>
            </w:r>
          </w:p>
        </w:tc>
        <w:tc>
          <w:tcPr>
            <w:tcW w:w="1965" w:type="dxa"/>
          </w:tcPr>
          <w:p w14:paraId="279BA20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684350, с. Эссо Быстринского района Камчатского края, ул. Терешковой, 1.</w:t>
            </w:r>
          </w:p>
          <w:p w14:paraId="18A4D63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Тел.: +7-415-422-13-30.</w:t>
            </w:r>
          </w:p>
          <w:p w14:paraId="06BAE1B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Факс: 2-13-30, </w:t>
            </w:r>
          </w:p>
          <w:p w14:paraId="4A72B66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ADMesso@yandex.ru</w:t>
            </w:r>
          </w:p>
          <w:p w14:paraId="2DCC3D6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Официальный сайт: essobmr.ru</w:t>
            </w:r>
          </w:p>
          <w:p w14:paraId="0F5B48F2" w14:textId="77777777" w:rsidR="002E35CD" w:rsidRDefault="002E35CD">
            <w:pPr>
              <w:rPr>
                <w:sz w:val="20"/>
              </w:rPr>
            </w:pPr>
          </w:p>
          <w:p w14:paraId="3C0A20D0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33A9275A" w14:textId="77777777">
        <w:tc>
          <w:tcPr>
            <w:tcW w:w="15143" w:type="dxa"/>
            <w:gridSpan w:val="6"/>
          </w:tcPr>
          <w:p w14:paraId="01C9E251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Меры поддержки в сфере традиционного природопользования</w:t>
            </w:r>
          </w:p>
          <w:p w14:paraId="38FBEC68" w14:textId="77777777" w:rsidR="002E35CD" w:rsidRDefault="002E35CD">
            <w:pPr>
              <w:jc w:val="center"/>
              <w:rPr>
                <w:b/>
                <w:sz w:val="20"/>
              </w:rPr>
            </w:pPr>
          </w:p>
        </w:tc>
      </w:tr>
      <w:tr w:rsidR="002E35CD" w:rsidRPr="00F97003" w14:paraId="08101672" w14:textId="77777777">
        <w:tc>
          <w:tcPr>
            <w:tcW w:w="662" w:type="dxa"/>
          </w:tcPr>
          <w:p w14:paraId="7B5782C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310" w:type="dxa"/>
          </w:tcPr>
          <w:p w14:paraId="6742143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Создание условий для устойчивого развития экономики традиционных отраслей  хозяйствования коренных малочисленных народов в местах их традиционного проживания и традиционной хозяйственной деятель</w:t>
            </w:r>
            <w:r>
              <w:rPr>
                <w:sz w:val="20"/>
              </w:rPr>
              <w:t>ности</w:t>
            </w:r>
          </w:p>
        </w:tc>
        <w:tc>
          <w:tcPr>
            <w:tcW w:w="1701" w:type="dxa"/>
          </w:tcPr>
          <w:p w14:paraId="6D0F6EA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по внутренней политике и развитию Корякского округа Камчатского края</w:t>
            </w:r>
          </w:p>
        </w:tc>
        <w:tc>
          <w:tcPr>
            <w:tcW w:w="3544" w:type="dxa"/>
          </w:tcPr>
          <w:p w14:paraId="0414FE9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06.02.2024 № 38-п «Об утверждении Государственной программы Камчатского края «Реализация государственной национальной по</w:t>
            </w:r>
            <w:r>
              <w:rPr>
                <w:sz w:val="20"/>
              </w:rPr>
              <w:t xml:space="preserve">литики и укрепление гражданского единства в Камчатском крае», Направление (подпрограмма)  </w:t>
            </w:r>
          </w:p>
          <w:p w14:paraId="3477E5D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76B9FE3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Закон Камчатского края от 16.12.2009 № 361 «О </w:t>
            </w:r>
            <w:r>
              <w:rPr>
                <w:sz w:val="20"/>
              </w:rPr>
              <w:t xml:space="preserve">праздниках и памятных датах Камчатского края» </w:t>
            </w:r>
          </w:p>
        </w:tc>
        <w:tc>
          <w:tcPr>
            <w:tcW w:w="4961" w:type="dxa"/>
          </w:tcPr>
          <w:p w14:paraId="58596C66" w14:textId="77777777" w:rsidR="002E35CD" w:rsidRDefault="00CC236F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Предоставление субсидий органам местного самоуправления муниципальных образований для распределения и передачи общинам коренных малочисленных народов финансовых средств для приобретения имущества в целях осуще</w:t>
            </w:r>
            <w:r>
              <w:rPr>
                <w:sz w:val="20"/>
              </w:rPr>
              <w:t>ствления традиционной хозяйственной деятельности.</w:t>
            </w:r>
          </w:p>
        </w:tc>
        <w:tc>
          <w:tcPr>
            <w:tcW w:w="1965" w:type="dxa"/>
          </w:tcPr>
          <w:p w14:paraId="79A073B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1B8464E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Отдел по работе с коренными малочисленными народами Севера 8(4152)21-54-24, доб. 3041, 3042</w:t>
            </w:r>
          </w:p>
          <w:p w14:paraId="41201D47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 xml:space="preserve">E-mail: atr@kamgov.ru </w:t>
            </w:r>
          </w:p>
        </w:tc>
      </w:tr>
      <w:tr w:rsidR="002E35CD" w14:paraId="5C148DE4" w14:textId="77777777">
        <w:tc>
          <w:tcPr>
            <w:tcW w:w="662" w:type="dxa"/>
          </w:tcPr>
          <w:p w14:paraId="6C39CB3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310" w:type="dxa"/>
          </w:tcPr>
          <w:p w14:paraId="0036A30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и регулирование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Федерации, за исключением рес</w:t>
            </w:r>
            <w:r>
              <w:rPr>
                <w:sz w:val="20"/>
              </w:rPr>
              <w:t xml:space="preserve">урсов внутренних морских вод, территориального моря, континентального шельфа и исключительной экономической зоны </w:t>
            </w:r>
            <w:r>
              <w:rPr>
                <w:sz w:val="20"/>
              </w:rPr>
              <w:lastRenderedPageBreak/>
              <w:t>Российской Федерации, особо охраняемых природных территорий федерального значения, а также водных биологических ресурсов внутренних вод, занесе</w:t>
            </w:r>
            <w:r>
              <w:rPr>
                <w:sz w:val="20"/>
              </w:rPr>
              <w:t>нных в Красную книгу Российской Федерации, анадромных и катадромных видов рыб, трансграничных видов рыб</w:t>
            </w:r>
          </w:p>
          <w:p w14:paraId="4B18078C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73E669D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рыбного хозяйства Камчатского края</w:t>
            </w:r>
          </w:p>
        </w:tc>
        <w:tc>
          <w:tcPr>
            <w:tcW w:w="3544" w:type="dxa"/>
          </w:tcPr>
          <w:p w14:paraId="697644A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20.12.2004 № 166-ФЗ «О рыболовстве и сохранении водных биологических ресурсов»;</w:t>
            </w:r>
          </w:p>
          <w:p w14:paraId="793395E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</w:t>
            </w:r>
            <w:r>
              <w:rPr>
                <w:sz w:val="20"/>
              </w:rPr>
              <w:t>деральный закон от 24.04.1995 № 52-ФЗ «О животном мире»</w:t>
            </w:r>
          </w:p>
          <w:p w14:paraId="4B0A8859" w14:textId="77777777" w:rsidR="002E35CD" w:rsidRDefault="002E35CD">
            <w:pPr>
              <w:rPr>
                <w:sz w:val="20"/>
              </w:rPr>
            </w:pPr>
          </w:p>
          <w:p w14:paraId="6E1D9878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006F212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1) Заключение договоров о предоставлении рыболовного участка для осуществления рыболовства в отношении водных биологических ресурсов внутренних вод (карась, сазан). Заключено 6 договоров сроком дейс</w:t>
            </w:r>
            <w:r>
              <w:rPr>
                <w:sz w:val="20"/>
              </w:rPr>
              <w:t>твия до 2029 г. и 2030 г.</w:t>
            </w:r>
          </w:p>
          <w:p w14:paraId="42572B2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2) Принятие в порядке, установленном Минсельхозом России, ежегодного решения о предоставлении водных биоресурсов внутренних вод (карась, сазан) в пользование. </w:t>
            </w:r>
          </w:p>
        </w:tc>
        <w:tc>
          <w:tcPr>
            <w:tcW w:w="1965" w:type="dxa"/>
          </w:tcPr>
          <w:p w14:paraId="251E950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683040, г. Петропавловск-Камчатский, пл. им. В.И. Ленина, 1</w:t>
            </w:r>
          </w:p>
          <w:p w14:paraId="21477B5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</w:t>
            </w:r>
          </w:p>
          <w:p w14:paraId="4E539DF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+7-4152-42-10-37;</w:t>
            </w:r>
          </w:p>
          <w:p w14:paraId="78E09D2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+7-4152-42-09-55,</w:t>
            </w:r>
          </w:p>
          <w:p w14:paraId="5BFA658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+7(4152) 42-58-23</w:t>
            </w:r>
          </w:p>
          <w:p w14:paraId="30166721" w14:textId="77777777" w:rsidR="002E35CD" w:rsidRDefault="00CC236F">
            <w:pPr>
              <w:widowControl w:val="0"/>
              <w:rPr>
                <w:color w:val="0000FF"/>
                <w:sz w:val="20"/>
                <w:u w:val="single"/>
              </w:rPr>
            </w:pPr>
            <w:r>
              <w:rPr>
                <w:color w:val="0000FF"/>
                <w:sz w:val="20"/>
                <w:u w:val="single"/>
              </w:rPr>
              <w:t>E-mail: fish@kamgov.ru</w:t>
            </w:r>
          </w:p>
          <w:p w14:paraId="667F2A76" w14:textId="77777777" w:rsidR="002E35CD" w:rsidRDefault="002E35CD">
            <w:pPr>
              <w:widowControl w:val="0"/>
              <w:rPr>
                <w:color w:val="0000FF"/>
                <w:sz w:val="20"/>
                <w:u w:val="single"/>
              </w:rPr>
            </w:pPr>
          </w:p>
          <w:p w14:paraId="378CEA07" w14:textId="77777777" w:rsidR="002E35CD" w:rsidRDefault="002E35CD">
            <w:pPr>
              <w:widowControl w:val="0"/>
              <w:rPr>
                <w:color w:val="0000FF"/>
                <w:sz w:val="20"/>
                <w:u w:val="single"/>
              </w:rPr>
            </w:pPr>
          </w:p>
          <w:p w14:paraId="33FADD5E" w14:textId="77777777" w:rsidR="002E35CD" w:rsidRDefault="002E35CD">
            <w:pPr>
              <w:widowControl w:val="0"/>
              <w:rPr>
                <w:color w:val="0000FF"/>
                <w:sz w:val="20"/>
                <w:u w:val="single"/>
              </w:rPr>
            </w:pPr>
          </w:p>
          <w:p w14:paraId="3A0B3C49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39A45507" w14:textId="77777777">
        <w:tc>
          <w:tcPr>
            <w:tcW w:w="662" w:type="dxa"/>
          </w:tcPr>
          <w:p w14:paraId="1B9447B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C9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Распределении квот добычи (в</w:t>
            </w:r>
            <w:r>
              <w:rPr>
                <w:sz w:val="20"/>
              </w:rPr>
              <w:t>ылова)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Федерации, проживающих в Камчатском крае</w:t>
            </w:r>
          </w:p>
          <w:p w14:paraId="0130A47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031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рыбного хозяйства Камчатского края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B2FC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20.12.2004 № 166-ФЗ «О рыболовстве и сохранении водных биологических ресурсов»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3B13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Распределение в порядке, установленном Правительством Российской Федерации, квот добычи (вылова) водных би</w:t>
            </w:r>
            <w:r>
              <w:rPr>
                <w:sz w:val="20"/>
              </w:rPr>
              <w:t>оресурсов морских вод (минтай, треска, навага, камбалы и проч.), для лиц, относящихся к коренным малочисленным народам Севера, Сибири и Дальнего Востока Российской Федерации, и их общин, в отношении которых территориальным органом Росрыболовства приняты ре</w:t>
            </w:r>
            <w:r>
              <w:rPr>
                <w:sz w:val="20"/>
              </w:rPr>
              <w:t>шения о предоставлении водных биоресурсов в пользование.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5ED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683040, г. Петропавловск-Камчатский, пл. им. В.И. Ленина, 1</w:t>
            </w:r>
          </w:p>
          <w:p w14:paraId="46EACE6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</w:t>
            </w:r>
          </w:p>
          <w:p w14:paraId="38FD0CE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+7-4152-42-10-37;</w:t>
            </w:r>
          </w:p>
          <w:p w14:paraId="5EE4B85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+7-4152-42-09-55,</w:t>
            </w:r>
          </w:p>
          <w:p w14:paraId="07807A7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+7(4152) 42-58-23</w:t>
            </w:r>
          </w:p>
          <w:p w14:paraId="66E7A63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fish@kamgov.ru</w:t>
            </w:r>
          </w:p>
          <w:p w14:paraId="5FE0442D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12875E71" w14:textId="77777777">
        <w:tc>
          <w:tcPr>
            <w:tcW w:w="662" w:type="dxa"/>
          </w:tcPr>
          <w:p w14:paraId="705ECFD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9DA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Осуществление охоты в целях обеспечения ведения традиционного образа жизни и осуществления традиционной хозяйственной </w:t>
            </w:r>
            <w:r>
              <w:rPr>
                <w:sz w:val="20"/>
              </w:rPr>
              <w:lastRenderedPageBreak/>
              <w:t>деятельности коренных малочисленных народов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308A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природных ресурсов и экологии Камчатского края</w:t>
            </w:r>
          </w:p>
          <w:p w14:paraId="7643F74C" w14:textId="77777777" w:rsidR="002E35CD" w:rsidRDefault="002E35CD">
            <w:pPr>
              <w:jc w:val="both"/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0CA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24.07.2009 №</w:t>
            </w:r>
            <w:r>
              <w:rPr>
                <w:sz w:val="20"/>
              </w:rPr>
              <w:t xml:space="preserve"> 209-ФЗ «Об охоте и о сохранении охотничьих ресурсов и о внесении изменений в отдельные законодательные акты Российской Федерации»,</w:t>
            </w:r>
          </w:p>
          <w:p w14:paraId="60BA429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Постановление Губернатора Камчатского края от 30.07.2021 №119 «Об утверждении лимитов добычи</w:t>
            </w:r>
          </w:p>
          <w:p w14:paraId="649A148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охотничьих ресурсов и квот добы</w:t>
            </w:r>
            <w:r>
              <w:rPr>
                <w:sz w:val="20"/>
              </w:rPr>
              <w:t>чи охотничьих ресурсов, за исключением таких лимитов и квот в отношении охотничьих ресурсов, находящихся на особо охраняемых природных территориях федерального значения, для Камчатского края на</w:t>
            </w:r>
          </w:p>
          <w:p w14:paraId="0611EE7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период с 01 августа 2021 года до 01 августа 2022 года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6DF6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Статья 1</w:t>
            </w:r>
            <w:r>
              <w:rPr>
                <w:sz w:val="20"/>
              </w:rPr>
              <w:t xml:space="preserve">9. </w:t>
            </w:r>
          </w:p>
          <w:p w14:paraId="31E5D39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1. Охота в целях обеспечения ведения традиционного образа жизни и осуществления традиционной хозяйственной деятельности осуществляется лицами, относящимися к коренным малочисленным народам Севера, Сибири и Дальнего Востока Российской Федерации, и их об</w:t>
            </w:r>
            <w:r>
              <w:rPr>
                <w:sz w:val="20"/>
              </w:rPr>
              <w:t xml:space="preserve">щинами, а также лицами, которые не относятся к указанным народам, но постоянно </w:t>
            </w:r>
            <w:r>
              <w:rPr>
                <w:sz w:val="20"/>
              </w:rPr>
              <w:lastRenderedPageBreak/>
              <w:t>проживают в местах их традиционного проживания и традиционной хозяйственной деятельности и для которых охота является основой существования.</w:t>
            </w:r>
          </w:p>
          <w:p w14:paraId="58F2A82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2. Охота в целях обеспечения ведения</w:t>
            </w:r>
            <w:r>
              <w:rPr>
                <w:sz w:val="20"/>
              </w:rPr>
              <w:t xml:space="preserve"> традиционного образа жизни и осуществления традиционной хозяйственной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A0D1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г. Петропавловск-Камчатс</w:t>
            </w:r>
            <w:r>
              <w:rPr>
                <w:sz w:val="20"/>
              </w:rPr>
              <w:t>кий, ул. Владивостокская, 2/1,</w:t>
            </w:r>
          </w:p>
          <w:p w14:paraId="184580F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+7-4152-42-01-74,</w:t>
            </w:r>
          </w:p>
          <w:p w14:paraId="3D71CB4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Факс.: +7-4152-27-55-87,</w:t>
            </w:r>
          </w:p>
          <w:p w14:paraId="518FBE6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priroda@kamgov.ru</w:t>
            </w:r>
          </w:p>
        </w:tc>
      </w:tr>
      <w:tr w:rsidR="002E35CD" w:rsidRPr="00F97003" w14:paraId="748EC4AB" w14:textId="77777777">
        <w:tc>
          <w:tcPr>
            <w:tcW w:w="662" w:type="dxa"/>
          </w:tcPr>
          <w:p w14:paraId="6E3EC84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28.</w:t>
            </w:r>
          </w:p>
        </w:tc>
        <w:tc>
          <w:tcPr>
            <w:tcW w:w="2310" w:type="dxa"/>
          </w:tcPr>
          <w:p w14:paraId="7997151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Заготовка древесины для собственных нужд</w:t>
            </w:r>
          </w:p>
        </w:tc>
        <w:tc>
          <w:tcPr>
            <w:tcW w:w="1701" w:type="dxa"/>
          </w:tcPr>
          <w:p w14:paraId="34116C4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лесного и охотничьего хозяйства Камчатского края</w:t>
            </w:r>
          </w:p>
        </w:tc>
        <w:tc>
          <w:tcPr>
            <w:tcW w:w="3544" w:type="dxa"/>
          </w:tcPr>
          <w:p w14:paraId="1B738D9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Приказ Агентства лесного хозяйства Камчатского края от 09.11.2023 №25-Н</w:t>
            </w:r>
          </w:p>
          <w:p w14:paraId="3B0B199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«Об утверждении Порядка выдачи разрешения на осуществление бесплатной заготовки древесины для собственных нужд лицами, отн</w:t>
            </w:r>
            <w:r>
              <w:rPr>
                <w:sz w:val="20"/>
              </w:rPr>
              <w:t>осящимися к коренным малочисленным народам Севера, Сибири и Дальнего Востока Российской Федерации на территории Камчатского края»</w:t>
            </w:r>
          </w:p>
        </w:tc>
        <w:tc>
          <w:tcPr>
            <w:tcW w:w="4961" w:type="dxa"/>
          </w:tcPr>
          <w:p w14:paraId="33E0AF5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 Выдача разрешения в отношении лесных насаждений, расположенных на землях лесного фонда и лесных участках, находящихся в собст</w:t>
            </w:r>
            <w:r>
              <w:rPr>
                <w:sz w:val="20"/>
              </w:rPr>
              <w:t>венности Камчатского края, осуществляется Агентством лесного хозяйства Камчатского края (далее – уполномоченный орган). Выдача разрешения осуществляется без взимания платы. 3. Для получения разрешения гражданин представляет в уполномоченный орган заявление</w:t>
            </w:r>
            <w:r>
              <w:rPr>
                <w:sz w:val="20"/>
              </w:rPr>
              <w:t xml:space="preserve"> на бумажном носителе по форме согласно приложению 1 к настоящему Порядку, в котором указывается: 1) наименование уполномоченного органа, в который подается заявление; 2) фамилия, имя, отчество (при наличии) гражданина, адрес местожительства, данные паспор</w:t>
            </w:r>
            <w:r>
              <w:rPr>
                <w:sz w:val="20"/>
              </w:rPr>
              <w:t>та гражданина Российской Федерации, контактный номер телефона гражданина; 3 3) фамилия, имя, отчество (при наличии) представителя гражданина, контактный номер телефона – при подаче заявления представителем гражданина, действующим по доверенности; 4) цель з</w:t>
            </w:r>
            <w:r>
              <w:rPr>
                <w:sz w:val="20"/>
              </w:rPr>
              <w:t xml:space="preserve">аготовки древесины, согласно части 1 статьи 3 Закона Камчатского края «Об утверждении порядка и нормативов заготовки гражданами древесины для собственных нужд на территории Камчатского края»; 5) наименование лесничества, в границах которого предполагается </w:t>
            </w:r>
            <w:r>
              <w:rPr>
                <w:sz w:val="20"/>
              </w:rPr>
              <w:t xml:space="preserve">осуществить заготовку лесных насаждений; 6) требуемый объем древесины, ее качественные показатели (деловая или дровяная древесина); 7) </w:t>
            </w:r>
            <w:r>
              <w:rPr>
                <w:sz w:val="20"/>
              </w:rPr>
              <w:lastRenderedPageBreak/>
              <w:t>способ получения уведомления уполномоченного органа о принятом решении и разрешения.</w:t>
            </w:r>
          </w:p>
          <w:p w14:paraId="4DB4348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малочисленным народам Севера, Сибири</w:t>
            </w:r>
            <w:r>
              <w:rPr>
                <w:sz w:val="20"/>
              </w:rPr>
              <w:t xml:space="preserve"> и Дальнего Востока Российской 4 Федерации. Для целей настоящего Порядка под документами, содержащими сведения о национальности гражданина, признаются: а) свидетельство о государственной регистрации акта гражданского состояния, выданное в соответствии с Фе</w:t>
            </w:r>
            <w:r>
              <w:rPr>
                <w:sz w:val="20"/>
              </w:rPr>
              <w:t>деральным законом от 15.11.1997 № 143-ФЗ «Об актах гражданского состояния», либо иные содержащие сведения о национальности гражданина официальные документы, в том числе выданные до 20 ноября 1997 года, архивные документы (материалы); б) документы, содержащ</w:t>
            </w:r>
            <w:r>
              <w:rPr>
                <w:sz w:val="20"/>
              </w:rPr>
              <w:t>ие сведения о национальности родственника (родственников) гражданина по прямой восходящей линии (свидетельство о государственной регистрации акта гражданского состояния, выданное в соответствии с Федеральным законом от 15.11.1997 № 143-ФЗ «Об актах граждан</w:t>
            </w:r>
            <w:r>
              <w:rPr>
                <w:sz w:val="20"/>
              </w:rPr>
              <w:t>ского состояния», либо иные содержащие сведения о национальности родственника (родственников) гражданина по прямой восходящей линии официальные документы, в том числе выданные до 20 ноября 1997 года, архивные документы (материалы), а также документы, подтв</w:t>
            </w:r>
            <w:r>
              <w:rPr>
                <w:sz w:val="20"/>
              </w:rPr>
              <w:t>ерждающие родственные отношения гражданина с указанным (указанными) лицом (лицами); 6) в случае подачи заявления через представителя гражданина, действующего по доверенности – доверенность, оформленная в порядке, предусмотренном законодательством Российско</w:t>
            </w:r>
            <w:r>
              <w:rPr>
                <w:sz w:val="20"/>
              </w:rPr>
              <w:t>й Федерации;</w:t>
            </w:r>
          </w:p>
          <w:p w14:paraId="15505CFD" w14:textId="77777777" w:rsidR="002E35CD" w:rsidRDefault="00CC236F">
            <w:pPr>
              <w:rPr>
                <w:sz w:val="22"/>
              </w:rPr>
            </w:pPr>
            <w:r>
              <w:rPr>
                <w:sz w:val="22"/>
              </w:rPr>
              <w:t>7) в случае реализации права на заготовку древесины в объемах, установленных в подпункте «б» пункта 1 и (или) подпункте «б» пункта 2 части 1 статьи 3 Закона Камчатского края «Об утверждении порядка и нормативов заготовки гражданами древесины д</w:t>
            </w:r>
            <w:r>
              <w:rPr>
                <w:sz w:val="22"/>
              </w:rPr>
              <w:t xml:space="preserve">ля собственных нужд на территории Камчатского края» – документы, подтверждающие, что гражданин имеет трех и более детей в возрасте до 18 лет; 8) для лиц, </w:t>
            </w:r>
            <w:r>
              <w:rPr>
                <w:sz w:val="22"/>
              </w:rPr>
              <w:lastRenderedPageBreak/>
              <w:t>указанных в пункте 2 части 7 настоящего Порядка: а) документ, подтверждающий участие в специальной вое</w:t>
            </w:r>
            <w:r>
              <w:rPr>
                <w:sz w:val="22"/>
              </w:rPr>
              <w:t>нной операции, проводимой на территориях Донецкой Народной Республики, Луганской Народной Республики, Херсонской и Запорожской областей, Украины (далее – специальная военная операция), выданный органами военного управления Вооруженных Сил Российской Федера</w:t>
            </w:r>
            <w:r>
              <w:rPr>
                <w:sz w:val="22"/>
              </w:rPr>
              <w:t>ции; б) документы, подтверждающие, что гражданин является членом семьи участника специальной военной операции.</w:t>
            </w:r>
          </w:p>
        </w:tc>
        <w:tc>
          <w:tcPr>
            <w:tcW w:w="1965" w:type="dxa"/>
          </w:tcPr>
          <w:p w14:paraId="470C1AF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683006, г. Петропавловск-Камчатский, ул. Чубарова, 18,</w:t>
            </w:r>
          </w:p>
          <w:p w14:paraId="36746E3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2BB636E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+7-4152-25-83-74,</w:t>
            </w:r>
          </w:p>
          <w:p w14:paraId="0865623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+7-4152-25-83-70</w:t>
            </w:r>
          </w:p>
          <w:p w14:paraId="3474813D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</w:t>
            </w:r>
            <w:r w:rsidRPr="00F97003">
              <w:rPr>
                <w:sz w:val="20"/>
                <w:lang w:val="en-US"/>
              </w:rPr>
              <w:t>ail: green@kamgov.ru</w:t>
            </w:r>
          </w:p>
        </w:tc>
      </w:tr>
      <w:tr w:rsidR="002E35CD" w14:paraId="0B86FFAD" w14:textId="77777777">
        <w:tc>
          <w:tcPr>
            <w:tcW w:w="662" w:type="dxa"/>
          </w:tcPr>
          <w:p w14:paraId="241BC73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29.</w:t>
            </w:r>
          </w:p>
        </w:tc>
        <w:tc>
          <w:tcPr>
            <w:tcW w:w="2310" w:type="dxa"/>
          </w:tcPr>
          <w:p w14:paraId="58B63C7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Предоставление земельного участка, находящегося в государственной ил</w:t>
            </w:r>
            <w:r>
              <w:rPr>
                <w:sz w:val="20"/>
              </w:rPr>
              <w:t xml:space="preserve">и муниципальной собственности, в безвозмездное пользование лицам, относящимся к коренным малочисленным народам Севера, Сибири и Дальнего Востока Российской Федерации, и их общинам в местах традиционного проживания и традиционной хозяйственной деятельности </w:t>
            </w:r>
          </w:p>
        </w:tc>
        <w:tc>
          <w:tcPr>
            <w:tcW w:w="1701" w:type="dxa"/>
          </w:tcPr>
          <w:p w14:paraId="623A262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Органы местного самоуправления  Камчатского края</w:t>
            </w:r>
          </w:p>
        </w:tc>
        <w:tc>
          <w:tcPr>
            <w:tcW w:w="3544" w:type="dxa"/>
          </w:tcPr>
          <w:p w14:paraId="6BD765B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Земельный кодекс Российской Федерации от 25 октября 2001 года № 136-ФЗ</w:t>
            </w:r>
          </w:p>
        </w:tc>
        <w:tc>
          <w:tcPr>
            <w:tcW w:w="4961" w:type="dxa"/>
          </w:tcPr>
          <w:p w14:paraId="4166D1E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1 марта 2015 года Земельный кодекс Российской Федерации дополнен нормами, предусматривающими возможность получения родовыми общинами и </w:t>
            </w:r>
            <w:r>
              <w:rPr>
                <w:sz w:val="20"/>
              </w:rPr>
              <w:t>лицами, относящимся к коренным малочисленным народам Севера, Сибири и Дальнего Востока Российской Федерации в местах традиционного проживания и традиционной хозяйственной деятельности для размещения зданий, сооружений, необходимых в целях сохранения и разв</w:t>
            </w:r>
            <w:r>
              <w:rPr>
                <w:sz w:val="20"/>
              </w:rPr>
              <w:t>ития традиционных образа жизни, хозяйствования и промыслов, земельных участков в пользование как по договору безвозмездного пользования на срок не более чем десять лет (п.13 ч.2 ст.39.10 Земельного кодекса РФ), так и без предоставления земельного участка (</w:t>
            </w:r>
            <w:r>
              <w:rPr>
                <w:sz w:val="20"/>
              </w:rPr>
              <w:t xml:space="preserve">п.5 ч.1 ст.39.33 Земельного кодекса РФ). </w:t>
            </w:r>
          </w:p>
          <w:p w14:paraId="208EBD3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 заявлению прилагаются: 1) для строительства индивидуального жилого дома – копия разрешения на строительство, выданного органом местного самоуправления по месту нахождения земельного участка, или копия уведомления</w:t>
            </w:r>
            <w:r>
              <w:rPr>
                <w:sz w:val="20"/>
              </w:rPr>
              <w:t xml:space="preserve">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участке, выданног</w:t>
            </w:r>
            <w:r>
              <w:rPr>
                <w:sz w:val="20"/>
              </w:rPr>
              <w:t xml:space="preserve">о уполномоченным на выдачу разрешений на строительство федеральным органом исполнительной </w:t>
            </w:r>
            <w:r>
              <w:rPr>
                <w:sz w:val="20"/>
              </w:rPr>
              <w:lastRenderedPageBreak/>
              <w:t>власти, органом исполнительной власти субъекта Российской Федерации или органом местного самоуправления; 2) для капитального, текущего ремонта или реконструкции индив</w:t>
            </w:r>
            <w:r>
              <w:rPr>
                <w:sz w:val="20"/>
              </w:rPr>
              <w:t>идуального жилого дома – копия правоустанавливающего документа на индивидуальный жилой дом, право на который не зарегистрировано в Едином государственном реестре недвижимости; 3) для целей отопления: а) жилого помещения – документ об общей площади жилого п</w:t>
            </w:r>
            <w:r>
              <w:rPr>
                <w:sz w:val="20"/>
              </w:rPr>
              <w:t>омещения и наличия в нем печного отопления; б) хозяйственных построек и иных строений – документ о количестве хозяйственных построек, иных строений и наличия в них печного отопления; 4) в случае полной или частичной утраты (уничтожения) жилых помещений в р</w:t>
            </w:r>
            <w:r>
              <w:rPr>
                <w:sz w:val="20"/>
              </w:rPr>
              <w:t>езультате пожара или иного стихийного бедствия – копия документа о наступлении одного из указанных случаев, выданного органом, уполномоченным на выдачу таких документов; 5) подлинник или заверенная в установленном законодательством Российской Федерации пор</w:t>
            </w:r>
            <w:r>
              <w:rPr>
                <w:sz w:val="20"/>
              </w:rPr>
              <w:t>ядке копия документа (документов), содержащего (содержащих) сведения о национальности гражданина, либо вступившего в законную силу решения суда, свидетельствующего об установлении судом факта отнесения гражданина к коренным малочисленным народам Севера, Си</w:t>
            </w:r>
            <w:r>
              <w:rPr>
                <w:sz w:val="20"/>
              </w:rPr>
              <w:t xml:space="preserve">бири и Дальнего Востока Российской Федерации или наличия родственных отношений гражданина с лицом (лицами), относящимся (относящимися) к коренным </w:t>
            </w:r>
          </w:p>
        </w:tc>
        <w:tc>
          <w:tcPr>
            <w:tcW w:w="1965" w:type="dxa"/>
          </w:tcPr>
          <w:p w14:paraId="1EFDD953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5399A7CE" w14:textId="77777777">
        <w:tc>
          <w:tcPr>
            <w:tcW w:w="662" w:type="dxa"/>
          </w:tcPr>
          <w:p w14:paraId="550B3E0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310" w:type="dxa"/>
          </w:tcPr>
          <w:p w14:paraId="2B56820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Государственная финансовая поддержка оленеводческих предприятий</w:t>
            </w:r>
          </w:p>
        </w:tc>
        <w:tc>
          <w:tcPr>
            <w:tcW w:w="1701" w:type="dxa"/>
          </w:tcPr>
          <w:p w14:paraId="30C651C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сельского хозяйства, пищев</w:t>
            </w:r>
            <w:r>
              <w:rPr>
                <w:sz w:val="20"/>
              </w:rPr>
              <w:t>ой и перерабатывающей промышленности Камчатского края</w:t>
            </w:r>
          </w:p>
        </w:tc>
        <w:tc>
          <w:tcPr>
            <w:tcW w:w="3544" w:type="dxa"/>
          </w:tcPr>
          <w:p w14:paraId="433D25D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Постановлением Правительства Камчатского края от 29.11.2013 № 523-П «Об утверждении </w:t>
            </w:r>
          </w:p>
          <w:p w14:paraId="1BE0EF4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государственной программы Камчатского края «Развитие сельского хозяйства и регулирование рынков сельскохозяйственной </w:t>
            </w:r>
            <w:r>
              <w:rPr>
                <w:sz w:val="20"/>
              </w:rPr>
              <w:t>продукции, сырья и продовольствия в Камчатском крае»</w:t>
            </w:r>
          </w:p>
        </w:tc>
        <w:tc>
          <w:tcPr>
            <w:tcW w:w="4961" w:type="dxa"/>
          </w:tcPr>
          <w:p w14:paraId="1F47AE7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целях обеспечения сохранности и роста оленепоголовья на ежегодной основе осуществляется государственная финансовая поддержка оленеводческих предприятий.</w:t>
            </w:r>
          </w:p>
          <w:p w14:paraId="1BFDC06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Предусмотрена государственная поддержка в виде:</w:t>
            </w:r>
          </w:p>
          <w:p w14:paraId="70CA5AA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- финансового обеспечения части затрат, связанных с содержанием северных оленей; </w:t>
            </w:r>
          </w:p>
          <w:p w14:paraId="1E0567F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осуществления мероприятий, направленных на борьбу с хищниками, наносящими ущерб северному домашнему оленеводству.</w:t>
            </w:r>
          </w:p>
        </w:tc>
        <w:tc>
          <w:tcPr>
            <w:tcW w:w="1965" w:type="dxa"/>
          </w:tcPr>
          <w:p w14:paraId="5072C67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683017, г. Петропавловск-Камчатский, ул. Владивостокская, </w:t>
            </w:r>
            <w:r>
              <w:rPr>
                <w:sz w:val="20"/>
              </w:rPr>
              <w:t>2/1</w:t>
            </w:r>
          </w:p>
          <w:p w14:paraId="5E34017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+7-4152-22-98-00,</w:t>
            </w:r>
          </w:p>
          <w:p w14:paraId="0C2839D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+7-4152-22-98-13,</w:t>
            </w:r>
          </w:p>
          <w:p w14:paraId="7E3F0B1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E-mail: MinSelHoz@kamgov.ru</w:t>
            </w:r>
          </w:p>
        </w:tc>
      </w:tr>
      <w:tr w:rsidR="002E35CD" w14:paraId="30E43E5E" w14:textId="77777777">
        <w:tc>
          <w:tcPr>
            <w:tcW w:w="662" w:type="dxa"/>
          </w:tcPr>
          <w:p w14:paraId="48C76F1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31.</w:t>
            </w:r>
          </w:p>
        </w:tc>
        <w:tc>
          <w:tcPr>
            <w:tcW w:w="2310" w:type="dxa"/>
          </w:tcPr>
          <w:p w14:paraId="25FCA1D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Присвоение звания "Знатный оленевод Камчатского края"</w:t>
            </w:r>
          </w:p>
        </w:tc>
        <w:tc>
          <w:tcPr>
            <w:tcW w:w="1701" w:type="dxa"/>
          </w:tcPr>
          <w:p w14:paraId="67DA681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Министерство сельского хозяйства, </w:t>
            </w:r>
            <w:r>
              <w:rPr>
                <w:sz w:val="20"/>
              </w:rPr>
              <w:t>пищевой и перерабатывающей промышленности Камчатского края</w:t>
            </w:r>
          </w:p>
        </w:tc>
        <w:tc>
          <w:tcPr>
            <w:tcW w:w="3544" w:type="dxa"/>
          </w:tcPr>
          <w:p w14:paraId="40D7F4C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Закон Камчатский край от 6 мая 2019 года № 323 «О наградах Камчатского края» </w:t>
            </w:r>
          </w:p>
          <w:p w14:paraId="37D72A0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547401F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017B6B9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Почетное звание Камчатского края "Знатный оленевод Камчатки" присваивается гражданам, постоянно проживающим на терри</w:t>
            </w:r>
            <w:r>
              <w:rPr>
                <w:sz w:val="20"/>
              </w:rPr>
              <w:t>тории Камчатского края и проработавшим не менее 15 лет в организациях, осуществляющих деятельность, непосредственно связанную с разведением северных оленей в Камчатском крае и производством продукции оленеводства, за их высокое профессиональное мастерство,</w:t>
            </w:r>
            <w:r>
              <w:rPr>
                <w:sz w:val="20"/>
              </w:rPr>
              <w:t xml:space="preserve"> многолетний и добросовестный труд, личные особые заслуги и достижения в деятельности по разведению (выпасу) северных оленей, производству продукции оленеводства, выполнении работ по обеспечению социального быта оленеводов в местах нахождения оленьих пастб</w:t>
            </w:r>
            <w:r>
              <w:rPr>
                <w:sz w:val="20"/>
              </w:rPr>
              <w:t>ищ.</w:t>
            </w:r>
          </w:p>
          <w:p w14:paraId="76DC69E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Почетное звание Камчатского края "Знатный оленевод Камчатки" присваивается гражданам, заслуги и достижения которых ранее были отмечены наградами (поощрениями) федеральных государственных органов, государственных органов Камчатского края и (или) органов</w:t>
            </w:r>
            <w:r>
              <w:rPr>
                <w:sz w:val="20"/>
              </w:rPr>
              <w:t xml:space="preserve"> местного самоуправления муниципальных образований в Камчатском крае.</w:t>
            </w:r>
          </w:p>
          <w:p w14:paraId="00D7DD8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Гражданину, которому присвоено почетное звание Камчатского края "Знатный оленевод Камчатки", вручается нагрудный знак и удостоверение к нему, описание которых утверждается постановлением</w:t>
            </w:r>
            <w:r>
              <w:rPr>
                <w:sz w:val="20"/>
              </w:rPr>
              <w:t xml:space="preserve"> губернатора Камчатского края.</w:t>
            </w:r>
          </w:p>
          <w:p w14:paraId="74592C06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1BFAC8A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683017, г. Петропавловск-Камчатский, ул. Владивостокская, 2/1</w:t>
            </w:r>
          </w:p>
          <w:p w14:paraId="7EF1B32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+7-4152-22-98-00,</w:t>
            </w:r>
          </w:p>
          <w:p w14:paraId="1973716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+7-4152-22-98-13,</w:t>
            </w:r>
          </w:p>
          <w:p w14:paraId="7CD2752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MinSelHoz@kamgov.ru</w:t>
            </w:r>
          </w:p>
        </w:tc>
      </w:tr>
      <w:tr w:rsidR="002E35CD" w14:paraId="4968B863" w14:textId="77777777">
        <w:tc>
          <w:tcPr>
            <w:tcW w:w="15143" w:type="dxa"/>
            <w:gridSpan w:val="6"/>
          </w:tcPr>
          <w:p w14:paraId="3F396BCC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Поддержка сохранения и развития культуры коренных малочисленных народов</w:t>
            </w:r>
          </w:p>
          <w:p w14:paraId="18E94E2C" w14:textId="77777777" w:rsidR="002E35CD" w:rsidRDefault="002E35CD">
            <w:pPr>
              <w:jc w:val="center"/>
              <w:rPr>
                <w:b/>
                <w:sz w:val="20"/>
              </w:rPr>
            </w:pPr>
          </w:p>
        </w:tc>
      </w:tr>
      <w:tr w:rsidR="002E35CD" w:rsidRPr="00F97003" w14:paraId="6E1924A7" w14:textId="77777777">
        <w:tc>
          <w:tcPr>
            <w:tcW w:w="662" w:type="dxa"/>
          </w:tcPr>
          <w:p w14:paraId="517695F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310" w:type="dxa"/>
          </w:tcPr>
          <w:p w14:paraId="4D64031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Организация и проведение традиционных национальных праздников коренных малочисленных народов Севера, Сибири и Дальнего Востока, </w:t>
            </w:r>
            <w:r>
              <w:rPr>
                <w:sz w:val="20"/>
              </w:rPr>
              <w:lastRenderedPageBreak/>
              <w:t>проживающих в Камчатском крае</w:t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10D670F4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культу</w:t>
            </w:r>
            <w:r>
              <w:rPr>
                <w:sz w:val="20"/>
              </w:rPr>
              <w:t>ры Камчатского края</w:t>
            </w:r>
          </w:p>
          <w:p w14:paraId="0DB808F3" w14:textId="77777777" w:rsidR="002E35CD" w:rsidRDefault="002E35CD">
            <w:pPr>
              <w:jc w:val="both"/>
              <w:rPr>
                <w:sz w:val="20"/>
              </w:rPr>
            </w:pPr>
          </w:p>
          <w:p w14:paraId="683C109E" w14:textId="77777777" w:rsidR="002E35CD" w:rsidRDefault="002E35CD">
            <w:pPr>
              <w:jc w:val="both"/>
              <w:rPr>
                <w:sz w:val="20"/>
              </w:rPr>
            </w:pPr>
          </w:p>
          <w:p w14:paraId="63565C08" w14:textId="77777777" w:rsidR="002E35CD" w:rsidRDefault="002E35CD">
            <w:pPr>
              <w:jc w:val="both"/>
              <w:rPr>
                <w:sz w:val="20"/>
              </w:rPr>
            </w:pPr>
          </w:p>
          <w:p w14:paraId="0315888F" w14:textId="77777777" w:rsidR="002E35CD" w:rsidRDefault="002E35CD">
            <w:pPr>
              <w:jc w:val="both"/>
              <w:rPr>
                <w:sz w:val="20"/>
              </w:rPr>
            </w:pPr>
          </w:p>
          <w:p w14:paraId="6C248DC5" w14:textId="77777777" w:rsidR="002E35CD" w:rsidRDefault="002E35CD">
            <w:pPr>
              <w:jc w:val="both"/>
              <w:rPr>
                <w:sz w:val="20"/>
              </w:rPr>
            </w:pPr>
          </w:p>
          <w:p w14:paraId="515FA4C5" w14:textId="77777777" w:rsidR="002E35CD" w:rsidRDefault="002E35CD">
            <w:pPr>
              <w:jc w:val="both"/>
              <w:rPr>
                <w:sz w:val="20"/>
              </w:rPr>
            </w:pPr>
          </w:p>
          <w:p w14:paraId="5D410131" w14:textId="77777777" w:rsidR="002E35CD" w:rsidRDefault="002E35CD">
            <w:pPr>
              <w:jc w:val="both"/>
              <w:rPr>
                <w:sz w:val="20"/>
              </w:rPr>
            </w:pPr>
          </w:p>
        </w:tc>
        <w:tc>
          <w:tcPr>
            <w:tcW w:w="3544" w:type="dxa"/>
          </w:tcPr>
          <w:p w14:paraId="21D796A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Постановление Правительства Камчатского края от 06.02.2024 № 38-п «Об 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</w:t>
            </w:r>
            <w:r>
              <w:rPr>
                <w:sz w:val="20"/>
              </w:rPr>
              <w:t xml:space="preserve"> Направление (подпрограмма)  </w:t>
            </w:r>
          </w:p>
          <w:p w14:paraId="66BB8D6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442CE1F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08E4AA8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Поддержка тради</w:t>
            </w:r>
            <w:r>
              <w:rPr>
                <w:sz w:val="20"/>
              </w:rPr>
              <w:t>ций и культуры коренных малочисленных народов Севера.</w:t>
            </w:r>
          </w:p>
          <w:p w14:paraId="476DC31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Праздники Камчатского края:</w:t>
            </w:r>
          </w:p>
          <w:p w14:paraId="58E169D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День оленевода - первое воскресенье марта;</w:t>
            </w:r>
          </w:p>
          <w:p w14:paraId="5AA586C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Берингия - вторая суббота марта;</w:t>
            </w:r>
          </w:p>
          <w:p w14:paraId="1B30C3A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День первой рыбы - первое воскресенье июня;</w:t>
            </w:r>
          </w:p>
          <w:p w14:paraId="38CDE5E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Нургэнэк - эвенский новый год - третье воскресенье июня;</w:t>
            </w:r>
          </w:p>
          <w:p w14:paraId="4DFAD19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- Алхалалалай - праздник ительменского народа - последнее воскресенье сентября;</w:t>
            </w:r>
          </w:p>
          <w:p w14:paraId="2A48ABC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- Хололо - праздник корякского народа - первое воскресенье ноября.</w:t>
            </w:r>
          </w:p>
        </w:tc>
        <w:tc>
          <w:tcPr>
            <w:tcW w:w="1965" w:type="dxa"/>
          </w:tcPr>
          <w:p w14:paraId="40F21A0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683017, г. Петропавловск-Камчатский, ул. Вл</w:t>
            </w:r>
            <w:r>
              <w:rPr>
                <w:sz w:val="20"/>
              </w:rPr>
              <w:t>адивостокская, 2/1 (кабинет 411-416),</w:t>
            </w:r>
          </w:p>
          <w:p w14:paraId="22DC5AC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7A924F0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Телефон: +7-4152-41-02-10,</w:t>
            </w:r>
          </w:p>
          <w:p w14:paraId="59EF23E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46420726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7BF37724" w14:textId="77777777">
        <w:tc>
          <w:tcPr>
            <w:tcW w:w="662" w:type="dxa"/>
          </w:tcPr>
          <w:p w14:paraId="55A0116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33.</w:t>
            </w:r>
          </w:p>
        </w:tc>
        <w:tc>
          <w:tcPr>
            <w:tcW w:w="2310" w:type="dxa"/>
          </w:tcPr>
          <w:p w14:paraId="78C97F0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Приобретение и изготовление национальных костюмов, национальных музыкальных инструментов в целях под</w:t>
            </w:r>
            <w:r>
              <w:rPr>
                <w:sz w:val="20"/>
              </w:rPr>
              <w:t>держки национальных и фольклорных ансамблей Камчатского края</w:t>
            </w:r>
          </w:p>
        </w:tc>
        <w:tc>
          <w:tcPr>
            <w:tcW w:w="1701" w:type="dxa"/>
          </w:tcPr>
          <w:p w14:paraId="651C0A9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7FCFEA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06.02.2024 № 38-п «Об утверждении Государственной программы Камчатского края «Реализация государственной нац</w:t>
            </w:r>
            <w:r>
              <w:rPr>
                <w:sz w:val="20"/>
              </w:rPr>
              <w:t xml:space="preserve">иональной политики и укрепление гражданского единства в Камчатском крае», Направление (подпрограмма)  </w:t>
            </w:r>
          </w:p>
          <w:p w14:paraId="665C47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7D2E82C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</w:t>
            </w:r>
            <w:r>
              <w:rPr>
                <w:sz w:val="20"/>
              </w:rPr>
              <w:t>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7C5B473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Поддержка национальных и фольклорных ансамблей Камчатского края</w:t>
            </w:r>
          </w:p>
        </w:tc>
        <w:tc>
          <w:tcPr>
            <w:tcW w:w="1965" w:type="dxa"/>
          </w:tcPr>
          <w:p w14:paraId="54C7AA7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0AE3C5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5F147FD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</w:t>
            </w:r>
            <w:r>
              <w:rPr>
                <w:sz w:val="20"/>
              </w:rPr>
              <w:t>7-4152-41-02-10,</w:t>
            </w:r>
          </w:p>
          <w:p w14:paraId="30798B1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41DAA4DD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6A9E2BE2" w14:textId="77777777">
        <w:tc>
          <w:tcPr>
            <w:tcW w:w="662" w:type="dxa"/>
          </w:tcPr>
          <w:p w14:paraId="462E9D8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310" w:type="dxa"/>
          </w:tcPr>
          <w:p w14:paraId="055D60C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Приобретение краевыми учреждениями культуры работ мастеров традиционных промыслов и ремесел коренных народов, составляющих художественную ценность</w:t>
            </w:r>
          </w:p>
        </w:tc>
        <w:tc>
          <w:tcPr>
            <w:tcW w:w="1701" w:type="dxa"/>
          </w:tcPr>
          <w:p w14:paraId="6A55FF3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002BD94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Постановление Правительства Камчатского края от 06.02.2024 № 38-п «Об </w:t>
            </w:r>
            <w:r>
              <w:rPr>
                <w:sz w:val="20"/>
              </w:rPr>
              <w:t xml:space="preserve">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2D3BA13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«Устойчивое развитие коренных малочисленных народов Севера, Сибири </w:t>
            </w:r>
            <w:r>
              <w:rPr>
                <w:sz w:val="20"/>
              </w:rPr>
              <w:t>и Дальнего Востока, проживающих в Камчатском крае»,</w:t>
            </w:r>
          </w:p>
          <w:p w14:paraId="63A53AD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54CFFDC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Поддержка мастеров традиционных промыслов и ремесел коренных малочисленных народов Севера</w:t>
            </w:r>
          </w:p>
        </w:tc>
        <w:tc>
          <w:tcPr>
            <w:tcW w:w="1965" w:type="dxa"/>
          </w:tcPr>
          <w:p w14:paraId="4A46F4A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</w:t>
            </w:r>
            <w:r>
              <w:rPr>
                <w:sz w:val="20"/>
              </w:rPr>
              <w:t>опавловск-Камчатский, ул. Владивостокская, 2/1 (кабинет 411-416),</w:t>
            </w:r>
          </w:p>
          <w:p w14:paraId="1F23E00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3E56BCC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2094A2F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013BB512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608AA54D" w14:textId="77777777">
        <w:tc>
          <w:tcPr>
            <w:tcW w:w="662" w:type="dxa"/>
          </w:tcPr>
          <w:p w14:paraId="51066DB8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310" w:type="dxa"/>
          </w:tcPr>
          <w:p w14:paraId="7EAC115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Организация выездной деятельности национальных </w:t>
            </w:r>
            <w:r>
              <w:rPr>
                <w:sz w:val="20"/>
              </w:rPr>
              <w:lastRenderedPageBreak/>
              <w:t>фольклорных ансамблей, тв</w:t>
            </w:r>
            <w:r>
              <w:rPr>
                <w:sz w:val="20"/>
              </w:rPr>
              <w:t>орческих художественных коллективов, направленных на сохранение и развитие традиционной культуры коренных малочисленных народов Севера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2A234813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Министерство культуры </w:t>
            </w:r>
            <w:r>
              <w:rPr>
                <w:sz w:val="20"/>
              </w:rPr>
              <w:lastRenderedPageBreak/>
              <w:t>Камчатского края</w:t>
            </w:r>
          </w:p>
        </w:tc>
        <w:tc>
          <w:tcPr>
            <w:tcW w:w="3544" w:type="dxa"/>
          </w:tcPr>
          <w:p w14:paraId="2690BD5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</w:t>
            </w:r>
            <w:r>
              <w:rPr>
                <w:sz w:val="20"/>
              </w:rPr>
              <w:t xml:space="preserve">становление Правительства Камчатского края от 06.02.2024 № 38-п «Об утверждении Государственной </w:t>
            </w:r>
            <w:r>
              <w:rPr>
                <w:sz w:val="20"/>
              </w:rPr>
              <w:lastRenderedPageBreak/>
              <w:t xml:space="preserve">программы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19BDAF6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1CFE6CEB" w14:textId="77777777" w:rsidR="002E35CD" w:rsidRDefault="00CC236F"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67A521D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Поддержка концертной деятельности национальн</w:t>
            </w:r>
            <w:r>
              <w:rPr>
                <w:sz w:val="20"/>
              </w:rPr>
              <w:t xml:space="preserve">ых фольклорных ансамблей, творческих художественных коллективов, направленных на сохранение и развитие </w:t>
            </w:r>
            <w:r>
              <w:rPr>
                <w:sz w:val="20"/>
              </w:rPr>
              <w:lastRenderedPageBreak/>
              <w:t>традиционной культуры коренных малочисленных народов Севера</w:t>
            </w:r>
          </w:p>
        </w:tc>
        <w:tc>
          <w:tcPr>
            <w:tcW w:w="1965" w:type="dxa"/>
          </w:tcPr>
          <w:p w14:paraId="450F8D2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683017, г. Петропавловск-Камчатский, ул. </w:t>
            </w:r>
            <w:r>
              <w:rPr>
                <w:sz w:val="20"/>
              </w:rPr>
              <w:lastRenderedPageBreak/>
              <w:t>Владивостокская, 2/1 (кабинет 411-416),</w:t>
            </w:r>
          </w:p>
          <w:p w14:paraId="00A78B9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</w:t>
            </w:r>
            <w:r>
              <w:rPr>
                <w:sz w:val="20"/>
              </w:rPr>
              <w:t>й кол-центр: +7 800 141-00-00,</w:t>
            </w:r>
          </w:p>
          <w:p w14:paraId="36A2884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1451F72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2782D0A2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79D21DE3" w14:textId="77777777">
        <w:tc>
          <w:tcPr>
            <w:tcW w:w="662" w:type="dxa"/>
          </w:tcPr>
          <w:p w14:paraId="41F45BA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36.</w:t>
            </w:r>
          </w:p>
        </w:tc>
        <w:tc>
          <w:tcPr>
            <w:tcW w:w="2310" w:type="dxa"/>
          </w:tcPr>
          <w:p w14:paraId="566C15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Обеспечение участия национальных творческих коллективов и мастеров декоративно-прикладного искусства в региональных, всероссийских и международ</w:t>
            </w:r>
            <w:r>
              <w:rPr>
                <w:sz w:val="20"/>
              </w:rPr>
              <w:t>ных фестивалях, смотрах, конкурсах, выставках-ярмарках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0B80583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55C5E61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z w:val="20"/>
              </w:rPr>
              <w:t xml:space="preserve">становление Правительства Камчатского края от 06.02.2024 № 38-п «Об 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2419CB1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0C91020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32089E9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Поддержка участия национальных творческих ко</w:t>
            </w:r>
            <w:r>
              <w:rPr>
                <w:sz w:val="20"/>
              </w:rPr>
              <w:t>ллективов и мастеров декоративно-прикладного искусства в региональных, всероссийских и международных фестивалях, смотрах, конкурсах, выставках-ярмарках.</w:t>
            </w:r>
            <w:r>
              <w:rPr>
                <w:sz w:val="20"/>
              </w:rPr>
              <w:tab/>
            </w:r>
          </w:p>
        </w:tc>
        <w:tc>
          <w:tcPr>
            <w:tcW w:w="1965" w:type="dxa"/>
          </w:tcPr>
          <w:p w14:paraId="0FB9CA7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65994AD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</w:t>
            </w:r>
            <w:r>
              <w:rPr>
                <w:sz w:val="20"/>
              </w:rPr>
              <w:t>тр: +7 800 141-00-00,</w:t>
            </w:r>
          </w:p>
          <w:p w14:paraId="44D8ED8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511C27B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402C2D49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14:paraId="46D3D1BB" w14:textId="77777777">
        <w:tc>
          <w:tcPr>
            <w:tcW w:w="662" w:type="dxa"/>
          </w:tcPr>
          <w:p w14:paraId="0CD17B8A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310" w:type="dxa"/>
          </w:tcPr>
          <w:p w14:paraId="5B7D0A2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участия представителей из числа коренных малочисленных народов в Международной выставке-ярмарке «Сокровища Севера» (г. Москва)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66FBCD7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развития гражданского общества Камчатского края</w:t>
            </w:r>
          </w:p>
        </w:tc>
        <w:tc>
          <w:tcPr>
            <w:tcW w:w="3544" w:type="dxa"/>
          </w:tcPr>
          <w:p w14:paraId="650630C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06.02</w:t>
            </w:r>
            <w:r>
              <w:rPr>
                <w:sz w:val="20"/>
              </w:rPr>
              <w:t xml:space="preserve">.2024 № 38-п «Об 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39897D3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</w:t>
            </w:r>
            <w:r>
              <w:rPr>
                <w:sz w:val="20"/>
              </w:rPr>
              <w:t>в Севера, Сибири и Дальнего Востока, проживающих в Камчатском крае»,</w:t>
            </w:r>
          </w:p>
          <w:p w14:paraId="6A954852" w14:textId="77777777" w:rsidR="002E35CD" w:rsidRDefault="00CC236F">
            <w:r>
              <w:rPr>
                <w:sz w:val="20"/>
              </w:rPr>
              <w:lastRenderedPageBreak/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7C046B7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Поддержка участия мастера народных художественных промыслов из числа коренных малочисленных нар</w:t>
            </w:r>
            <w:r>
              <w:rPr>
                <w:sz w:val="20"/>
              </w:rPr>
              <w:t>одов Севера Камчатского края в Международной выставке-ярмарке «Сокровища Севера».</w:t>
            </w:r>
          </w:p>
        </w:tc>
        <w:tc>
          <w:tcPr>
            <w:tcW w:w="1965" w:type="dxa"/>
          </w:tcPr>
          <w:p w14:paraId="509BDA3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060E96E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78BF83C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662FC9D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525F989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E-mail: culture@kamgov.ru</w:t>
            </w:r>
          </w:p>
          <w:p w14:paraId="386CF3DA" w14:textId="77777777" w:rsidR="002E35CD" w:rsidRDefault="002E35CD">
            <w:pPr>
              <w:rPr>
                <w:sz w:val="20"/>
              </w:rPr>
            </w:pPr>
          </w:p>
        </w:tc>
      </w:tr>
      <w:tr w:rsidR="002E35CD" w:rsidRPr="00F97003" w14:paraId="281BABAD" w14:textId="77777777">
        <w:tc>
          <w:tcPr>
            <w:tcW w:w="662" w:type="dxa"/>
          </w:tcPr>
          <w:p w14:paraId="4721BD1D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38.</w:t>
            </w:r>
          </w:p>
        </w:tc>
        <w:tc>
          <w:tcPr>
            <w:tcW w:w="2310" w:type="dxa"/>
          </w:tcPr>
          <w:p w14:paraId="7460D4A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участия национальных коллективов в работе Всероссийского фестиваля «Манящие миры. Этническая Россия»</w:t>
            </w:r>
          </w:p>
        </w:tc>
        <w:tc>
          <w:tcPr>
            <w:tcW w:w="1701" w:type="dxa"/>
          </w:tcPr>
          <w:p w14:paraId="41CA0F30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7FB5711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06.02.2024 № 38-п «Об утверждении Государственной програ</w:t>
            </w:r>
            <w:r>
              <w:rPr>
                <w:sz w:val="20"/>
              </w:rPr>
              <w:t xml:space="preserve">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6EC0523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«Устойчивое развитие коренных малочисленных народов Севера, Сибири и Дальнего Востока, проживающих в </w:t>
            </w:r>
            <w:r>
              <w:rPr>
                <w:sz w:val="20"/>
              </w:rPr>
              <w:t>Камчатском крае»,</w:t>
            </w:r>
          </w:p>
          <w:p w14:paraId="631F5103" w14:textId="77777777" w:rsidR="002E35CD" w:rsidRDefault="00CC236F"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4373C71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Поддержка участия национальных ансамблей коренных малочисленных народов Севера Камчатского края в работе Всероссийского фестиваля «Манящие миры. Э</w:t>
            </w:r>
            <w:r>
              <w:rPr>
                <w:sz w:val="20"/>
              </w:rPr>
              <w:t>тническая Россия».</w:t>
            </w:r>
          </w:p>
        </w:tc>
        <w:tc>
          <w:tcPr>
            <w:tcW w:w="1965" w:type="dxa"/>
          </w:tcPr>
          <w:p w14:paraId="4BAA9A5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6AF10B7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3C52F0F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54F1ECF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+7-4152-41-02-30,</w:t>
            </w:r>
          </w:p>
          <w:p w14:paraId="601BDDDF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7C2BCE21" w14:textId="77777777">
        <w:tc>
          <w:tcPr>
            <w:tcW w:w="662" w:type="dxa"/>
          </w:tcPr>
          <w:p w14:paraId="4895C26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310" w:type="dxa"/>
          </w:tcPr>
          <w:p w14:paraId="344F7F8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участия во Всеросси</w:t>
            </w:r>
            <w:r>
              <w:rPr>
                <w:sz w:val="20"/>
              </w:rPr>
              <w:t>йском смотре деятельности этнокультурных центров коренных малочисленных народов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68DC018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5B34A889" w14:textId="77777777" w:rsidR="002E35CD" w:rsidRDefault="002E35CD"/>
        </w:tc>
        <w:tc>
          <w:tcPr>
            <w:tcW w:w="4961" w:type="dxa"/>
          </w:tcPr>
          <w:p w14:paraId="0E32649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Поддержка участия этнокультурных центров коренных малочисленных народов Севера Камчатского края во Всероссийском смотре деятельности </w:t>
            </w:r>
            <w:r>
              <w:rPr>
                <w:sz w:val="20"/>
              </w:rPr>
              <w:t>этнокультурных центров коренных малочисленных народов.</w:t>
            </w:r>
          </w:p>
        </w:tc>
        <w:tc>
          <w:tcPr>
            <w:tcW w:w="1965" w:type="dxa"/>
          </w:tcPr>
          <w:p w14:paraId="3E49C00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2E57EDA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7E462E0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+7-4152-41-02-10, </w:t>
            </w:r>
          </w:p>
          <w:p w14:paraId="6561ED5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</w:t>
            </w:r>
          </w:p>
          <w:p w14:paraId="78DAC7B1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</w:t>
            </w:r>
            <w:r w:rsidRPr="00F97003">
              <w:rPr>
                <w:sz w:val="20"/>
                <w:lang w:val="en-US"/>
              </w:rPr>
              <w:t>kamgov.ru</w:t>
            </w:r>
          </w:p>
        </w:tc>
      </w:tr>
      <w:tr w:rsidR="002E35CD" w14:paraId="776177F7" w14:textId="77777777">
        <w:tc>
          <w:tcPr>
            <w:tcW w:w="662" w:type="dxa"/>
          </w:tcPr>
          <w:p w14:paraId="378FB98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310" w:type="dxa"/>
          </w:tcPr>
          <w:p w14:paraId="1FCC6AE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Медиа проект "Люди Севера"</w:t>
            </w:r>
          </w:p>
        </w:tc>
        <w:tc>
          <w:tcPr>
            <w:tcW w:w="1701" w:type="dxa"/>
          </w:tcPr>
          <w:p w14:paraId="002DB5A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Министерство по делам местного самоуправления и развитию Корякского округа </w:t>
            </w:r>
            <w:r>
              <w:rPr>
                <w:sz w:val="20"/>
              </w:rPr>
              <w:lastRenderedPageBreak/>
              <w:t>Камчатского края</w:t>
            </w:r>
          </w:p>
        </w:tc>
        <w:tc>
          <w:tcPr>
            <w:tcW w:w="3544" w:type="dxa"/>
          </w:tcPr>
          <w:p w14:paraId="749E6EB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По</w:t>
            </w:r>
            <w:r>
              <w:rPr>
                <w:sz w:val="20"/>
              </w:rPr>
              <w:t xml:space="preserve">становление Правительства Камчатского края от 06.02.2024 № 38-п «Об утверждении Государственной программы Камчатского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7D09E19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7F1FF275" w14:textId="77777777" w:rsidR="002E35CD" w:rsidRDefault="00CC236F"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07A570E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Изготовление фильмов, посвящённых выдающимся</w:t>
            </w:r>
            <w:r>
              <w:rPr>
                <w:sz w:val="20"/>
              </w:rPr>
              <w:t xml:space="preserve"> деятелям, внесшим значительный вклад в развитие различных отраслей хозяйства Камчатского края.</w:t>
            </w:r>
          </w:p>
        </w:tc>
        <w:tc>
          <w:tcPr>
            <w:tcW w:w="1965" w:type="dxa"/>
          </w:tcPr>
          <w:p w14:paraId="70E95E9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683040, г. Петропавловск-Камчатский, ул. Ленинградская, д.118,</w:t>
            </w:r>
          </w:p>
          <w:p w14:paraId="43DF307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+7-4152-21-54-24,</w:t>
            </w:r>
          </w:p>
          <w:p w14:paraId="6453C64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Факс: +7-4152-26-22-98,</w:t>
            </w:r>
          </w:p>
          <w:p w14:paraId="7CEBA68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atr@kamgov.ru</w:t>
            </w:r>
          </w:p>
        </w:tc>
      </w:tr>
      <w:tr w:rsidR="002E35CD" w:rsidRPr="00F97003" w14:paraId="0ABEF68E" w14:textId="77777777">
        <w:tc>
          <w:tcPr>
            <w:tcW w:w="662" w:type="dxa"/>
          </w:tcPr>
          <w:p w14:paraId="71442B9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41.</w:t>
            </w:r>
          </w:p>
        </w:tc>
        <w:tc>
          <w:tcPr>
            <w:tcW w:w="2310" w:type="dxa"/>
          </w:tcPr>
          <w:p w14:paraId="5F4989E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и обесп</w:t>
            </w:r>
            <w:r>
              <w:rPr>
                <w:sz w:val="20"/>
              </w:rPr>
              <w:t>ечение деятельности отделения «Народное художественное творчество» специализации «Северный танец» КГБПОУ «Камчатский колледж искусств»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233D91A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0C0AA3B8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0F3785B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Камчатском колледже искусств осуществляется обучение специальности «Народное художественное творчество» по виду «Хореографическое творчество» курс «Северный танец» по изучению северной культуры. Осуществляется обучение по специальности «Народное художест</w:t>
            </w:r>
            <w:r>
              <w:rPr>
                <w:sz w:val="20"/>
              </w:rPr>
              <w:t>венное творчество» по виду «Этнохудожественное творчество» очно-заочной формы обучения.</w:t>
            </w:r>
          </w:p>
        </w:tc>
        <w:tc>
          <w:tcPr>
            <w:tcW w:w="1965" w:type="dxa"/>
          </w:tcPr>
          <w:p w14:paraId="601175F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411-416),</w:t>
            </w:r>
          </w:p>
          <w:p w14:paraId="18E7D00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1023D4E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49ABD5F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</w:t>
            </w:r>
            <w:r>
              <w:rPr>
                <w:sz w:val="20"/>
              </w:rPr>
              <w:t>02-30,</w:t>
            </w:r>
          </w:p>
          <w:p w14:paraId="603C7770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:rsidRPr="00F97003" w14:paraId="59CD4E61" w14:textId="77777777">
        <w:tc>
          <w:tcPr>
            <w:tcW w:w="662" w:type="dxa"/>
          </w:tcPr>
          <w:p w14:paraId="5B056A8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310" w:type="dxa"/>
          </w:tcPr>
          <w:p w14:paraId="79D44E5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Организация профессиональной переподготовки и повышения квалификации специалистов в этнокультурной сфере из числа коренных малочисленных народов</w:t>
            </w:r>
          </w:p>
        </w:tc>
        <w:tc>
          <w:tcPr>
            <w:tcW w:w="1701" w:type="dxa"/>
          </w:tcPr>
          <w:p w14:paraId="60CEAAF6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7381784E" w14:textId="77777777" w:rsidR="002E35CD" w:rsidRDefault="002E35CD"/>
        </w:tc>
        <w:tc>
          <w:tcPr>
            <w:tcW w:w="4961" w:type="dxa"/>
          </w:tcPr>
          <w:p w14:paraId="48F1397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Обучение осуществляется на базе К</w:t>
            </w:r>
            <w:r>
              <w:rPr>
                <w:sz w:val="20"/>
              </w:rPr>
              <w:t>амчатского учебно-методического центра по дополнительным профессиональным программам.</w:t>
            </w:r>
          </w:p>
        </w:tc>
        <w:tc>
          <w:tcPr>
            <w:tcW w:w="1965" w:type="dxa"/>
          </w:tcPr>
          <w:p w14:paraId="6936E1F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</w:t>
            </w:r>
          </w:p>
          <w:p w14:paraId="7986FEF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</w:t>
            </w:r>
          </w:p>
          <w:p w14:paraId="4AEF515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</w:t>
            </w:r>
          </w:p>
          <w:p w14:paraId="5A0F94A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Факс.: +7-4152-41-02-3</w:t>
            </w:r>
            <w:r>
              <w:rPr>
                <w:sz w:val="20"/>
              </w:rPr>
              <w:t>0</w:t>
            </w:r>
          </w:p>
          <w:p w14:paraId="22C77B2E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14:paraId="1C1603CF" w14:textId="77777777">
        <w:tc>
          <w:tcPr>
            <w:tcW w:w="662" w:type="dxa"/>
          </w:tcPr>
          <w:p w14:paraId="3444C1B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310" w:type="dxa"/>
          </w:tcPr>
          <w:p w14:paraId="4CC7971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Проведение краевого конкурса «Лучшая творческая работа на родном языке коренных малочисленных народов </w:t>
            </w:r>
            <w:r>
              <w:rPr>
                <w:sz w:val="20"/>
              </w:rPr>
              <w:lastRenderedPageBreak/>
              <w:t>Севера, Сибири и Дальнего Востока Российской Федерации, проживающих в Камчатском крае» с последующим изданием лучших творческих работ</w:t>
            </w:r>
          </w:p>
        </w:tc>
        <w:tc>
          <w:tcPr>
            <w:tcW w:w="1701" w:type="dxa"/>
          </w:tcPr>
          <w:p w14:paraId="1FFB330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Министерство развити</w:t>
            </w:r>
            <w:r>
              <w:rPr>
                <w:sz w:val="20"/>
              </w:rPr>
              <w:t xml:space="preserve">я гражданского общества и молодежи </w:t>
            </w:r>
            <w:r>
              <w:rPr>
                <w:sz w:val="20"/>
              </w:rPr>
              <w:lastRenderedPageBreak/>
              <w:t>Камчатского края</w:t>
            </w:r>
          </w:p>
        </w:tc>
        <w:tc>
          <w:tcPr>
            <w:tcW w:w="3544" w:type="dxa"/>
          </w:tcPr>
          <w:p w14:paraId="02E0805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Постановление Правительства Камчатского края от 06.02.2024 № 38-п «Об утверждении Государственной программы Камчатского края «Реализация государственной </w:t>
            </w:r>
            <w:r>
              <w:rPr>
                <w:sz w:val="20"/>
              </w:rPr>
              <w:lastRenderedPageBreak/>
              <w:t>национальной политики и укрепление гражданского еди</w:t>
            </w:r>
            <w:r>
              <w:rPr>
                <w:sz w:val="20"/>
              </w:rPr>
              <w:t xml:space="preserve">нства в Камчатском крае», Направление (подпрограмма)  </w:t>
            </w:r>
          </w:p>
          <w:p w14:paraId="79A7337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«Устойчивое развитие коренных малочисленных народов Севера, Сибири и Дальнего Востока, проживающих в Камчатском крае»,</w:t>
            </w:r>
          </w:p>
          <w:p w14:paraId="1E6E0AC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16.12.2009 № 361 «О праздниках и памятных датах Камчатск</w:t>
            </w:r>
            <w:r>
              <w:rPr>
                <w:sz w:val="20"/>
              </w:rPr>
              <w:t>ого края»</w:t>
            </w:r>
          </w:p>
        </w:tc>
        <w:tc>
          <w:tcPr>
            <w:tcW w:w="4961" w:type="dxa"/>
          </w:tcPr>
          <w:p w14:paraId="7E9FC3F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Конкурс направлен на сохранение и развитие языков коренных малочисленных народов Севера.</w:t>
            </w:r>
          </w:p>
          <w:p w14:paraId="522DAE8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В конкурсе участвуют представители коренных малочисленных народов Севера. Номинации конкурса: «Лучшее сказание», «Лучшее поэтическое </w:t>
            </w:r>
            <w:r>
              <w:rPr>
                <w:sz w:val="20"/>
              </w:rPr>
              <w:lastRenderedPageBreak/>
              <w:t>произведение», «Лучшее э</w:t>
            </w:r>
            <w:r>
              <w:rPr>
                <w:sz w:val="20"/>
              </w:rPr>
              <w:t>ссе, рассказ», «Лучшая видеоработа», «Профессионал».</w:t>
            </w:r>
          </w:p>
          <w:p w14:paraId="3D8C415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Премиальный фонд 200,0 тыс. рублей.</w:t>
            </w:r>
          </w:p>
        </w:tc>
        <w:tc>
          <w:tcPr>
            <w:tcW w:w="1965" w:type="dxa"/>
          </w:tcPr>
          <w:p w14:paraId="48B35C1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 </w:t>
            </w:r>
          </w:p>
          <w:p w14:paraId="23E145D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683000, г. Петропавловск-Камчатский, ул. Ленинградская, 118.</w:t>
            </w:r>
          </w:p>
          <w:p w14:paraId="143FF36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Телефон приемной: 8 (4152) 21-54-24.</w:t>
            </w:r>
          </w:p>
          <w:p w14:paraId="7469DB7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E-mail: atr@kamgov.ru </w:t>
            </w:r>
          </w:p>
        </w:tc>
      </w:tr>
      <w:tr w:rsidR="002E35CD" w:rsidRPr="00F97003" w14:paraId="4FA40855" w14:textId="77777777">
        <w:tc>
          <w:tcPr>
            <w:tcW w:w="662" w:type="dxa"/>
          </w:tcPr>
          <w:p w14:paraId="139CD513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44.</w:t>
            </w:r>
          </w:p>
        </w:tc>
        <w:tc>
          <w:tcPr>
            <w:tcW w:w="2310" w:type="dxa"/>
          </w:tcPr>
          <w:p w14:paraId="02A6E83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Проведение краевого фестиваля-ко</w:t>
            </w:r>
            <w:r>
              <w:rPr>
                <w:sz w:val="20"/>
              </w:rPr>
              <w:t>нкурса сказок на родных языках народов, проживающих на территории Камчатского края «Мургин лымн,ыль»</w:t>
            </w:r>
            <w:r>
              <w:rPr>
                <w:sz w:val="20"/>
              </w:rPr>
              <w:tab/>
            </w:r>
          </w:p>
        </w:tc>
        <w:tc>
          <w:tcPr>
            <w:tcW w:w="1701" w:type="dxa"/>
          </w:tcPr>
          <w:p w14:paraId="58271CD5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</w:t>
            </w:r>
          </w:p>
        </w:tc>
        <w:tc>
          <w:tcPr>
            <w:tcW w:w="3544" w:type="dxa"/>
          </w:tcPr>
          <w:p w14:paraId="6F8A009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Постановление Правительства Камчатского края от 06.02.2024 № 38-п «Об утверждении Государственной программы Камчатс</w:t>
            </w:r>
            <w:r>
              <w:rPr>
                <w:sz w:val="20"/>
              </w:rPr>
              <w:t xml:space="preserve">кого края «Реализация государственной национальной политики и укрепление гражданского единства в Камчатском крае», Направление (подпрограмма)  </w:t>
            </w:r>
          </w:p>
          <w:p w14:paraId="1C451F8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«Устойчивое развитие коренных малочисленных народов Севера, Сибири и Дальнего Востока, проживающих в Камчатском </w:t>
            </w:r>
            <w:r>
              <w:rPr>
                <w:sz w:val="20"/>
              </w:rPr>
              <w:t>крае»,</w:t>
            </w:r>
          </w:p>
          <w:p w14:paraId="22D68DE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Закон Камчатского края от 16.12.2009 № 361 «О праздниках и памятных датах Камчатского края»</w:t>
            </w:r>
          </w:p>
        </w:tc>
        <w:tc>
          <w:tcPr>
            <w:tcW w:w="4961" w:type="dxa"/>
          </w:tcPr>
          <w:p w14:paraId="1C0DA77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Конкурс направлен на сохранение и развитие языков к</w:t>
            </w:r>
            <w:r>
              <w:rPr>
                <w:sz w:val="20"/>
              </w:rPr>
              <w:t xml:space="preserve">оренных малочисленных народов, выявление и поддержку талантливых исполнителей, создание условий для изучения фольклора коренных малочисленных народов, популяризацию устного народного творчества коренных малочисленных народов, проживающих в Камчатском крае </w:t>
            </w:r>
          </w:p>
        </w:tc>
        <w:tc>
          <w:tcPr>
            <w:tcW w:w="1965" w:type="dxa"/>
          </w:tcPr>
          <w:p w14:paraId="52DD3E1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Владивостокская, 2/1 (кабинет 411-416);</w:t>
            </w:r>
          </w:p>
          <w:p w14:paraId="0CA3E05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Единый кол-центр: +7 800 141-00-00,</w:t>
            </w:r>
          </w:p>
          <w:p w14:paraId="05E2E16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+7-4152-41-02-10,</w:t>
            </w:r>
          </w:p>
          <w:p w14:paraId="6BEDAD77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+7-4152-41-02-30</w:t>
            </w:r>
          </w:p>
          <w:p w14:paraId="18249CE7" w14:textId="77777777" w:rsidR="002E35CD" w:rsidRPr="00F97003" w:rsidRDefault="00CC236F">
            <w:pPr>
              <w:rPr>
                <w:sz w:val="20"/>
                <w:lang w:val="en-US"/>
              </w:rPr>
            </w:pPr>
            <w:r w:rsidRPr="00F97003">
              <w:rPr>
                <w:sz w:val="20"/>
                <w:lang w:val="en-US"/>
              </w:rPr>
              <w:t>E-mail: culture@kamgov.ru</w:t>
            </w:r>
          </w:p>
        </w:tc>
      </w:tr>
      <w:tr w:rsidR="002E35CD" w14:paraId="164B17C2" w14:textId="77777777">
        <w:tc>
          <w:tcPr>
            <w:tcW w:w="662" w:type="dxa"/>
          </w:tcPr>
          <w:p w14:paraId="62E08A7B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310" w:type="dxa"/>
          </w:tcPr>
          <w:p w14:paraId="5B2D763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Проведение курсов ительменского и корякского языко</w:t>
            </w:r>
            <w:r>
              <w:rPr>
                <w:sz w:val="20"/>
              </w:rPr>
              <w:t>в на базе информационно-просветительского центра «В семье единой»</w:t>
            </w:r>
          </w:p>
        </w:tc>
        <w:tc>
          <w:tcPr>
            <w:tcW w:w="1701" w:type="dxa"/>
          </w:tcPr>
          <w:p w14:paraId="7A1CD42C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культуры Камчатского края,</w:t>
            </w:r>
          </w:p>
          <w:p w14:paraId="3F04A507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КГБУ «Камчатский центр народного творчества»</w:t>
            </w:r>
          </w:p>
        </w:tc>
        <w:tc>
          <w:tcPr>
            <w:tcW w:w="3544" w:type="dxa"/>
          </w:tcPr>
          <w:p w14:paraId="303BDFE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 Постановление Правительства Камчатского края от 06.02.2024 № 38-п «Об утверждении Государственной програ</w:t>
            </w:r>
            <w:r>
              <w:rPr>
                <w:sz w:val="20"/>
              </w:rPr>
              <w:t xml:space="preserve">ммы Камчатского края «Реализация государственной национальной политики и укрепление гражданского единства в Камчатском крае», </w:t>
            </w:r>
          </w:p>
        </w:tc>
        <w:tc>
          <w:tcPr>
            <w:tcW w:w="4961" w:type="dxa"/>
          </w:tcPr>
          <w:p w14:paraId="040A4D8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 КГБУ «Камчатская краевая научная библиотека имени С.П. Крашенинникова» на базе класса по изучению национальных языков проводятс</w:t>
            </w:r>
            <w:r>
              <w:rPr>
                <w:sz w:val="20"/>
              </w:rPr>
              <w:t>я курсы по изучению ительменского языка, корякского языка. Занятия проходят 1 раз в неделю (в т.ч. в дистанционном режиме).</w:t>
            </w:r>
          </w:p>
        </w:tc>
        <w:tc>
          <w:tcPr>
            <w:tcW w:w="1965" w:type="dxa"/>
          </w:tcPr>
          <w:p w14:paraId="1A4D2A5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683017, г. Петропавловск-Камчатский, ул. Советская, 35,</w:t>
            </w:r>
          </w:p>
          <w:p w14:paraId="1D5EB7A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Тел.: +7-415-242-62-03,</w:t>
            </w:r>
          </w:p>
          <w:p w14:paraId="55B77BC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Факс: 8 (4152) 42-75-36,</w:t>
            </w:r>
          </w:p>
          <w:p w14:paraId="7B141E1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E-mail: pkcnt@yandex</w:t>
            </w:r>
            <w:r>
              <w:rPr>
                <w:sz w:val="20"/>
              </w:rPr>
              <w:t>.ru</w:t>
            </w:r>
          </w:p>
          <w:p w14:paraId="4DD2426C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4FB80C7A" w14:textId="77777777">
        <w:tc>
          <w:tcPr>
            <w:tcW w:w="662" w:type="dxa"/>
          </w:tcPr>
          <w:p w14:paraId="59DB1DE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310" w:type="dxa"/>
          </w:tcPr>
          <w:p w14:paraId="4616279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Реализация проекта «РЕШАЕМ ВМЕСТЕ»</w:t>
            </w:r>
          </w:p>
        </w:tc>
        <w:tc>
          <w:tcPr>
            <w:tcW w:w="1701" w:type="dxa"/>
          </w:tcPr>
          <w:p w14:paraId="5AFA9AE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  <w:highlight w:val="white"/>
              </w:rPr>
              <w:t xml:space="preserve">Министерство по делам местного самоуправления </w:t>
            </w:r>
            <w:r>
              <w:rPr>
                <w:sz w:val="20"/>
                <w:highlight w:val="white"/>
              </w:rPr>
              <w:lastRenderedPageBreak/>
              <w:t>и развитию Корякского округа Камчатск</w:t>
            </w:r>
            <w:r>
              <w:rPr>
                <w:color w:val="252525"/>
                <w:sz w:val="20"/>
                <w:highlight w:val="white"/>
              </w:rPr>
              <w:t>ого края</w:t>
            </w:r>
          </w:p>
        </w:tc>
        <w:tc>
          <w:tcPr>
            <w:tcW w:w="3544" w:type="dxa"/>
          </w:tcPr>
          <w:p w14:paraId="5B16A80D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0F39E3C7" w14:textId="77777777" w:rsidR="002E35CD" w:rsidRDefault="00CC236F">
            <w:pPr>
              <w:jc w:val="both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По поручению Губернатора Камчатского края Солодова Владимира Викторовича </w:t>
            </w:r>
            <w:r>
              <w:rPr>
                <w:sz w:val="20"/>
                <w:highlight w:val="white"/>
              </w:rPr>
              <w:t xml:space="preserve">Министерство по делам местного самоуправления и развитию Корякского округа Камчатского края </w:t>
            </w:r>
            <w:r>
              <w:rPr>
                <w:sz w:val="20"/>
                <w:highlight w:val="white"/>
              </w:rPr>
              <w:lastRenderedPageBreak/>
              <w:t>проводит  конкурсный отбор инициированных жителями Камчатского края проектов, внесенных администрациями муниципальных образований в конкурсную комиссию для получени</w:t>
            </w:r>
            <w:r>
              <w:rPr>
                <w:sz w:val="20"/>
                <w:highlight w:val="white"/>
              </w:rPr>
              <w:t xml:space="preserve">я на их реализацию финансовой поддержки за счет субсидий из краевого бюджета. </w:t>
            </w:r>
          </w:p>
          <w:p w14:paraId="3AE3EFBB" w14:textId="77777777" w:rsidR="002E35CD" w:rsidRDefault="00CC236F">
            <w:pPr>
              <w:jc w:val="both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Организатором краевого конкурса является Министерство по делам местного самоуправления и развитию Корякского округа Камчатского края.</w:t>
            </w:r>
          </w:p>
          <w:p w14:paraId="5570B9BD" w14:textId="77777777" w:rsidR="002E35CD" w:rsidRDefault="00CC236F">
            <w:pPr>
              <w:jc w:val="both"/>
              <w:rPr>
                <w:sz w:val="20"/>
                <w:highlight w:val="white"/>
              </w:rPr>
            </w:pPr>
            <w:r>
              <w:rPr>
                <w:sz w:val="20"/>
                <w:highlight w:val="white"/>
              </w:rPr>
              <w:t>Участники конкурсного отбора - муниципальны</w:t>
            </w:r>
            <w:r>
              <w:rPr>
                <w:sz w:val="20"/>
                <w:highlight w:val="white"/>
              </w:rPr>
              <w:t>е образования в Камчатском крае, которые представили на краевой конкурс инициированные жителями проекты, направленные на улучшение качества жизни населения и признанные ими приоритетными для реализации в 2025 году. </w:t>
            </w:r>
          </w:p>
          <w:p w14:paraId="60927B93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Новое направление для подачи заявок в 20</w:t>
            </w:r>
            <w:r>
              <w:rPr>
                <w:sz w:val="20"/>
              </w:rPr>
              <w:t>24 году - «Инициативы КМНС».</w:t>
            </w:r>
          </w:p>
          <w:p w14:paraId="6E9B902A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Инициативы КМНС" (содержит мероприятия по ремонту и благоустройству объектов благоустройства, мест массового отдыха коренных малочисленных народов Севера, Сибири и Дальнего Востока Российской Фе</w:t>
            </w:r>
            <w:r>
              <w:rPr>
                <w:sz w:val="20"/>
              </w:rPr>
              <w:t>дерации, проживающих в Камчатском</w:t>
            </w:r>
            <w:r>
              <w:rPr>
                <w:sz w:val="20"/>
              </w:rPr>
              <w:t xml:space="preserve"> крае (далее - коренные малочисленные народы).</w:t>
            </w:r>
          </w:p>
          <w:p w14:paraId="60F68C53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965" w:type="dxa"/>
          </w:tcPr>
          <w:p w14:paraId="6D7229B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  <w:highlight w:val="white"/>
              </w:rPr>
              <w:lastRenderedPageBreak/>
              <w:t xml:space="preserve">683003, город Петропавловск-Камчатский, ул. Ленинградская, дом </w:t>
            </w:r>
            <w:r>
              <w:rPr>
                <w:sz w:val="20"/>
                <w:highlight w:val="white"/>
              </w:rPr>
              <w:lastRenderedPageBreak/>
              <w:t>118, кабинет 367, приемная Телефон: +7-4152-21-54-24</w:t>
            </w:r>
            <w:r>
              <w:rPr>
                <w:sz w:val="20"/>
              </w:rPr>
              <w:br/>
            </w:r>
            <w:r>
              <w:rPr>
                <w:sz w:val="20"/>
                <w:highlight w:val="white"/>
              </w:rPr>
              <w:t>Факс.: +7-4152-21-54-24</w:t>
            </w:r>
            <w:r>
              <w:rPr>
                <w:sz w:val="20"/>
              </w:rPr>
              <w:br/>
            </w:r>
            <w:r>
              <w:rPr>
                <w:sz w:val="20"/>
                <w:highlight w:val="white"/>
              </w:rPr>
              <w:t>E-mail: </w:t>
            </w:r>
            <w:hyperlink r:id="rId12" w:history="1">
              <w:r>
                <w:rPr>
                  <w:sz w:val="20"/>
                  <w:highlight w:val="white"/>
                  <w:u w:val="single"/>
                </w:rPr>
                <w:t>atr@kamgov.ru</w:t>
              </w:r>
            </w:hyperlink>
          </w:p>
        </w:tc>
      </w:tr>
      <w:tr w:rsidR="002E35CD" w14:paraId="41F89584" w14:textId="77777777">
        <w:tc>
          <w:tcPr>
            <w:tcW w:w="15143" w:type="dxa"/>
            <w:gridSpan w:val="6"/>
          </w:tcPr>
          <w:p w14:paraId="62C395D6" w14:textId="77777777" w:rsidR="002E35CD" w:rsidRDefault="00CC23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Поддержка субъектов малого и среднего предпринимательства</w:t>
            </w:r>
          </w:p>
          <w:p w14:paraId="045813B4" w14:textId="77777777" w:rsidR="002E35CD" w:rsidRDefault="002E35CD">
            <w:pPr>
              <w:jc w:val="center"/>
              <w:rPr>
                <w:b/>
                <w:sz w:val="20"/>
              </w:rPr>
            </w:pPr>
          </w:p>
        </w:tc>
      </w:tr>
      <w:tr w:rsidR="002E35CD" w14:paraId="394C0530" w14:textId="77777777">
        <w:tc>
          <w:tcPr>
            <w:tcW w:w="662" w:type="dxa"/>
          </w:tcPr>
          <w:p w14:paraId="788CBA79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310" w:type="dxa"/>
          </w:tcPr>
          <w:p w14:paraId="49DAA5C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Безвозмездные меры финансовой поддержки субъектам малого и среднего</w:t>
            </w:r>
          </w:p>
          <w:p w14:paraId="6416737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предпринимательства– субсидии (гранты) на создание и развитие собственного дела</w:t>
            </w:r>
          </w:p>
        </w:tc>
        <w:tc>
          <w:tcPr>
            <w:tcW w:w="1701" w:type="dxa"/>
          </w:tcPr>
          <w:p w14:paraId="4C58BAEE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экономического развития Камчатского края</w:t>
            </w:r>
          </w:p>
        </w:tc>
        <w:tc>
          <w:tcPr>
            <w:tcW w:w="3544" w:type="dxa"/>
          </w:tcPr>
          <w:p w14:paraId="03080B5D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24.07.2007 № 209 - ФЗ «О развитии малого и среднего предпринимательства в Российской Федерации»</w:t>
            </w:r>
          </w:p>
        </w:tc>
        <w:tc>
          <w:tcPr>
            <w:tcW w:w="4961" w:type="dxa"/>
          </w:tcPr>
          <w:p w14:paraId="66A8AC8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Разме</w:t>
            </w:r>
            <w:r>
              <w:rPr>
                <w:sz w:val="20"/>
              </w:rPr>
              <w:t>р субсидии для начинающих предпринимателей (с момента регистрации прошло менее 1 года) составит до 1 млн руб. Полученные денежные средства можно будет направить в том числе на приобретение оборудования и расходных материалов.</w:t>
            </w:r>
          </w:p>
          <w:p w14:paraId="6FEF84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Одним из требований для получе</w:t>
            </w:r>
            <w:r>
              <w:rPr>
                <w:sz w:val="20"/>
              </w:rPr>
              <w:t>ния субсидии на создание собственного бизнеса – прохождение краткосрочного обучения основам предпринимательской деятельности индивидуального предпринимателя (в случае отсутствия диплома о высшем юридическом и (или) экономическом образовании либо профессион</w:t>
            </w:r>
            <w:r>
              <w:rPr>
                <w:sz w:val="20"/>
              </w:rPr>
              <w:t xml:space="preserve">альной переподготовки </w:t>
            </w:r>
            <w:r>
              <w:rPr>
                <w:sz w:val="20"/>
              </w:rPr>
              <w:lastRenderedPageBreak/>
              <w:t>по юридическим и (или) экономическим специальностям).</w:t>
            </w:r>
          </w:p>
          <w:p w14:paraId="52B32C8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Действующие предприниматели смогут претендовать на получение субсидии на развитие бизнеса в размере до 2 млн руб. Полученные денежные средства могут быть направлены на приобретение</w:t>
            </w:r>
            <w:r>
              <w:rPr>
                <w:sz w:val="20"/>
              </w:rPr>
              <w:t xml:space="preserve"> оборудования и расходных материалов.</w:t>
            </w:r>
          </w:p>
          <w:p w14:paraId="3EBF230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Обязательное условие для получения субсидий на развитие бизнеса – наличие софинансирования расходов, на обеспечение которых предоставляется субсидия, в размере не менее 30 %.</w:t>
            </w:r>
          </w:p>
          <w:p w14:paraId="45B0DA4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Информация о начале приема документов для у</w:t>
            </w:r>
            <w:r>
              <w:rPr>
                <w:sz w:val="20"/>
              </w:rPr>
              <w:t>частия в конкурсном отборе на получение финансовой поддержки размещена на официальном сайте Министерства https://www.kamgov.ru/aginvest, а также на региональном портале Центра поддержки «Мой Бизнес» по адресу https://мойбизнес.рф.</w:t>
            </w:r>
          </w:p>
        </w:tc>
        <w:tc>
          <w:tcPr>
            <w:tcW w:w="1965" w:type="dxa"/>
          </w:tcPr>
          <w:p w14:paraId="2CB1C75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Адрес: 683040, г. Петропа</w:t>
            </w:r>
            <w:r>
              <w:rPr>
                <w:sz w:val="20"/>
              </w:rPr>
              <w:t xml:space="preserve">вловск-Камчатский, пл. им. В.И. Ленина, 1, </w:t>
            </w:r>
          </w:p>
          <w:p w14:paraId="3B39BC6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Телефон: 8 (4152) 42–37–34. Факс: 8 (4152) 42-37-34. E-mail: Invest@kamgov.ru </w:t>
            </w:r>
          </w:p>
          <w:p w14:paraId="30FEC804" w14:textId="77777777" w:rsidR="002E35CD" w:rsidRDefault="002E35CD">
            <w:pPr>
              <w:rPr>
                <w:sz w:val="20"/>
              </w:rPr>
            </w:pPr>
          </w:p>
        </w:tc>
      </w:tr>
      <w:tr w:rsidR="002E35CD" w14:paraId="092F3842" w14:textId="77777777">
        <w:tc>
          <w:tcPr>
            <w:tcW w:w="662" w:type="dxa"/>
          </w:tcPr>
          <w:p w14:paraId="346FE41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310" w:type="dxa"/>
          </w:tcPr>
          <w:p w14:paraId="438D540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Возмездные меры финансовой поддержки субъектам малого и среднего</w:t>
            </w:r>
          </w:p>
          <w:p w14:paraId="1FDCF04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предпринимательства</w:t>
            </w:r>
          </w:p>
        </w:tc>
        <w:tc>
          <w:tcPr>
            <w:tcW w:w="1701" w:type="dxa"/>
          </w:tcPr>
          <w:p w14:paraId="79F99612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экономического развития Камчатского края</w:t>
            </w:r>
          </w:p>
        </w:tc>
        <w:tc>
          <w:tcPr>
            <w:tcW w:w="3544" w:type="dxa"/>
          </w:tcPr>
          <w:p w14:paraId="76FF3409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24.07.2007 № 209 - ФЗ «О развитии малого и среднего предпринимательства в Российской Федерации»</w:t>
            </w:r>
          </w:p>
          <w:p w14:paraId="377C3515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330D2B3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Предоставляются в виде займов, при этом размер процента по таким займам меньше по сравнению с предложениями коммерческих банков. Субъекты малого и среднего предпринимательства, являющиеся представителями коренных малочисленных народов Севера, (физическое </w:t>
            </w:r>
            <w:r>
              <w:rPr>
                <w:sz w:val="20"/>
              </w:rPr>
              <w:t>лицо, зарегистрировано в качестве индивидуального предпринимателя или входящее в состав учредителей (участников) или акционеров юридического лица входит физическое лицо, владеющее не менее чем 50% доли в уставном капитале общества с ограниченной ответствен</w:t>
            </w:r>
            <w:r>
              <w:rPr>
                <w:sz w:val="20"/>
              </w:rPr>
              <w:t>ностью либо складочном капитале хозяйственного товарищества, либо не менее чем 50% голосующих акций акционерного общества), относятся к приоритетной группе лиц. Для данной категории установлена льготная процентная ставка для получения займов.</w:t>
            </w:r>
          </w:p>
          <w:p w14:paraId="1B3EB1F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Займы предост</w:t>
            </w:r>
            <w:r>
              <w:rPr>
                <w:sz w:val="20"/>
              </w:rPr>
              <w:t>авляются на условиях наличия обеспечения обязательств (гарантий или поручительств). В случае недостатка обеспечения по займам предпринимателю может быть предоставлено поручительство в размере до 50 % от суммы обязательств по заключенному кредитному договор</w:t>
            </w:r>
            <w:r>
              <w:rPr>
                <w:sz w:val="20"/>
              </w:rPr>
              <w:t xml:space="preserve">у, </w:t>
            </w:r>
            <w:r>
              <w:rPr>
                <w:sz w:val="20"/>
              </w:rPr>
              <w:lastRenderedPageBreak/>
              <w:t>договору займа или банковской гарантии (не более 25 млн руб.).</w:t>
            </w:r>
          </w:p>
          <w:p w14:paraId="4F3F4A25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Цели микрозайма могут быть следующие: приобретение товарно-материальных ценностей (пополнение складских запасов, приобретение сырья, материалов, полуфабрикатов, товаров, ГСМ, оплата услуг и </w:t>
            </w:r>
            <w:r>
              <w:rPr>
                <w:sz w:val="20"/>
              </w:rPr>
              <w:t>работ, финансирование затрат на проведение сезонно-полевых работ, прочее финансирование капитальных (операционных) затрат (за исключением проведения расчетов по заработной плате, налоговых и иных обязательных платежей, оплате долговых обязательств компании</w:t>
            </w:r>
            <w:r>
              <w:rPr>
                <w:sz w:val="20"/>
              </w:rPr>
              <w:t xml:space="preserve"> и ее учредителей, рефинансирования действующих кредитов, иных целей, не связанных с осуществлением вашей основной деятельности).</w:t>
            </w:r>
          </w:p>
        </w:tc>
        <w:tc>
          <w:tcPr>
            <w:tcW w:w="1965" w:type="dxa"/>
          </w:tcPr>
          <w:p w14:paraId="4A0C445C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Адрес: 683040, г. Петропавловск-Камчатский, пл. им. В.И. Ленина, 1, </w:t>
            </w:r>
          </w:p>
          <w:p w14:paraId="53A74BD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8 (4152) 42–37–34. Факс: 8 (4152) 42-37-34. E-ma</w:t>
            </w:r>
            <w:r>
              <w:rPr>
                <w:sz w:val="20"/>
              </w:rPr>
              <w:t>il: Invest@kamgov.ru</w:t>
            </w:r>
          </w:p>
          <w:p w14:paraId="54168AA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Консультация по предоставлению</w:t>
            </w:r>
          </w:p>
          <w:p w14:paraId="7FD2A81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займов по тел.: </w:t>
            </w:r>
          </w:p>
          <w:p w14:paraId="4F87A91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 xml:space="preserve">215-030, 215-035, </w:t>
            </w:r>
          </w:p>
          <w:p w14:paraId="226EA150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8-909-880-2388</w:t>
            </w:r>
          </w:p>
        </w:tc>
      </w:tr>
      <w:tr w:rsidR="002E35CD" w14:paraId="233323A3" w14:textId="77777777">
        <w:tc>
          <w:tcPr>
            <w:tcW w:w="662" w:type="dxa"/>
          </w:tcPr>
          <w:p w14:paraId="738DE64F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310" w:type="dxa"/>
          </w:tcPr>
          <w:p w14:paraId="25C95698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Нефинансовые меры поддержки субъектам малого и среднего</w:t>
            </w:r>
          </w:p>
          <w:p w14:paraId="380BBC4B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предпринимательства</w:t>
            </w:r>
          </w:p>
          <w:p w14:paraId="35435021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1701" w:type="dxa"/>
          </w:tcPr>
          <w:p w14:paraId="7265D561" w14:textId="77777777" w:rsidR="002E35CD" w:rsidRDefault="00CC23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Министерство экономического развития Камчатского края</w:t>
            </w:r>
          </w:p>
        </w:tc>
        <w:tc>
          <w:tcPr>
            <w:tcW w:w="3544" w:type="dxa"/>
          </w:tcPr>
          <w:p w14:paraId="47B7F0C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Федеральный закон от 24.07.2007 № 209 - ФЗ «О развитии малого и среднего предпринимательства в Российской Федерации»,</w:t>
            </w:r>
          </w:p>
          <w:p w14:paraId="769E17BA" w14:textId="77777777" w:rsidR="002E35CD" w:rsidRDefault="002E35CD">
            <w:pPr>
              <w:rPr>
                <w:sz w:val="20"/>
              </w:rPr>
            </w:pPr>
          </w:p>
        </w:tc>
        <w:tc>
          <w:tcPr>
            <w:tcW w:w="4961" w:type="dxa"/>
          </w:tcPr>
          <w:p w14:paraId="2A01354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реализуются в форме предоставления</w:t>
            </w:r>
          </w:p>
          <w:p w14:paraId="0B66B93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консультаций, ряда маркетинговых услуг, обеспече</w:t>
            </w:r>
            <w:r>
              <w:rPr>
                <w:sz w:val="20"/>
              </w:rPr>
              <w:t>ния участия СМСП в форумах,</w:t>
            </w:r>
          </w:p>
          <w:p w14:paraId="7EDB6E0E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конференциях, круглых столах, тренингах, семинарах, выставках и ярмарках,</w:t>
            </w:r>
          </w:p>
          <w:p w14:paraId="431A067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совместных проектах СМСП, сопровождения экспортно- ориентированных и</w:t>
            </w:r>
          </w:p>
          <w:p w14:paraId="58762AE4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социально-направленных проектов. Консультации проводятся на бесплатной основе</w:t>
            </w:r>
          </w:p>
          <w:p w14:paraId="485840BF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по вопросам создания и развития бизнеса (правового, маркетингового характера, по</w:t>
            </w:r>
          </w:p>
          <w:p w14:paraId="7CB8CA02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вопросам менеджмента, сертификации и прочее).</w:t>
            </w:r>
          </w:p>
        </w:tc>
        <w:tc>
          <w:tcPr>
            <w:tcW w:w="1965" w:type="dxa"/>
          </w:tcPr>
          <w:p w14:paraId="582A9AC6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Адрес: 683040, г. Петропавловск-Камчатский, пл. им.</w:t>
            </w:r>
            <w:r>
              <w:rPr>
                <w:sz w:val="20"/>
              </w:rPr>
              <w:t xml:space="preserve"> В.И. Ленина, 1, </w:t>
            </w:r>
          </w:p>
          <w:p w14:paraId="75807511" w14:textId="77777777" w:rsidR="002E35CD" w:rsidRDefault="00CC236F">
            <w:pPr>
              <w:rPr>
                <w:sz w:val="20"/>
              </w:rPr>
            </w:pPr>
            <w:r>
              <w:rPr>
                <w:sz w:val="20"/>
              </w:rPr>
              <w:t>Телефон: 8 (4152) 42–37–34. Факс: 8 (4152) 42-37-34. E-mail: Invest@kamgov.ru</w:t>
            </w:r>
          </w:p>
          <w:p w14:paraId="5C1816E5" w14:textId="77777777" w:rsidR="002E35CD" w:rsidRDefault="002E35CD">
            <w:pPr>
              <w:rPr>
                <w:sz w:val="20"/>
              </w:rPr>
            </w:pPr>
          </w:p>
        </w:tc>
      </w:tr>
    </w:tbl>
    <w:p w14:paraId="7BEAF2E3" w14:textId="77777777" w:rsidR="002E35CD" w:rsidRDefault="002E35CD">
      <w:pPr>
        <w:ind w:firstLine="709"/>
        <w:jc w:val="center"/>
        <w:rPr>
          <w:b/>
          <w:sz w:val="20"/>
        </w:rPr>
      </w:pPr>
    </w:p>
    <w:p w14:paraId="7F74E406" w14:textId="77777777" w:rsidR="002E35CD" w:rsidRDefault="002E35CD">
      <w:pPr>
        <w:ind w:firstLine="709"/>
        <w:jc w:val="center"/>
        <w:rPr>
          <w:b/>
          <w:sz w:val="20"/>
        </w:rPr>
      </w:pPr>
    </w:p>
    <w:p w14:paraId="425CBA3B" w14:textId="77777777" w:rsidR="002E35CD" w:rsidRDefault="002E35CD">
      <w:pPr>
        <w:rPr>
          <w:sz w:val="20"/>
        </w:rPr>
      </w:pPr>
    </w:p>
    <w:sectPr w:rsidR="002E35CD">
      <w:headerReference w:type="default" r:id="rId13"/>
      <w:footerReference w:type="default" r:id="rId14"/>
      <w:headerReference w:type="first" r:id="rId15"/>
      <w:footerReference w:type="first" r:id="rId16"/>
      <w:pgSz w:w="16848" w:h="11908" w:orient="landscape"/>
      <w:pgMar w:top="1134" w:right="567" w:bottom="850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79F71" w14:textId="77777777" w:rsidR="00CC236F" w:rsidRDefault="00CC236F">
      <w:r>
        <w:separator/>
      </w:r>
    </w:p>
  </w:endnote>
  <w:endnote w:type="continuationSeparator" w:id="0">
    <w:p w14:paraId="7872063F" w14:textId="77777777" w:rsidR="00CC236F" w:rsidRDefault="00CC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45BD3" w14:textId="77777777" w:rsidR="002E35CD" w:rsidRDefault="002E35CD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845AB" w14:textId="77777777" w:rsidR="002E35CD" w:rsidRDefault="002E35CD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1868C" w14:textId="77777777" w:rsidR="00CC236F" w:rsidRDefault="00CC236F">
      <w:r>
        <w:separator/>
      </w:r>
    </w:p>
  </w:footnote>
  <w:footnote w:type="continuationSeparator" w:id="0">
    <w:p w14:paraId="555CB42B" w14:textId="77777777" w:rsidR="00CC236F" w:rsidRDefault="00CC2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83B2" w14:textId="77777777" w:rsidR="002E35CD" w:rsidRDefault="00CC236F">
    <w:pPr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14:paraId="7D3029B7" w14:textId="77777777" w:rsidR="002E35CD" w:rsidRDefault="002E35CD">
    <w:pPr>
      <w:pStyle w:val="af5"/>
      <w:jc w:val="center"/>
      <w:rPr>
        <w:sz w:val="20"/>
      </w:rPr>
    </w:pPr>
  </w:p>
  <w:p w14:paraId="3BBD3A9B" w14:textId="77777777" w:rsidR="002E35CD" w:rsidRDefault="002E35CD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9A20" w14:textId="77777777" w:rsidR="002E35CD" w:rsidRDefault="002E35CD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CD"/>
    <w:rsid w:val="002E35CD"/>
    <w:rsid w:val="00CC236F"/>
    <w:rsid w:val="00F97003"/>
    <w:rsid w:val="00FD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60917"/>
  <w15:docId w15:val="{588C19B2-42F6-4A2A-8717-B64CFA7D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link w:val="a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8">
    <w:name w:val="Название объекта Знак"/>
    <w:basedOn w:val="a0"/>
    <w:link w:val="a7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link w:val="a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ac">
    <w:name w:val="endnote text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af">
    <w:name w:val="TOC Heading"/>
    <w:uiPriority w:val="39"/>
    <w:unhideWhenUsed/>
  </w:style>
  <w:style w:type="paragraph" w:styleId="af0">
    <w:name w:val="table of figures"/>
    <w:uiPriority w:val="99"/>
    <w:unhideWhenUsed/>
    <w:pPr>
      <w:spacing w:after="0"/>
    </w:pPr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24">
    <w:name w:val="toc 2"/>
    <w:next w:val="a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customStyle="1" w:styleId="13">
    <w:name w:val="Основной шрифт абзаца1"/>
    <w:link w:val="af3"/>
  </w:style>
  <w:style w:type="paragraph" w:styleId="af3">
    <w:name w:val="Normal (Web)"/>
    <w:basedOn w:val="a"/>
    <w:link w:val="af4"/>
    <w:pPr>
      <w:spacing w:beforeAutospacing="1" w:afterAutospacing="1"/>
    </w:pPr>
    <w:rPr>
      <w:sz w:val="24"/>
    </w:rPr>
  </w:style>
  <w:style w:type="character" w:customStyle="1" w:styleId="af4">
    <w:name w:val="Обычный (Интернет) Знак"/>
    <w:basedOn w:val="1"/>
    <w:link w:val="af3"/>
    <w:rPr>
      <w:rFonts w:ascii="Times New Roman" w:hAnsi="Times New Roman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head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1"/>
    <w:link w:val="af5"/>
    <w:rPr>
      <w:rFonts w:ascii="Times New Roman" w:hAnsi="Times New Roman"/>
      <w:sz w:val="28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1"/>
    <w:link w:val="af7"/>
    <w:rPr>
      <w:rFonts w:ascii="Times New Roman" w:hAnsi="Times New Roman"/>
      <w:sz w:val="28"/>
    </w:rPr>
  </w:style>
  <w:style w:type="paragraph" w:customStyle="1" w:styleId="14">
    <w:name w:val="Гиперссылка1"/>
    <w:basedOn w:val="13"/>
    <w:link w:val="af9"/>
    <w:rPr>
      <w:color w:val="0000FF"/>
      <w:u w:val="single"/>
    </w:rPr>
  </w:style>
  <w:style w:type="character" w:styleId="af9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sz w:val="28"/>
    </w:rPr>
  </w:style>
  <w:style w:type="paragraph" w:styleId="afa">
    <w:name w:val="Subtitle"/>
    <w:next w:val="a"/>
    <w:link w:val="a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r@kamgov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tr@kamgov.ru" TargetMode="External"/><Relationship Id="rId12" Type="http://schemas.openxmlformats.org/officeDocument/2006/relationships/hyperlink" Target="mailto:atr@kamgov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mailto:atr@kamgov.ru" TargetMode="External"/><Relationship Id="rId11" Type="http://schemas.openxmlformats.org/officeDocument/2006/relationships/hyperlink" Target="mailto:narkologiya@inbox.ru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mailto:ozo@kam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tr@kam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11162</Words>
  <Characters>63629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2026-08-25T02:26:00Z</dcterms:created>
  <dcterms:modified xsi:type="dcterms:W3CDTF">2026-08-25T02:36:00Z</dcterms:modified>
</cp:coreProperties>
</file>