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8CB02" w14:textId="562B97D8" w:rsidR="008E4C86" w:rsidRPr="008E4C86" w:rsidRDefault="008E4C86" w:rsidP="00540B2D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предприниматели!</w:t>
      </w:r>
    </w:p>
    <w:p w14:paraId="2B600862" w14:textId="77777777" w:rsidR="006A7AAD" w:rsidRDefault="00E354D0" w:rsidP="00E354D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4D0">
        <w:rPr>
          <w:rFonts w:ascii="Times New Roman" w:hAnsi="Times New Roman" w:cs="Times New Roman"/>
          <w:sz w:val="28"/>
          <w:szCs w:val="28"/>
        </w:rPr>
        <w:t>Министерство экономического развития Камчатского края сообщает, что в</w:t>
      </w:r>
      <w:r w:rsidR="006A7AAD">
        <w:rPr>
          <w:rFonts w:ascii="Times New Roman" w:hAnsi="Times New Roman" w:cs="Times New Roman"/>
          <w:sz w:val="28"/>
          <w:szCs w:val="28"/>
        </w:rPr>
        <w:t xml:space="preserve"> </w:t>
      </w:r>
      <w:r w:rsidRPr="00E354D0">
        <w:rPr>
          <w:rFonts w:ascii="Times New Roman" w:hAnsi="Times New Roman" w:cs="Times New Roman"/>
          <w:sz w:val="28"/>
          <w:szCs w:val="28"/>
        </w:rPr>
        <w:t>постановление Правительства Камчатского края от 28.03.2012 № 167-П</w:t>
      </w:r>
      <w:r w:rsidR="006A7AAD">
        <w:rPr>
          <w:rFonts w:ascii="Times New Roman" w:hAnsi="Times New Roman" w:cs="Times New Roman"/>
          <w:sz w:val="28"/>
          <w:szCs w:val="28"/>
        </w:rPr>
        <w:t xml:space="preserve"> </w:t>
      </w:r>
      <w:r w:rsidRPr="00E354D0">
        <w:rPr>
          <w:rFonts w:ascii="Times New Roman" w:hAnsi="Times New Roman" w:cs="Times New Roman"/>
          <w:sz w:val="28"/>
          <w:szCs w:val="28"/>
        </w:rPr>
        <w:t>«Об установлении дополнительных ограничений времени, условий и мест розничной</w:t>
      </w:r>
      <w:r w:rsidR="006A7AAD">
        <w:rPr>
          <w:rFonts w:ascii="Times New Roman" w:hAnsi="Times New Roman" w:cs="Times New Roman"/>
          <w:sz w:val="28"/>
          <w:szCs w:val="28"/>
        </w:rPr>
        <w:t xml:space="preserve"> </w:t>
      </w:r>
      <w:r w:rsidRPr="00E354D0">
        <w:rPr>
          <w:rFonts w:ascii="Times New Roman" w:hAnsi="Times New Roman" w:cs="Times New Roman"/>
          <w:sz w:val="28"/>
          <w:szCs w:val="28"/>
        </w:rPr>
        <w:t>продажи алкогольной продукции, за исключением розничной продажи алкогольной</w:t>
      </w:r>
      <w:r w:rsidR="006A7AAD">
        <w:rPr>
          <w:rFonts w:ascii="Times New Roman" w:hAnsi="Times New Roman" w:cs="Times New Roman"/>
          <w:sz w:val="28"/>
          <w:szCs w:val="28"/>
        </w:rPr>
        <w:t xml:space="preserve"> </w:t>
      </w:r>
      <w:r w:rsidRPr="00E354D0">
        <w:rPr>
          <w:rFonts w:ascii="Times New Roman" w:hAnsi="Times New Roman" w:cs="Times New Roman"/>
          <w:sz w:val="28"/>
          <w:szCs w:val="28"/>
        </w:rPr>
        <w:t>продукции при оказании услуг общественного питания, на территории Камчатского</w:t>
      </w:r>
      <w:r w:rsidR="006A7AAD">
        <w:rPr>
          <w:rFonts w:ascii="Times New Roman" w:hAnsi="Times New Roman" w:cs="Times New Roman"/>
          <w:sz w:val="28"/>
          <w:szCs w:val="28"/>
        </w:rPr>
        <w:t xml:space="preserve"> </w:t>
      </w:r>
      <w:r w:rsidRPr="00E354D0">
        <w:rPr>
          <w:rFonts w:ascii="Times New Roman" w:hAnsi="Times New Roman" w:cs="Times New Roman"/>
          <w:sz w:val="28"/>
          <w:szCs w:val="28"/>
        </w:rPr>
        <w:t>края» (ред. от 24.02.2026) внесены изменения, в том числе установлен запрет продажи</w:t>
      </w:r>
      <w:r w:rsidR="006A7AAD">
        <w:rPr>
          <w:rFonts w:ascii="Times New Roman" w:hAnsi="Times New Roman" w:cs="Times New Roman"/>
          <w:sz w:val="28"/>
          <w:szCs w:val="28"/>
        </w:rPr>
        <w:t xml:space="preserve"> </w:t>
      </w:r>
      <w:r w:rsidRPr="00E354D0">
        <w:rPr>
          <w:rFonts w:ascii="Times New Roman" w:hAnsi="Times New Roman" w:cs="Times New Roman"/>
          <w:sz w:val="28"/>
          <w:szCs w:val="28"/>
        </w:rPr>
        <w:t>алкогольной продукции в день (дни) проведения в общеобразовательных организациях</w:t>
      </w:r>
      <w:r w:rsidR="006A7AAD">
        <w:rPr>
          <w:rFonts w:ascii="Times New Roman" w:hAnsi="Times New Roman" w:cs="Times New Roman"/>
          <w:sz w:val="28"/>
          <w:szCs w:val="28"/>
        </w:rPr>
        <w:t xml:space="preserve"> </w:t>
      </w:r>
      <w:r w:rsidRPr="00E354D0">
        <w:rPr>
          <w:rFonts w:ascii="Times New Roman" w:hAnsi="Times New Roman" w:cs="Times New Roman"/>
          <w:sz w:val="28"/>
          <w:szCs w:val="28"/>
        </w:rPr>
        <w:t>торжественных мероприятий, связанных с окончанием учебного года и получением</w:t>
      </w:r>
      <w:r w:rsidR="006A7AAD">
        <w:rPr>
          <w:rFonts w:ascii="Times New Roman" w:hAnsi="Times New Roman" w:cs="Times New Roman"/>
          <w:sz w:val="28"/>
          <w:szCs w:val="28"/>
        </w:rPr>
        <w:t xml:space="preserve"> </w:t>
      </w:r>
      <w:r w:rsidRPr="00E354D0">
        <w:rPr>
          <w:rFonts w:ascii="Times New Roman" w:hAnsi="Times New Roman" w:cs="Times New Roman"/>
          <w:sz w:val="28"/>
          <w:szCs w:val="28"/>
        </w:rPr>
        <w:t>среднего общего образования («Последний звонок»), определяемый (определяемые)</w:t>
      </w:r>
      <w:r w:rsidR="006A7AAD">
        <w:rPr>
          <w:rFonts w:ascii="Times New Roman" w:hAnsi="Times New Roman" w:cs="Times New Roman"/>
          <w:sz w:val="28"/>
          <w:szCs w:val="28"/>
        </w:rPr>
        <w:t xml:space="preserve"> </w:t>
      </w:r>
      <w:r w:rsidRPr="00E354D0">
        <w:rPr>
          <w:rFonts w:ascii="Times New Roman" w:hAnsi="Times New Roman" w:cs="Times New Roman"/>
          <w:sz w:val="28"/>
          <w:szCs w:val="28"/>
        </w:rPr>
        <w:t>исполнительным органом Камчатского края, осуществляющим управление в сфере</w:t>
      </w:r>
      <w:r w:rsidR="006A7AAD">
        <w:rPr>
          <w:rFonts w:ascii="Times New Roman" w:hAnsi="Times New Roman" w:cs="Times New Roman"/>
          <w:sz w:val="28"/>
          <w:szCs w:val="28"/>
        </w:rPr>
        <w:t xml:space="preserve"> </w:t>
      </w:r>
      <w:r w:rsidRPr="00E354D0">
        <w:rPr>
          <w:rFonts w:ascii="Times New Roman" w:hAnsi="Times New Roman" w:cs="Times New Roman"/>
          <w:sz w:val="28"/>
          <w:szCs w:val="28"/>
        </w:rPr>
        <w:t xml:space="preserve">образования. </w:t>
      </w:r>
    </w:p>
    <w:p w14:paraId="4C335350" w14:textId="383A3069" w:rsidR="004367AF" w:rsidRDefault="00E354D0" w:rsidP="00E354D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4D0">
        <w:rPr>
          <w:rFonts w:ascii="Times New Roman" w:hAnsi="Times New Roman" w:cs="Times New Roman"/>
          <w:sz w:val="28"/>
          <w:szCs w:val="28"/>
        </w:rPr>
        <w:t>Дата вступления в силу нормативного правового акта – 01.09.2026</w:t>
      </w:r>
    </w:p>
    <w:p w14:paraId="79F4F975" w14:textId="02492C40" w:rsidR="00735DA4" w:rsidRDefault="00ED2B5A" w:rsidP="00540B2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Ознакомит</w:t>
      </w:r>
      <w:r w:rsidR="004367AF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 с нормативными правовы</w:t>
      </w:r>
      <w:r w:rsidR="004367AF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 xml:space="preserve"> акт</w:t>
      </w:r>
      <w:r w:rsidR="004367AF">
        <w:rPr>
          <w:rFonts w:ascii="Times New Roman" w:hAnsi="Times New Roman" w:cs="Times New Roman"/>
          <w:sz w:val="28"/>
          <w:szCs w:val="28"/>
        </w:rPr>
        <w:t>ами, регулирующими продажу алкогольной продукции можно по ссылке: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="004367AF" w:rsidRPr="00164352">
          <w:rPr>
            <w:rStyle w:val="a3"/>
            <w:rFonts w:ascii="Times New Roman" w:hAnsi="Times New Roman" w:cs="Times New Roman"/>
            <w:sz w:val="28"/>
            <w:szCs w:val="28"/>
          </w:rPr>
          <w:t>https://kamgov.ru/minecon/Нормативные%20правовые%20акты</w:t>
        </w:r>
      </w:hyperlink>
    </w:p>
    <w:p w14:paraId="6F9E46FE" w14:textId="77777777" w:rsidR="00ED2B5A" w:rsidRPr="008E4C86" w:rsidRDefault="00ED2B5A" w:rsidP="00540B2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D2B5A" w:rsidRPr="008E4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11A"/>
    <w:rsid w:val="00021E61"/>
    <w:rsid w:val="001E6A93"/>
    <w:rsid w:val="003D5E7E"/>
    <w:rsid w:val="003E6BA8"/>
    <w:rsid w:val="004367AF"/>
    <w:rsid w:val="0045298B"/>
    <w:rsid w:val="004D68F6"/>
    <w:rsid w:val="00540B2D"/>
    <w:rsid w:val="00550585"/>
    <w:rsid w:val="00687CB4"/>
    <w:rsid w:val="006A49D3"/>
    <w:rsid w:val="006A7AAD"/>
    <w:rsid w:val="007113E8"/>
    <w:rsid w:val="00716254"/>
    <w:rsid w:val="00735DA4"/>
    <w:rsid w:val="007F4296"/>
    <w:rsid w:val="00840F1E"/>
    <w:rsid w:val="00847A7E"/>
    <w:rsid w:val="008E030B"/>
    <w:rsid w:val="008E4C86"/>
    <w:rsid w:val="00B2353A"/>
    <w:rsid w:val="00C2533E"/>
    <w:rsid w:val="00C62C52"/>
    <w:rsid w:val="00CB0B8E"/>
    <w:rsid w:val="00DE511A"/>
    <w:rsid w:val="00E354D0"/>
    <w:rsid w:val="00ED1ED3"/>
    <w:rsid w:val="00ED2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30DE5"/>
  <w15:chartTrackingRefBased/>
  <w15:docId w15:val="{FB6546F3-DCBA-48B1-A8F6-920F3C62B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6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35DA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35DA4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semiHidden/>
    <w:unhideWhenUsed/>
    <w:rsid w:val="00735D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59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amgov.ru/minecon/&#1053;&#1086;&#1088;&#1084;&#1072;&#1090;&#1080;&#1074;&#1085;&#1099;&#1077;%20&#1087;&#1088;&#1072;&#1074;&#1086;&#1074;&#1099;&#1077;%20&#1072;&#1082;&#1090;&#1099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10</cp:revision>
  <cp:lastPrinted>2026-03-05T21:34:00Z</cp:lastPrinted>
  <dcterms:created xsi:type="dcterms:W3CDTF">2026-03-05T21:10:00Z</dcterms:created>
  <dcterms:modified xsi:type="dcterms:W3CDTF">2026-03-18T05:32:00Z</dcterms:modified>
</cp:coreProperties>
</file>