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7F1D3"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УВЕДОМЛЕНИЕ</w:t>
      </w:r>
    </w:p>
    <w:p w14:paraId="12953167"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О ПРОВЕДЕНИИ ОБЩЕСТВЕННОГО ОБСУЖДЕНИЯ</w:t>
      </w:r>
    </w:p>
    <w:p w14:paraId="0094F8BD"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ПРОЕКТА ПОСТАНОВЛЕНИЯ</w:t>
      </w:r>
    </w:p>
    <w:p w14:paraId="6E17269A" w14:textId="77777777" w:rsidR="00EF577F" w:rsidRDefault="00EF577F" w:rsidP="00EF577F">
      <w:pPr>
        <w:widowControl w:val="0"/>
        <w:autoSpaceDE w:val="0"/>
        <w:autoSpaceDN w:val="0"/>
        <w:jc w:val="both"/>
        <w:rPr>
          <w:rFonts w:ascii="Courier New" w:hAnsi="Courier New" w:cs="Courier New"/>
        </w:rPr>
      </w:pPr>
    </w:p>
    <w:p w14:paraId="2F6CD69D" w14:textId="7C42F51C" w:rsidR="00EF577F" w:rsidRPr="007514FC" w:rsidRDefault="00EF577F" w:rsidP="00EF577F">
      <w:pPr>
        <w:widowControl w:val="0"/>
        <w:autoSpaceDE w:val="0"/>
        <w:autoSpaceDN w:val="0"/>
        <w:jc w:val="both"/>
        <w:rPr>
          <w:rFonts w:ascii="Courier New" w:hAnsi="Courier New" w:cs="Courier New"/>
          <w:u w:val="single"/>
        </w:rPr>
      </w:pPr>
      <w:r>
        <w:rPr>
          <w:rFonts w:ascii="Courier New" w:hAnsi="Courier New" w:cs="Courier New"/>
        </w:rPr>
        <w:t xml:space="preserve">   Наименование проекта постановления: </w:t>
      </w:r>
      <w:bookmarkStart w:id="0" w:name="_Hlk223638349"/>
      <w:r w:rsidR="00C644FA" w:rsidRPr="00EE1AA8">
        <w:rPr>
          <w:rFonts w:ascii="Courier New" w:hAnsi="Courier New" w:cs="Courier New"/>
          <w:u w:val="single"/>
        </w:rPr>
        <w:t>О внесении изменения в приложение к постановлению Администрации Усть-Камчатского муниципального округа Кам</w:t>
      </w:r>
      <w:r w:rsidR="00EE1AA8" w:rsidRPr="00EE1AA8">
        <w:rPr>
          <w:rFonts w:ascii="Courier New" w:hAnsi="Courier New" w:cs="Courier New"/>
          <w:u w:val="single"/>
        </w:rPr>
        <w:t>чатского края от 16.12.2025 № 546 «</w:t>
      </w:r>
      <w:r w:rsidR="007514FC">
        <w:rPr>
          <w:rFonts w:ascii="Courier New" w:hAnsi="Courier New" w:cs="Courier New"/>
          <w:u w:val="single"/>
        </w:rPr>
        <w:t xml:space="preserve">Об определении границ, </w:t>
      </w:r>
      <w:r w:rsidR="007514FC" w:rsidRPr="007514FC">
        <w:rPr>
          <w:rFonts w:ascii="Courier New" w:hAnsi="Courier New" w:cs="Courier New"/>
          <w:u w:val="single"/>
        </w:rPr>
        <w:t>прилегающих к многоквартирным домам, отдельным организациям и (или) объектам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Усть-Камчатского муниципального округа Камчатского края</w:t>
      </w:r>
      <w:r w:rsidR="00EE1AA8">
        <w:rPr>
          <w:rFonts w:ascii="Courier New" w:hAnsi="Courier New" w:cs="Courier New"/>
          <w:u w:val="single"/>
        </w:rPr>
        <w:t>»</w:t>
      </w:r>
      <w:bookmarkEnd w:id="0"/>
    </w:p>
    <w:p w14:paraId="7D721D26"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(Наименование проекта постановления администрации</w:t>
      </w:r>
    </w:p>
    <w:p w14:paraId="1DD52C06"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Усть-Камчатского муниципального района)</w:t>
      </w:r>
    </w:p>
    <w:p w14:paraId="1606A757" w14:textId="77777777" w:rsidR="00EF577F" w:rsidRDefault="00EF577F" w:rsidP="00EF577F">
      <w:pPr>
        <w:widowControl w:val="0"/>
        <w:autoSpaceDE w:val="0"/>
        <w:autoSpaceDN w:val="0"/>
        <w:jc w:val="both"/>
        <w:rPr>
          <w:rFonts w:ascii="Courier New" w:hAnsi="Courier New" w:cs="Courier New"/>
        </w:rPr>
      </w:pPr>
    </w:p>
    <w:p w14:paraId="184E812F"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Дата    начала    общественного   обсуждения   проекта   постановления:</w:t>
      </w:r>
    </w:p>
    <w:p w14:paraId="16BEB3FB" w14:textId="5F78D6C8" w:rsidR="00EF577F" w:rsidRDefault="00EF577F" w:rsidP="00EF577F">
      <w:pPr>
        <w:widowControl w:val="0"/>
        <w:autoSpaceDE w:val="0"/>
        <w:autoSpaceDN w:val="0"/>
        <w:jc w:val="both"/>
        <w:rPr>
          <w:rFonts w:ascii="Courier New" w:hAnsi="Courier New" w:cs="Courier New"/>
        </w:rPr>
      </w:pPr>
      <w:r>
        <w:rPr>
          <w:rFonts w:ascii="Courier New" w:hAnsi="Courier New" w:cs="Courier New"/>
        </w:rPr>
        <w:t>_</w:t>
      </w:r>
      <w:r w:rsidR="00D23D5B">
        <w:rPr>
          <w:rFonts w:ascii="Courier New" w:hAnsi="Courier New" w:cs="Courier New"/>
          <w:u w:val="single"/>
        </w:rPr>
        <w:t>12</w:t>
      </w:r>
      <w:r>
        <w:rPr>
          <w:rFonts w:ascii="Courier New" w:hAnsi="Courier New" w:cs="Courier New"/>
        </w:rPr>
        <w:t>.</w:t>
      </w:r>
      <w:r w:rsidR="00D23D5B">
        <w:rPr>
          <w:rFonts w:ascii="Courier New" w:hAnsi="Courier New" w:cs="Courier New"/>
          <w:u w:val="single"/>
        </w:rPr>
        <w:t>03</w:t>
      </w:r>
      <w:r>
        <w:rPr>
          <w:rFonts w:ascii="Courier New" w:hAnsi="Courier New" w:cs="Courier New"/>
        </w:rPr>
        <w:t>.</w:t>
      </w:r>
      <w:r>
        <w:rPr>
          <w:rFonts w:ascii="Courier New" w:hAnsi="Courier New" w:cs="Courier New"/>
          <w:u w:val="single"/>
        </w:rPr>
        <w:t>202</w:t>
      </w:r>
      <w:r w:rsidR="00D23D5B">
        <w:rPr>
          <w:rFonts w:ascii="Courier New" w:hAnsi="Courier New" w:cs="Courier New"/>
          <w:u w:val="single"/>
        </w:rPr>
        <w:t>6</w:t>
      </w:r>
      <w:r>
        <w:rPr>
          <w:rFonts w:ascii="Courier New" w:hAnsi="Courier New" w:cs="Courier New"/>
        </w:rPr>
        <w:t xml:space="preserve"> г. время _</w:t>
      </w:r>
      <w:r>
        <w:rPr>
          <w:rFonts w:ascii="Courier New" w:hAnsi="Courier New" w:cs="Courier New"/>
          <w:u w:val="single"/>
        </w:rPr>
        <w:t>09</w:t>
      </w:r>
      <w:r>
        <w:rPr>
          <w:rFonts w:ascii="Courier New" w:hAnsi="Courier New" w:cs="Courier New"/>
        </w:rPr>
        <w:t xml:space="preserve"> ч. </w:t>
      </w:r>
      <w:r>
        <w:rPr>
          <w:rFonts w:ascii="Courier New" w:hAnsi="Courier New" w:cs="Courier New"/>
          <w:u w:val="single"/>
        </w:rPr>
        <w:t>00</w:t>
      </w:r>
      <w:r>
        <w:rPr>
          <w:rFonts w:ascii="Courier New" w:hAnsi="Courier New" w:cs="Courier New"/>
        </w:rPr>
        <w:t xml:space="preserve"> мин.</w:t>
      </w:r>
    </w:p>
    <w:p w14:paraId="2D0B57BC" w14:textId="7A6A17B9"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Дата   завершения   общественного   </w:t>
      </w:r>
      <w:r w:rsidR="00C72542">
        <w:rPr>
          <w:rFonts w:ascii="Courier New" w:hAnsi="Courier New" w:cs="Courier New"/>
        </w:rPr>
        <w:t>обсуждения проекта постановления</w:t>
      </w:r>
      <w:r>
        <w:rPr>
          <w:rFonts w:ascii="Courier New" w:hAnsi="Courier New" w:cs="Courier New"/>
        </w:rPr>
        <w:t>:</w:t>
      </w:r>
    </w:p>
    <w:p w14:paraId="27319FF0" w14:textId="36394D93" w:rsidR="00EF577F" w:rsidRDefault="00EF577F" w:rsidP="00EF577F">
      <w:pPr>
        <w:widowControl w:val="0"/>
        <w:autoSpaceDE w:val="0"/>
        <w:autoSpaceDN w:val="0"/>
        <w:jc w:val="both"/>
        <w:rPr>
          <w:rFonts w:ascii="Courier New" w:hAnsi="Courier New" w:cs="Courier New"/>
        </w:rPr>
      </w:pPr>
      <w:r>
        <w:rPr>
          <w:rFonts w:ascii="Courier New" w:hAnsi="Courier New" w:cs="Courier New"/>
        </w:rPr>
        <w:t>_</w:t>
      </w:r>
      <w:r w:rsidR="00A127F6">
        <w:rPr>
          <w:rFonts w:ascii="Courier New" w:hAnsi="Courier New" w:cs="Courier New"/>
          <w:u w:val="single"/>
        </w:rPr>
        <w:t>23</w:t>
      </w:r>
      <w:r>
        <w:rPr>
          <w:rFonts w:ascii="Courier New" w:hAnsi="Courier New" w:cs="Courier New"/>
        </w:rPr>
        <w:t>.</w:t>
      </w:r>
      <w:r w:rsidR="00A127F6">
        <w:rPr>
          <w:rFonts w:ascii="Courier New" w:hAnsi="Courier New" w:cs="Courier New"/>
          <w:u w:val="single"/>
        </w:rPr>
        <w:t>03</w:t>
      </w:r>
      <w:r>
        <w:rPr>
          <w:rFonts w:ascii="Courier New" w:hAnsi="Courier New" w:cs="Courier New"/>
        </w:rPr>
        <w:t>.</w:t>
      </w:r>
      <w:r w:rsidR="00CE0500">
        <w:rPr>
          <w:rFonts w:ascii="Courier New" w:hAnsi="Courier New" w:cs="Courier New"/>
          <w:u w:val="single"/>
        </w:rPr>
        <w:t>202</w:t>
      </w:r>
      <w:r w:rsidR="00A127F6">
        <w:rPr>
          <w:rFonts w:ascii="Courier New" w:hAnsi="Courier New" w:cs="Courier New"/>
          <w:u w:val="single"/>
        </w:rPr>
        <w:t>6</w:t>
      </w:r>
      <w:r>
        <w:rPr>
          <w:rFonts w:ascii="Courier New" w:hAnsi="Courier New" w:cs="Courier New"/>
        </w:rPr>
        <w:t xml:space="preserve"> г. время </w:t>
      </w:r>
      <w:r w:rsidR="00CE0500" w:rsidRPr="00CE0500">
        <w:rPr>
          <w:rFonts w:ascii="Courier New" w:hAnsi="Courier New" w:cs="Courier New"/>
          <w:u w:val="single"/>
        </w:rPr>
        <w:t>1</w:t>
      </w:r>
      <w:r w:rsidR="007514FC">
        <w:rPr>
          <w:rFonts w:ascii="Courier New" w:hAnsi="Courier New" w:cs="Courier New"/>
          <w:u w:val="single"/>
        </w:rPr>
        <w:t>7</w:t>
      </w:r>
      <w:r>
        <w:rPr>
          <w:rFonts w:ascii="Courier New" w:hAnsi="Courier New" w:cs="Courier New"/>
        </w:rPr>
        <w:t>_ ч. _</w:t>
      </w:r>
      <w:r w:rsidR="00CE0500" w:rsidRPr="00CE0500">
        <w:rPr>
          <w:rFonts w:ascii="Courier New" w:hAnsi="Courier New" w:cs="Courier New"/>
          <w:u w:val="single"/>
        </w:rPr>
        <w:t>00</w:t>
      </w:r>
      <w:r>
        <w:rPr>
          <w:rFonts w:ascii="Courier New" w:hAnsi="Courier New" w:cs="Courier New"/>
        </w:rPr>
        <w:t xml:space="preserve"> мин.</w:t>
      </w:r>
    </w:p>
    <w:p w14:paraId="35D18F75" w14:textId="54E72E06"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Разработчик проекта постановления:</w:t>
      </w:r>
    </w:p>
    <w:p w14:paraId="43794A1B" w14:textId="6932DAFF" w:rsidR="00EF577F" w:rsidRDefault="00EF577F" w:rsidP="00EF577F">
      <w:pPr>
        <w:widowControl w:val="0"/>
        <w:autoSpaceDE w:val="0"/>
        <w:autoSpaceDN w:val="0"/>
        <w:jc w:val="both"/>
        <w:rPr>
          <w:rFonts w:ascii="Courier New" w:hAnsi="Courier New" w:cs="Courier New"/>
        </w:rPr>
      </w:pPr>
      <w:r>
        <w:rPr>
          <w:rFonts w:ascii="Courier New" w:hAnsi="Courier New" w:cs="Courier New"/>
        </w:rPr>
        <w:t>_</w:t>
      </w:r>
      <w:r w:rsidR="00CE0500" w:rsidRPr="00CE0500">
        <w:rPr>
          <w:rFonts w:ascii="Courier New" w:hAnsi="Courier New" w:cs="Courier New"/>
          <w:u w:val="single"/>
        </w:rPr>
        <w:t>Управление экономического развития и контрольной деятельности Администрации Усть-Камчатского муниципального округа Камчатского края</w:t>
      </w:r>
      <w:r>
        <w:rPr>
          <w:rFonts w:ascii="Courier New" w:hAnsi="Courier New" w:cs="Courier New"/>
        </w:rPr>
        <w:t>________________</w:t>
      </w:r>
    </w:p>
    <w:p w14:paraId="1F1CB60B"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 (Наименование структурного подразделения администрации Усть-Камчатского</w:t>
      </w:r>
    </w:p>
    <w:p w14:paraId="2B807B5F"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муниципального района, ответственного за разработку проекта постановления)</w:t>
      </w:r>
    </w:p>
    <w:p w14:paraId="7B09A7E7" w14:textId="7262D736"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Контактное лицо: _</w:t>
      </w:r>
      <w:r w:rsidR="00CE0500">
        <w:rPr>
          <w:rFonts w:ascii="Courier New" w:hAnsi="Courier New" w:cs="Courier New"/>
          <w:u w:val="single"/>
        </w:rPr>
        <w:t>Чеберяк Ангелина Геннадьевна</w:t>
      </w:r>
      <w:r>
        <w:rPr>
          <w:rFonts w:ascii="Courier New" w:hAnsi="Courier New" w:cs="Courier New"/>
        </w:rPr>
        <w:t>_________________________</w:t>
      </w:r>
    </w:p>
    <w:p w14:paraId="3C7B3231"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(Ф.И.О.)</w:t>
      </w:r>
    </w:p>
    <w:p w14:paraId="5D416395" w14:textId="0502A02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Электронный адрес для направления предложений и замечаний: </w:t>
      </w:r>
      <w:r w:rsidR="00CE0500" w:rsidRPr="00CE0500">
        <w:rPr>
          <w:rFonts w:ascii="Courier New" w:hAnsi="Courier New" w:cs="Courier New"/>
          <w:u w:val="single"/>
          <w:lang w:val="en-US"/>
        </w:rPr>
        <w:t>uer</w:t>
      </w:r>
      <w:r w:rsidR="00CE0500" w:rsidRPr="00CE0500">
        <w:rPr>
          <w:rFonts w:ascii="Courier New" w:hAnsi="Courier New" w:cs="Courier New"/>
          <w:u w:val="single"/>
        </w:rPr>
        <w:t>@</w:t>
      </w:r>
      <w:r w:rsidR="00CE0500" w:rsidRPr="00CE0500">
        <w:rPr>
          <w:rFonts w:ascii="Courier New" w:hAnsi="Courier New" w:cs="Courier New"/>
          <w:u w:val="single"/>
          <w:lang w:val="en-US"/>
        </w:rPr>
        <w:t>ustkam</w:t>
      </w:r>
      <w:r w:rsidR="00CE0500" w:rsidRPr="00CE0500">
        <w:rPr>
          <w:rFonts w:ascii="Courier New" w:hAnsi="Courier New" w:cs="Courier New"/>
          <w:u w:val="single"/>
        </w:rPr>
        <w:t>.</w:t>
      </w:r>
      <w:r w:rsidR="00CE0500" w:rsidRPr="00CE0500">
        <w:rPr>
          <w:rFonts w:ascii="Courier New" w:hAnsi="Courier New" w:cs="Courier New"/>
          <w:u w:val="single"/>
          <w:lang w:val="en-US"/>
        </w:rPr>
        <w:t>iks</w:t>
      </w:r>
      <w:r w:rsidR="00CE0500" w:rsidRPr="00CE0500">
        <w:rPr>
          <w:rFonts w:ascii="Courier New" w:hAnsi="Courier New" w:cs="Courier New"/>
          <w:u w:val="single"/>
        </w:rPr>
        <w:t>.</w:t>
      </w:r>
      <w:r w:rsidR="00CE0500" w:rsidRPr="00CE0500">
        <w:rPr>
          <w:rFonts w:ascii="Courier New" w:hAnsi="Courier New" w:cs="Courier New"/>
          <w:u w:val="single"/>
          <w:lang w:val="en-US"/>
        </w:rPr>
        <w:t>ru</w:t>
      </w:r>
    </w:p>
    <w:p w14:paraId="3096268B" w14:textId="50C6B6E2"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Почтовый    адрес    для    направления    предложений   и   замечаний:</w:t>
      </w:r>
    </w:p>
    <w:p w14:paraId="0B516D0E" w14:textId="741A038E" w:rsidR="00EF577F" w:rsidRPr="00CF6094" w:rsidRDefault="003A39D4" w:rsidP="00EF577F">
      <w:pPr>
        <w:widowControl w:val="0"/>
        <w:autoSpaceDE w:val="0"/>
        <w:autoSpaceDN w:val="0"/>
        <w:jc w:val="both"/>
        <w:rPr>
          <w:rFonts w:ascii="Courier New" w:hAnsi="Courier New" w:cs="Courier New"/>
          <w:u w:val="single"/>
        </w:rPr>
      </w:pPr>
      <w:r w:rsidRPr="00CF6094">
        <w:rPr>
          <w:rFonts w:ascii="Courier New" w:hAnsi="Courier New" w:cs="Courier New"/>
          <w:u w:val="single"/>
        </w:rPr>
        <w:t xml:space="preserve">684415, Камчатский край, </w:t>
      </w:r>
      <w:r w:rsidR="00CE0500" w:rsidRPr="00CF6094">
        <w:rPr>
          <w:rFonts w:ascii="Courier New" w:hAnsi="Courier New" w:cs="Courier New"/>
          <w:u w:val="single"/>
        </w:rPr>
        <w:t xml:space="preserve">п. Усть-Камчатск, ул. 60 лет Октября, дом 24, каб. </w:t>
      </w:r>
      <w:r w:rsidR="0095524A">
        <w:rPr>
          <w:rFonts w:ascii="Courier New" w:hAnsi="Courier New" w:cs="Courier New"/>
          <w:u w:val="single"/>
        </w:rPr>
        <w:t>5</w:t>
      </w:r>
    </w:p>
    <w:p w14:paraId="7BEC6C2A" w14:textId="2C6E0020" w:rsidR="00A1195B"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Контактный телефон: </w:t>
      </w:r>
      <w:r w:rsidR="00A1195B" w:rsidRPr="00A1195B">
        <w:rPr>
          <w:rFonts w:ascii="Courier New" w:hAnsi="Courier New" w:cs="Courier New"/>
          <w:u w:val="single"/>
        </w:rPr>
        <w:t>8 (415-34)2-07-02 (доб. 283)</w:t>
      </w:r>
      <w:r w:rsidR="0095524A">
        <w:rPr>
          <w:rFonts w:ascii="Courier New" w:hAnsi="Courier New" w:cs="Courier New"/>
          <w:u w:val="single"/>
        </w:rPr>
        <w:t>, 8-924-686-50-94</w:t>
      </w:r>
      <w:r w:rsidR="00A1195B">
        <w:rPr>
          <w:rFonts w:ascii="Courier New" w:hAnsi="Courier New" w:cs="Courier New"/>
          <w:u w:val="single"/>
        </w:rPr>
        <w:t xml:space="preserve">, </w:t>
      </w:r>
    </w:p>
    <w:p w14:paraId="73A848B3" w14:textId="77777777" w:rsidR="00EF577F" w:rsidRDefault="00EF577F" w:rsidP="00EF577F">
      <w:pPr>
        <w:widowControl w:val="0"/>
        <w:autoSpaceDE w:val="0"/>
        <w:autoSpaceDN w:val="0"/>
        <w:jc w:val="both"/>
        <w:rPr>
          <w:rFonts w:ascii="Courier New" w:hAnsi="Courier New" w:cs="Courier New"/>
        </w:rPr>
      </w:pPr>
    </w:p>
    <w:p w14:paraId="19F9EFEB"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Приложение: 1. Проект</w:t>
      </w:r>
    </w:p>
    <w:p w14:paraId="2475CBA3" w14:textId="59A5716D" w:rsidR="00EF577F" w:rsidRPr="00A1195B" w:rsidRDefault="00EF577F" w:rsidP="00EF577F">
      <w:pPr>
        <w:widowControl w:val="0"/>
        <w:autoSpaceDE w:val="0"/>
        <w:autoSpaceDN w:val="0"/>
        <w:jc w:val="both"/>
        <w:rPr>
          <w:rFonts w:ascii="Courier New" w:hAnsi="Courier New" w:cs="Courier New"/>
          <w:u w:val="single"/>
        </w:rPr>
      </w:pPr>
      <w:r>
        <w:rPr>
          <w:rFonts w:ascii="Courier New" w:hAnsi="Courier New" w:cs="Courier New"/>
        </w:rPr>
        <w:t>_</w:t>
      </w:r>
      <w:r w:rsidR="00A1195B" w:rsidRPr="00A1195B">
        <w:rPr>
          <w:rFonts w:ascii="Courier New" w:hAnsi="Courier New" w:cs="Courier New"/>
          <w:u w:val="single"/>
        </w:rPr>
        <w:t>Постановление Администрации Усть-Камчатского муниципального округа Камчатского края «</w:t>
      </w:r>
      <w:r w:rsidR="001F6EBC" w:rsidRPr="001F6EBC">
        <w:rPr>
          <w:rFonts w:ascii="Courier New" w:hAnsi="Courier New" w:cs="Courier New"/>
          <w:u w:val="single"/>
        </w:rPr>
        <w:t>О внесении изменения в приложение к постановлению Администрации Усть-Камчатского муниципального округа Камчатского края от 16.12.2025 № 546 «Об определении границ, прилегающих к многоквартирным домам, отдельным организациям и (или) объектам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Усть-Камчатского муниципального округа Камчатского края»</w:t>
      </w:r>
      <w:r w:rsidR="00A1195B" w:rsidRPr="00A1195B">
        <w:rPr>
          <w:rFonts w:ascii="Courier New" w:hAnsi="Courier New" w:cs="Courier New"/>
          <w:u w:val="single"/>
        </w:rPr>
        <w:t>»</w:t>
      </w:r>
      <w:r w:rsidR="00A1195B">
        <w:rPr>
          <w:rFonts w:ascii="Courier New" w:hAnsi="Courier New" w:cs="Courier New"/>
        </w:rPr>
        <w:t>___________________________</w:t>
      </w:r>
    </w:p>
    <w:p w14:paraId="5611E7B5" w14:textId="77777777" w:rsidR="00EF577F" w:rsidRDefault="00EF577F" w:rsidP="00EF577F">
      <w:pPr>
        <w:widowControl w:val="0"/>
        <w:autoSpaceDE w:val="0"/>
        <w:autoSpaceDN w:val="0"/>
        <w:jc w:val="both"/>
        <w:rPr>
          <w:rFonts w:ascii="Courier New" w:hAnsi="Courier New" w:cs="Courier New"/>
        </w:rPr>
      </w:pPr>
      <w:r>
        <w:rPr>
          <w:rFonts w:ascii="Courier New" w:hAnsi="Courier New" w:cs="Courier New"/>
        </w:rPr>
        <w:t xml:space="preserve">                   (Наименование проекта постановления)</w:t>
      </w:r>
    </w:p>
    <w:p w14:paraId="07F2ED23" w14:textId="77777777" w:rsidR="00EF577F" w:rsidRDefault="00EF577F" w:rsidP="00EF577F">
      <w:pPr>
        <w:widowControl w:val="0"/>
        <w:autoSpaceDE w:val="0"/>
        <w:autoSpaceDN w:val="0"/>
        <w:ind w:firstLine="540"/>
        <w:jc w:val="both"/>
        <w:rPr>
          <w:sz w:val="28"/>
        </w:rPr>
      </w:pPr>
    </w:p>
    <w:p w14:paraId="0D801E27" w14:textId="5850E2B8" w:rsidR="00AB2B17" w:rsidRDefault="00AB2B17">
      <w:pPr>
        <w:spacing w:after="160" w:line="259" w:lineRule="auto"/>
        <w:rPr>
          <w:sz w:val="28"/>
        </w:rPr>
      </w:pPr>
      <w:r>
        <w:rPr>
          <w:sz w:val="28"/>
        </w:rPr>
        <w:br w:type="page"/>
      </w:r>
    </w:p>
    <w:p w14:paraId="708A568B" w14:textId="3759B5F4" w:rsidR="00F445A6" w:rsidRDefault="00F445A6" w:rsidP="00F445A6">
      <w:pPr>
        <w:spacing w:line="276" w:lineRule="auto"/>
        <w:jc w:val="center"/>
        <w:rPr>
          <w:sz w:val="28"/>
          <w:szCs w:val="28"/>
        </w:rPr>
      </w:pPr>
      <w:r>
        <w:rPr>
          <w:noProof/>
          <w:sz w:val="28"/>
          <w:szCs w:val="28"/>
        </w:rPr>
        <w:lastRenderedPageBreak/>
        <mc:AlternateContent>
          <mc:Choice Requires="wps">
            <w:drawing>
              <wp:anchor distT="0" distB="0" distL="114300" distR="114300" simplePos="0" relativeHeight="251659264" behindDoc="0" locked="0" layoutInCell="1" allowOverlap="1" wp14:anchorId="07A62A96" wp14:editId="0E81AA05">
                <wp:simplePos x="0" y="0"/>
                <wp:positionH relativeFrom="column">
                  <wp:posOffset>5406846</wp:posOffset>
                </wp:positionH>
                <wp:positionV relativeFrom="paragraph">
                  <wp:posOffset>-521899</wp:posOffset>
                </wp:positionV>
                <wp:extent cx="854015" cy="517585"/>
                <wp:effectExtent l="0" t="0" r="3810" b="0"/>
                <wp:wrapNone/>
                <wp:docPr id="1" name="Надпись 1"/>
                <wp:cNvGraphicFramePr/>
                <a:graphic xmlns:a="http://schemas.openxmlformats.org/drawingml/2006/main">
                  <a:graphicData uri="http://schemas.microsoft.com/office/word/2010/wordprocessingShape">
                    <wps:wsp>
                      <wps:cNvSpPr txBox="1"/>
                      <wps:spPr>
                        <a:xfrm>
                          <a:off x="0" y="0"/>
                          <a:ext cx="854015" cy="517585"/>
                        </a:xfrm>
                        <a:prstGeom prst="rect">
                          <a:avLst/>
                        </a:prstGeom>
                        <a:solidFill>
                          <a:schemeClr val="lt1"/>
                        </a:solidFill>
                        <a:ln w="6350">
                          <a:noFill/>
                        </a:ln>
                      </wps:spPr>
                      <wps:txbx>
                        <w:txbxContent>
                          <w:p w14:paraId="1FD232B1" w14:textId="59E2F6EE" w:rsidR="00F445A6" w:rsidRPr="00F445A6" w:rsidRDefault="00F445A6">
                            <w:pPr>
                              <w:rPr>
                                <w:sz w:val="24"/>
                                <w:szCs w:val="24"/>
                              </w:rPr>
                            </w:pPr>
                            <w:r w:rsidRPr="00F445A6">
                              <w:rPr>
                                <w:sz w:val="24"/>
                                <w:szCs w:val="24"/>
                              </w:rPr>
                              <w:t>ПРОЕКТ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7A62A96" id="_x0000_t202" coordsize="21600,21600" o:spt="202" path="m,l,21600r21600,l21600,xe">
                <v:stroke joinstyle="miter"/>
                <v:path gradientshapeok="t" o:connecttype="rect"/>
              </v:shapetype>
              <v:shape id="Надпись 1" o:spid="_x0000_s1026" type="#_x0000_t202" style="position:absolute;left:0;text-align:left;margin-left:425.75pt;margin-top:-41.1pt;width:67.25pt;height:4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" fillcolor="white [3201]" stroked="f" strokeweight=".5pt">
                <v:textbox>
                  <w:txbxContent>
                    <w:p w14:paraId="1FD232B1" w14:textId="59E2F6EE" w:rsidR="00F445A6" w:rsidRPr="00F445A6" w:rsidRDefault="00F445A6">
                      <w:pPr>
                        <w:rPr>
                          <w:sz w:val="24"/>
                          <w:szCs w:val="24"/>
                        </w:rPr>
                      </w:pPr>
                      <w:r w:rsidRPr="00F445A6">
                        <w:rPr>
                          <w:sz w:val="24"/>
                          <w:szCs w:val="24"/>
                        </w:rPr>
                        <w:t>ПРОЕКТ</w:t>
                      </w:r>
                    </w:p>
                  </w:txbxContent>
                </v:textbox>
              </v:shape>
            </w:pict>
          </mc:Fallback>
        </mc:AlternateContent>
      </w:r>
      <w:r>
        <w:rPr>
          <w:noProof/>
          <w:sz w:val="28"/>
          <w:szCs w:val="28"/>
        </w:rPr>
        <w:drawing>
          <wp:inline distT="0" distB="0" distL="0" distR="0" wp14:anchorId="41BC65B8" wp14:editId="739715E3">
            <wp:extent cx="647065" cy="647065"/>
            <wp:effectExtent l="0" t="0" r="635"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065" cy="647065"/>
                    </a:xfrm>
                    <a:prstGeom prst="rect">
                      <a:avLst/>
                    </a:prstGeom>
                    <a:noFill/>
                    <a:ln>
                      <a:noFill/>
                    </a:ln>
                  </pic:spPr>
                </pic:pic>
              </a:graphicData>
            </a:graphic>
          </wp:inline>
        </w:drawing>
      </w:r>
    </w:p>
    <w:p w14:paraId="06270CC8" w14:textId="77777777" w:rsidR="00F445A6" w:rsidRDefault="00F445A6" w:rsidP="00F445A6">
      <w:pPr>
        <w:autoSpaceDE w:val="0"/>
        <w:autoSpaceDN w:val="0"/>
        <w:adjustRightInd w:val="0"/>
        <w:jc w:val="center"/>
        <w:rPr>
          <w:sz w:val="24"/>
          <w:szCs w:val="24"/>
        </w:rPr>
      </w:pPr>
      <w:r>
        <w:rPr>
          <w:sz w:val="24"/>
          <w:szCs w:val="24"/>
        </w:rPr>
        <w:t>Российская Федерация</w:t>
      </w:r>
    </w:p>
    <w:p w14:paraId="232218EB" w14:textId="77777777" w:rsidR="00F445A6" w:rsidRDefault="00F445A6" w:rsidP="00F445A6">
      <w:pPr>
        <w:autoSpaceDE w:val="0"/>
        <w:autoSpaceDN w:val="0"/>
        <w:adjustRightInd w:val="0"/>
        <w:jc w:val="center"/>
        <w:rPr>
          <w:sz w:val="24"/>
          <w:szCs w:val="24"/>
        </w:rPr>
      </w:pPr>
      <w:r>
        <w:rPr>
          <w:sz w:val="24"/>
          <w:szCs w:val="24"/>
        </w:rPr>
        <w:t>Камчатский край</w:t>
      </w:r>
    </w:p>
    <w:p w14:paraId="4A192F80" w14:textId="77777777" w:rsidR="001F6EBC" w:rsidRDefault="001F6EBC" w:rsidP="00C644FA">
      <w:pPr>
        <w:autoSpaceDE w:val="0"/>
        <w:autoSpaceDN w:val="0"/>
        <w:adjustRightInd w:val="0"/>
        <w:jc w:val="center"/>
        <w:rPr>
          <w:b/>
          <w:bCs/>
          <w:sz w:val="32"/>
          <w:szCs w:val="32"/>
        </w:rPr>
      </w:pPr>
      <w:bookmarkStart w:id="1" w:name="_Hlk201229608"/>
    </w:p>
    <w:p w14:paraId="317DF84D" w14:textId="0300A07B" w:rsidR="00C644FA" w:rsidRDefault="00C644FA" w:rsidP="00C644FA">
      <w:pPr>
        <w:autoSpaceDE w:val="0"/>
        <w:autoSpaceDN w:val="0"/>
        <w:adjustRightInd w:val="0"/>
        <w:jc w:val="center"/>
        <w:rPr>
          <w:b/>
          <w:bCs/>
          <w:sz w:val="32"/>
          <w:szCs w:val="32"/>
        </w:rPr>
      </w:pPr>
      <w:r>
        <w:rPr>
          <w:b/>
          <w:bCs/>
          <w:sz w:val="32"/>
          <w:szCs w:val="32"/>
        </w:rPr>
        <w:t>П О С Т А Н О В Л Е Н И Е</w:t>
      </w:r>
    </w:p>
    <w:p w14:paraId="48AB73B8" w14:textId="77777777" w:rsidR="00C644FA" w:rsidRDefault="00C644FA" w:rsidP="00C644FA">
      <w:pPr>
        <w:spacing w:line="276" w:lineRule="auto"/>
        <w:ind w:firstLine="709"/>
        <w:jc w:val="center"/>
        <w:rPr>
          <w:b/>
          <w:bCs/>
          <w:sz w:val="28"/>
          <w:szCs w:val="28"/>
        </w:rPr>
      </w:pPr>
      <w:r>
        <w:rPr>
          <w:b/>
          <w:bCs/>
          <w:sz w:val="28"/>
          <w:szCs w:val="28"/>
        </w:rPr>
        <w:t>Администрации Усть-Камчатского муниципального округа</w:t>
      </w:r>
    </w:p>
    <w:p w14:paraId="74833A33" w14:textId="77777777" w:rsidR="00C644FA" w:rsidRDefault="00C644FA" w:rsidP="00C644FA">
      <w:pPr>
        <w:spacing w:line="276" w:lineRule="auto"/>
        <w:ind w:firstLine="709"/>
        <w:rPr>
          <w:b/>
          <w:bCs/>
          <w:sz w:val="28"/>
          <w:szCs w:val="28"/>
        </w:rPr>
      </w:pPr>
      <w:r>
        <w:rPr>
          <w:b/>
          <w:bCs/>
          <w:sz w:val="28"/>
          <w:szCs w:val="28"/>
        </w:rPr>
        <w:t xml:space="preserve">                                         Камчатского края</w:t>
      </w:r>
    </w:p>
    <w:p w14:paraId="695CA6FE" w14:textId="77777777" w:rsidR="00C644FA" w:rsidRDefault="00C644FA" w:rsidP="00C644FA">
      <w:pPr>
        <w:spacing w:line="276" w:lineRule="auto"/>
        <w:ind w:firstLine="709"/>
        <w:jc w:val="center"/>
        <w:rPr>
          <w:sz w:val="28"/>
          <w:szCs w:val="28"/>
        </w:rPr>
      </w:pPr>
    </w:p>
    <w:p w14:paraId="227F50D7" w14:textId="77777777" w:rsidR="00C644FA" w:rsidRPr="00613A4F" w:rsidRDefault="00C644FA" w:rsidP="00C644FA">
      <w:pPr>
        <w:ind w:firstLine="709"/>
        <w:jc w:val="center"/>
        <w:rPr>
          <w:szCs w:val="28"/>
        </w:rPr>
      </w:pPr>
    </w:p>
    <w:p w14:paraId="094D1788" w14:textId="77777777" w:rsidR="00C644FA" w:rsidRDefault="00C644FA" w:rsidP="00C644FA">
      <w:pPr>
        <w:ind w:right="4818"/>
        <w:rPr>
          <w:color w:val="000000"/>
          <w:sz w:val="24"/>
          <w:u w:val="single"/>
        </w:rPr>
      </w:pPr>
      <w:r w:rsidRPr="00802222">
        <w:rPr>
          <w:color w:val="000000"/>
          <w:sz w:val="24"/>
          <w:u w:val="single"/>
        </w:rPr>
        <w:t>[Дата регистрации] № [Номер документа]</w:t>
      </w:r>
    </w:p>
    <w:p w14:paraId="6D8C848F" w14:textId="77777777" w:rsidR="00C644FA" w:rsidRDefault="00C644FA" w:rsidP="00C644FA">
      <w:pPr>
        <w:ind w:right="5526"/>
        <w:rPr>
          <w:bCs/>
          <w:sz w:val="28"/>
          <w:szCs w:val="28"/>
        </w:rPr>
      </w:pPr>
      <w:r>
        <w:rPr>
          <w:bCs/>
          <w:sz w:val="24"/>
          <w:szCs w:val="28"/>
        </w:rPr>
        <w:t>п. Усть-Камчатск</w:t>
      </w:r>
    </w:p>
    <w:p w14:paraId="42C65F14" w14:textId="77777777" w:rsidR="00C644FA" w:rsidRPr="0074603C" w:rsidRDefault="00C644FA" w:rsidP="00C644FA">
      <w:pPr>
        <w:ind w:firstLine="709"/>
        <w:jc w:val="both"/>
        <w:rPr>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tblGrid>
      <w:tr w:rsidR="00C644FA" w14:paraId="0EE632B9" w14:textId="77777777" w:rsidTr="00F446C4">
        <w:trPr>
          <w:trHeight w:val="1851"/>
        </w:trPr>
        <w:tc>
          <w:tcPr>
            <w:tcW w:w="4820" w:type="dxa"/>
          </w:tcPr>
          <w:p w14:paraId="4F3A694B" w14:textId="77777777" w:rsidR="00C644FA" w:rsidRDefault="00C644FA" w:rsidP="00F446C4">
            <w:pPr>
              <w:ind w:left="30"/>
              <w:jc w:val="both"/>
              <w:rPr>
                <w:sz w:val="28"/>
                <w:szCs w:val="28"/>
              </w:rPr>
            </w:pPr>
            <w:r>
              <w:rPr>
                <w:sz w:val="28"/>
                <w:szCs w:val="28"/>
              </w:rPr>
              <w:t>О внесении изменения в приложение к постановлению Администрации Усть-Камчатского муниципального округа Камчатского края от 16.12.2025 № 546 «Об определении границ, прилегающих к многоквартирным домам, отдельным организациям и (или) объектам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Усть-Камчатского муниципального округа Камчатского края»</w:t>
            </w:r>
          </w:p>
        </w:tc>
      </w:tr>
    </w:tbl>
    <w:p w14:paraId="303499D5" w14:textId="77777777" w:rsidR="00C644FA" w:rsidRPr="004549E8" w:rsidRDefault="00C644FA" w:rsidP="00C644FA">
      <w:pPr>
        <w:ind w:firstLine="709"/>
        <w:jc w:val="both"/>
        <w:rPr>
          <w:sz w:val="28"/>
          <w:szCs w:val="28"/>
        </w:rPr>
      </w:pPr>
    </w:p>
    <w:p w14:paraId="6CFE43D0" w14:textId="77777777" w:rsidR="00C644FA" w:rsidRDefault="00C644FA" w:rsidP="00C644FA">
      <w:pPr>
        <w:ind w:firstLine="709"/>
        <w:jc w:val="both"/>
        <w:rPr>
          <w:sz w:val="28"/>
          <w:szCs w:val="28"/>
        </w:rPr>
      </w:pPr>
      <w:r w:rsidRPr="00B12756">
        <w:rPr>
          <w:sz w:val="28"/>
          <w:szCs w:val="28"/>
        </w:rPr>
        <w:t xml:space="preserve">В соответствии с </w:t>
      </w:r>
      <w:r>
        <w:rPr>
          <w:sz w:val="28"/>
          <w:szCs w:val="28"/>
        </w:rPr>
        <w:t xml:space="preserve">Федеральным законом от 22.11.1995 № 171-ФЗ </w:t>
      </w:r>
      <w:r>
        <w:rPr>
          <w:sz w:val="28"/>
          <w:szCs w:val="28"/>
        </w:rPr>
        <w:br/>
        <w:t>«О государственном регулировании производства и оборота этилового спирта, алкогольной и спиртосодержащей продукции и об ограничении потреблении (распития) алкогольной продукции» и Уставом Усть-Камчатского муниципального округа Камчатского края,</w:t>
      </w:r>
    </w:p>
    <w:p w14:paraId="717C6EAE" w14:textId="77777777" w:rsidR="00C644FA" w:rsidRDefault="00C644FA" w:rsidP="00C644FA">
      <w:pPr>
        <w:ind w:firstLine="709"/>
        <w:jc w:val="center"/>
        <w:rPr>
          <w:bCs/>
          <w:sz w:val="28"/>
          <w:szCs w:val="28"/>
        </w:rPr>
      </w:pPr>
    </w:p>
    <w:p w14:paraId="4DAF0D9C" w14:textId="77777777" w:rsidR="00C644FA" w:rsidRDefault="00C644FA" w:rsidP="00C644FA">
      <w:pPr>
        <w:ind w:firstLine="709"/>
        <w:jc w:val="center"/>
        <w:rPr>
          <w:b/>
          <w:bCs/>
          <w:sz w:val="28"/>
          <w:szCs w:val="28"/>
        </w:rPr>
      </w:pPr>
      <w:r w:rsidRPr="00FB4E5E">
        <w:rPr>
          <w:b/>
          <w:bCs/>
          <w:sz w:val="28"/>
          <w:szCs w:val="28"/>
        </w:rPr>
        <w:t>ПОСТАНОВЛЯЕТ:</w:t>
      </w:r>
    </w:p>
    <w:p w14:paraId="4FA9F203" w14:textId="77777777" w:rsidR="00C644FA" w:rsidRPr="00FB4E5E" w:rsidRDefault="00C644FA" w:rsidP="00C644FA">
      <w:pPr>
        <w:ind w:firstLine="709"/>
        <w:jc w:val="center"/>
        <w:rPr>
          <w:b/>
          <w:bCs/>
          <w:sz w:val="28"/>
          <w:szCs w:val="28"/>
        </w:rPr>
      </w:pPr>
    </w:p>
    <w:p w14:paraId="45B63CD9" w14:textId="77777777" w:rsidR="00C644FA" w:rsidRDefault="00C644FA" w:rsidP="00C644FA">
      <w:pPr>
        <w:ind w:firstLine="709"/>
        <w:jc w:val="both"/>
        <w:rPr>
          <w:bCs/>
          <w:sz w:val="28"/>
          <w:szCs w:val="28"/>
        </w:rPr>
      </w:pPr>
      <w:r>
        <w:rPr>
          <w:bCs/>
          <w:sz w:val="28"/>
          <w:szCs w:val="28"/>
        </w:rPr>
        <w:t xml:space="preserve">1. Изложить приложение к постановлению </w:t>
      </w:r>
      <w:r>
        <w:rPr>
          <w:sz w:val="28"/>
          <w:szCs w:val="28"/>
        </w:rPr>
        <w:t xml:space="preserve">Администрации </w:t>
      </w:r>
      <w:r>
        <w:rPr>
          <w:sz w:val="28"/>
          <w:szCs w:val="28"/>
        </w:rPr>
        <w:br/>
        <w:t xml:space="preserve">Усть-Камчатского муниципального округа Камчатского края от 16.12.2025 № 546 «Об определении границ, прилегающих к многоквартирным домам, отдельным организациям и (или) объектам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w:t>
      </w:r>
      <w:r>
        <w:rPr>
          <w:sz w:val="28"/>
          <w:szCs w:val="28"/>
        </w:rPr>
        <w:lastRenderedPageBreak/>
        <w:t>территории Усть-Камчатского муниципального округа Камчатского края» в новой редакции, согласно приложению к настоящему постановлению.</w:t>
      </w:r>
    </w:p>
    <w:p w14:paraId="7B492FEA" w14:textId="77777777" w:rsidR="00C644FA" w:rsidRDefault="00C644FA" w:rsidP="00C644FA">
      <w:pPr>
        <w:ind w:firstLine="709"/>
        <w:jc w:val="both"/>
        <w:rPr>
          <w:bCs/>
          <w:sz w:val="28"/>
          <w:szCs w:val="28"/>
        </w:rPr>
      </w:pPr>
      <w:r>
        <w:rPr>
          <w:bCs/>
          <w:sz w:val="28"/>
          <w:szCs w:val="28"/>
        </w:rPr>
        <w:t>2. Управлению экономического развития и контрольной деятельности администрации Усть-Камчатского муниципального округа Камчатского края направить информацию о настоящем Постановлении хозяйствующим субъектам, осуществляющим розничную продажу алкогольной продукции.</w:t>
      </w:r>
    </w:p>
    <w:p w14:paraId="41C0111B" w14:textId="77777777" w:rsidR="00C644FA" w:rsidRDefault="00C644FA" w:rsidP="00C644FA">
      <w:pPr>
        <w:ind w:firstLine="709"/>
        <w:jc w:val="both"/>
        <w:rPr>
          <w:bCs/>
          <w:sz w:val="28"/>
          <w:szCs w:val="28"/>
        </w:rPr>
      </w:pPr>
      <w:r>
        <w:rPr>
          <w:bCs/>
          <w:sz w:val="28"/>
          <w:szCs w:val="28"/>
        </w:rPr>
        <w:t xml:space="preserve">3. </w:t>
      </w:r>
      <w:r w:rsidRPr="00C05894">
        <w:rPr>
          <w:bCs/>
          <w:sz w:val="28"/>
          <w:szCs w:val="28"/>
        </w:rPr>
        <w:t>Управлению делами администрации Усть-Камчатского муниципального округа Камчатского края обеспечить размещение настоящего постановления в сетевом издании «Официальный сайт Усть-Камчатского муниципального округа».</w:t>
      </w:r>
    </w:p>
    <w:p w14:paraId="005CFE45" w14:textId="77777777" w:rsidR="00C644FA" w:rsidRPr="005641AA" w:rsidRDefault="00C644FA" w:rsidP="00C644FA">
      <w:pPr>
        <w:ind w:firstLine="709"/>
        <w:jc w:val="both"/>
        <w:rPr>
          <w:bCs/>
          <w:sz w:val="28"/>
          <w:szCs w:val="28"/>
        </w:rPr>
      </w:pPr>
      <w:r>
        <w:rPr>
          <w:bCs/>
          <w:sz w:val="28"/>
          <w:szCs w:val="28"/>
        </w:rPr>
        <w:t xml:space="preserve">5. </w:t>
      </w:r>
      <w:r w:rsidRPr="005641AA">
        <w:rPr>
          <w:bCs/>
          <w:sz w:val="28"/>
          <w:szCs w:val="28"/>
        </w:rPr>
        <w:t xml:space="preserve">Настоящее постановление вступает в силу </w:t>
      </w:r>
      <w:r>
        <w:rPr>
          <w:bCs/>
          <w:sz w:val="28"/>
          <w:szCs w:val="28"/>
        </w:rPr>
        <w:t xml:space="preserve">после дня его официального обнародования в сетевом издании «Официальный сайт </w:t>
      </w:r>
      <w:r>
        <w:rPr>
          <w:bCs/>
          <w:sz w:val="28"/>
          <w:szCs w:val="28"/>
        </w:rPr>
        <w:br/>
        <w:t>Усть-Камчатского округа»</w:t>
      </w:r>
      <w:r w:rsidRPr="005641AA">
        <w:rPr>
          <w:bCs/>
          <w:sz w:val="28"/>
          <w:szCs w:val="28"/>
        </w:rPr>
        <w:t xml:space="preserve">. </w:t>
      </w:r>
    </w:p>
    <w:p w14:paraId="0A935F28" w14:textId="77777777" w:rsidR="00C644FA" w:rsidRDefault="00C644FA" w:rsidP="00C644FA">
      <w:pPr>
        <w:ind w:firstLine="709"/>
        <w:jc w:val="both"/>
        <w:rPr>
          <w:bCs/>
          <w:sz w:val="28"/>
          <w:szCs w:val="28"/>
        </w:rPr>
      </w:pPr>
      <w:r>
        <w:rPr>
          <w:bCs/>
          <w:sz w:val="28"/>
          <w:szCs w:val="28"/>
        </w:rPr>
        <w:t xml:space="preserve">6. </w:t>
      </w:r>
      <w:r w:rsidRPr="005641AA">
        <w:rPr>
          <w:bCs/>
          <w:sz w:val="28"/>
          <w:szCs w:val="28"/>
        </w:rPr>
        <w:t xml:space="preserve">Контроль исполнения настоящего постановления возложить на </w:t>
      </w:r>
      <w:r>
        <w:rPr>
          <w:bCs/>
          <w:sz w:val="28"/>
          <w:szCs w:val="28"/>
        </w:rPr>
        <w:t>р</w:t>
      </w:r>
      <w:r w:rsidRPr="005641AA">
        <w:rPr>
          <w:bCs/>
          <w:sz w:val="28"/>
          <w:szCs w:val="28"/>
        </w:rPr>
        <w:t xml:space="preserve">уководителя Управления </w:t>
      </w:r>
      <w:r>
        <w:rPr>
          <w:bCs/>
          <w:sz w:val="28"/>
          <w:szCs w:val="28"/>
        </w:rPr>
        <w:t>экономического развития и контрольной деятельности администрации Усть-Камчатского муниципального округа Камчатского края - Аликину А.А.</w:t>
      </w:r>
    </w:p>
    <w:p w14:paraId="52B63CF3" w14:textId="77777777" w:rsidR="00C644FA" w:rsidRDefault="00C644FA" w:rsidP="00C644FA">
      <w:pPr>
        <w:ind w:firstLine="709"/>
        <w:jc w:val="both"/>
        <w:rPr>
          <w:bCs/>
          <w:sz w:val="28"/>
          <w:szCs w:val="28"/>
        </w:rPr>
      </w:pPr>
    </w:p>
    <w:p w14:paraId="344D2011" w14:textId="77777777" w:rsidR="00C644FA" w:rsidRDefault="00C644FA" w:rsidP="00C644FA">
      <w:pPr>
        <w:ind w:firstLine="709"/>
        <w:jc w:val="both"/>
        <w:rPr>
          <w:bCs/>
          <w:sz w:val="28"/>
          <w:szCs w:val="28"/>
        </w:rPr>
      </w:pPr>
    </w:p>
    <w:tbl>
      <w:tblPr>
        <w:tblW w:w="9356" w:type="dxa"/>
        <w:tblCellMar>
          <w:left w:w="0" w:type="dxa"/>
          <w:right w:w="0" w:type="dxa"/>
        </w:tblCellMar>
        <w:tblLook w:val="04A0" w:firstRow="1" w:lastRow="0" w:firstColumn="1" w:lastColumn="0" w:noHBand="0" w:noVBand="1"/>
      </w:tblPr>
      <w:tblGrid>
        <w:gridCol w:w="4678"/>
        <w:gridCol w:w="992"/>
        <w:gridCol w:w="3686"/>
      </w:tblGrid>
      <w:tr w:rsidR="00C644FA" w14:paraId="675DD4DA" w14:textId="77777777" w:rsidTr="00F446C4">
        <w:trPr>
          <w:trHeight w:val="1232"/>
        </w:trPr>
        <w:tc>
          <w:tcPr>
            <w:tcW w:w="4678" w:type="dxa"/>
            <w:hideMark/>
          </w:tcPr>
          <w:p w14:paraId="0DD40904" w14:textId="77777777" w:rsidR="00C644FA" w:rsidRDefault="00C644FA" w:rsidP="00F446C4">
            <w:pPr>
              <w:ind w:hanging="4"/>
              <w:rPr>
                <w:sz w:val="28"/>
                <w:szCs w:val="28"/>
              </w:rPr>
            </w:pPr>
            <w:r>
              <w:rPr>
                <w:sz w:val="28"/>
                <w:szCs w:val="28"/>
              </w:rPr>
              <w:t xml:space="preserve">Временно исполняющий полномочия Главы Усть-Камчатского </w:t>
            </w:r>
          </w:p>
          <w:p w14:paraId="1A6A93F4" w14:textId="77777777" w:rsidR="00C644FA" w:rsidRDefault="00C644FA" w:rsidP="00F446C4">
            <w:pPr>
              <w:ind w:hanging="4"/>
              <w:rPr>
                <w:sz w:val="24"/>
                <w:szCs w:val="28"/>
                <w:highlight w:val="yellow"/>
              </w:rPr>
            </w:pPr>
            <w:r>
              <w:rPr>
                <w:sz w:val="28"/>
                <w:szCs w:val="28"/>
              </w:rPr>
              <w:t>муниципального округа</w:t>
            </w:r>
          </w:p>
        </w:tc>
        <w:tc>
          <w:tcPr>
            <w:tcW w:w="992" w:type="dxa"/>
          </w:tcPr>
          <w:p w14:paraId="05BAC5A5" w14:textId="77777777" w:rsidR="00C644FA" w:rsidRDefault="00C644FA" w:rsidP="00F446C4">
            <w:pPr>
              <w:ind w:right="-116"/>
              <w:jc w:val="center"/>
              <w:rPr>
                <w:sz w:val="28"/>
                <w:szCs w:val="28"/>
              </w:rPr>
            </w:pPr>
          </w:p>
        </w:tc>
        <w:tc>
          <w:tcPr>
            <w:tcW w:w="3686" w:type="dxa"/>
          </w:tcPr>
          <w:p w14:paraId="693D01C9" w14:textId="77777777" w:rsidR="00C644FA" w:rsidRDefault="00C644FA" w:rsidP="00F446C4">
            <w:pPr>
              <w:ind w:right="-6"/>
              <w:jc w:val="right"/>
              <w:rPr>
                <w:sz w:val="28"/>
                <w:szCs w:val="28"/>
              </w:rPr>
            </w:pPr>
          </w:p>
          <w:p w14:paraId="647A7AB9" w14:textId="77777777" w:rsidR="00C644FA" w:rsidRDefault="00C644FA" w:rsidP="00F446C4">
            <w:pPr>
              <w:ind w:right="-6"/>
              <w:rPr>
                <w:sz w:val="28"/>
                <w:szCs w:val="28"/>
              </w:rPr>
            </w:pPr>
          </w:p>
          <w:p w14:paraId="49C2EAF7" w14:textId="77777777" w:rsidR="00C644FA" w:rsidRDefault="00C644FA" w:rsidP="00F446C4">
            <w:pPr>
              <w:ind w:right="-6"/>
              <w:jc w:val="right"/>
              <w:rPr>
                <w:sz w:val="28"/>
                <w:szCs w:val="28"/>
              </w:rPr>
            </w:pPr>
            <w:r>
              <w:rPr>
                <w:sz w:val="28"/>
                <w:szCs w:val="28"/>
              </w:rPr>
              <w:t xml:space="preserve">                         Р.Ю. Легеза</w:t>
            </w:r>
          </w:p>
          <w:p w14:paraId="55BCE4D0" w14:textId="77777777" w:rsidR="00C644FA" w:rsidRDefault="00C644FA" w:rsidP="00F446C4">
            <w:pPr>
              <w:ind w:right="-6"/>
              <w:jc w:val="right"/>
              <w:rPr>
                <w:sz w:val="28"/>
                <w:szCs w:val="28"/>
              </w:rPr>
            </w:pPr>
          </w:p>
          <w:p w14:paraId="4AA2ECA8" w14:textId="77777777" w:rsidR="00C644FA" w:rsidRDefault="00C644FA" w:rsidP="00F446C4">
            <w:pPr>
              <w:ind w:right="-6"/>
              <w:jc w:val="right"/>
              <w:rPr>
                <w:sz w:val="28"/>
                <w:szCs w:val="28"/>
              </w:rPr>
            </w:pPr>
          </w:p>
        </w:tc>
      </w:tr>
    </w:tbl>
    <w:p w14:paraId="15BB97A6" w14:textId="77777777" w:rsidR="00C644FA" w:rsidRDefault="00C644FA" w:rsidP="00C644FA">
      <w:pPr>
        <w:ind w:right="-116"/>
        <w:jc w:val="center"/>
        <w:rPr>
          <w:color w:val="D9D9D9"/>
          <w:sz w:val="28"/>
          <w:szCs w:val="28"/>
        </w:rPr>
      </w:pPr>
      <w:bookmarkStart w:id="2" w:name="SIGNERSTAMP1"/>
    </w:p>
    <w:p w14:paraId="58B576B9" w14:textId="77777777" w:rsidR="00C644FA" w:rsidRPr="00293695" w:rsidRDefault="00C644FA" w:rsidP="00C644FA">
      <w:pPr>
        <w:ind w:right="-116"/>
        <w:jc w:val="center"/>
        <w:rPr>
          <w:color w:val="D9D9D9"/>
          <w:sz w:val="28"/>
          <w:szCs w:val="28"/>
        </w:rPr>
      </w:pPr>
      <w:r>
        <w:rPr>
          <w:color w:val="D9D9D9"/>
          <w:sz w:val="28"/>
          <w:szCs w:val="28"/>
        </w:rPr>
        <w:t>[горизонтальный штамп подписи 1]</w:t>
      </w:r>
      <w:bookmarkEnd w:id="2"/>
    </w:p>
    <w:p w14:paraId="4498729F" w14:textId="77777777" w:rsidR="00C644FA" w:rsidRDefault="00C644FA" w:rsidP="00C644FA">
      <w:pPr>
        <w:ind w:firstLine="709"/>
        <w:jc w:val="both"/>
      </w:pPr>
    </w:p>
    <w:p w14:paraId="27720851" w14:textId="77777777" w:rsidR="00C644FA" w:rsidRDefault="00C644FA" w:rsidP="00C644FA">
      <w:pPr>
        <w:ind w:firstLine="709"/>
        <w:jc w:val="both"/>
      </w:pPr>
    </w:p>
    <w:p w14:paraId="5CB5DB00" w14:textId="77777777" w:rsidR="00C644FA" w:rsidRDefault="00C644FA" w:rsidP="00C644FA">
      <w:pPr>
        <w:ind w:firstLine="709"/>
        <w:jc w:val="both"/>
      </w:pPr>
    </w:p>
    <w:p w14:paraId="479F6518" w14:textId="77777777" w:rsidR="00C644FA" w:rsidRDefault="00C644FA" w:rsidP="00C644FA">
      <w:pPr>
        <w:ind w:firstLine="709"/>
        <w:jc w:val="both"/>
        <w:sectPr w:rsidR="00C644FA" w:rsidSect="001E013F">
          <w:headerReference w:type="default" r:id="rId7"/>
          <w:pgSz w:w="11906" w:h="16838"/>
          <w:pgMar w:top="1134" w:right="851" w:bottom="851" w:left="1701" w:header="709" w:footer="709" w:gutter="0"/>
          <w:cols w:space="708"/>
          <w:titlePg/>
          <w:docGrid w:linePitch="360"/>
        </w:sectPr>
      </w:pPr>
    </w:p>
    <w:p w14:paraId="48F6183E" w14:textId="77777777" w:rsidR="00C644FA" w:rsidRPr="005B29CA" w:rsidRDefault="00C644FA" w:rsidP="00C644FA">
      <w:pPr>
        <w:ind w:firstLine="709"/>
        <w:jc w:val="right"/>
        <w:rPr>
          <w:bCs/>
          <w:sz w:val="24"/>
          <w:szCs w:val="24"/>
        </w:rPr>
      </w:pPr>
      <w:r w:rsidRPr="005B29CA">
        <w:rPr>
          <w:bCs/>
          <w:sz w:val="24"/>
          <w:szCs w:val="24"/>
        </w:rPr>
        <w:lastRenderedPageBreak/>
        <w:t>Приложение</w:t>
      </w:r>
    </w:p>
    <w:p w14:paraId="240CEA27" w14:textId="77777777" w:rsidR="00C644FA" w:rsidRPr="005B29CA" w:rsidRDefault="00C644FA" w:rsidP="00C644FA">
      <w:pPr>
        <w:ind w:firstLine="709"/>
        <w:jc w:val="right"/>
        <w:rPr>
          <w:bCs/>
          <w:sz w:val="24"/>
          <w:szCs w:val="24"/>
        </w:rPr>
      </w:pPr>
      <w:r w:rsidRPr="005B29CA">
        <w:rPr>
          <w:bCs/>
          <w:sz w:val="24"/>
          <w:szCs w:val="24"/>
        </w:rPr>
        <w:t xml:space="preserve">к постановлению </w:t>
      </w:r>
      <w:r>
        <w:rPr>
          <w:bCs/>
          <w:sz w:val="24"/>
          <w:szCs w:val="24"/>
        </w:rPr>
        <w:t>А</w:t>
      </w:r>
      <w:r w:rsidRPr="005B29CA">
        <w:rPr>
          <w:bCs/>
          <w:sz w:val="24"/>
          <w:szCs w:val="24"/>
        </w:rPr>
        <w:t>дминистрации</w:t>
      </w:r>
    </w:p>
    <w:p w14:paraId="1E7F95AA" w14:textId="77777777" w:rsidR="00C644FA" w:rsidRDefault="00C644FA" w:rsidP="00C644FA">
      <w:pPr>
        <w:ind w:firstLine="709"/>
        <w:jc w:val="right"/>
        <w:rPr>
          <w:bCs/>
          <w:sz w:val="24"/>
          <w:szCs w:val="24"/>
        </w:rPr>
      </w:pPr>
      <w:r w:rsidRPr="005B29CA">
        <w:rPr>
          <w:bCs/>
          <w:sz w:val="24"/>
          <w:szCs w:val="24"/>
        </w:rPr>
        <w:t xml:space="preserve">Усть-Камчатского муниципального </w:t>
      </w:r>
      <w:r>
        <w:rPr>
          <w:bCs/>
          <w:sz w:val="24"/>
          <w:szCs w:val="24"/>
        </w:rPr>
        <w:t>округа</w:t>
      </w:r>
    </w:p>
    <w:p w14:paraId="1F9D56C7" w14:textId="77777777" w:rsidR="00C644FA" w:rsidRPr="005B29CA" w:rsidRDefault="00C644FA" w:rsidP="00C644FA">
      <w:pPr>
        <w:ind w:firstLine="709"/>
        <w:jc w:val="right"/>
        <w:rPr>
          <w:bCs/>
          <w:sz w:val="24"/>
          <w:szCs w:val="24"/>
        </w:rPr>
      </w:pPr>
      <w:r>
        <w:rPr>
          <w:bCs/>
          <w:sz w:val="24"/>
          <w:szCs w:val="24"/>
        </w:rPr>
        <w:t xml:space="preserve"> Камчатского края</w:t>
      </w:r>
    </w:p>
    <w:p w14:paraId="7216D6B9" w14:textId="77777777" w:rsidR="00C644FA" w:rsidRDefault="00C644FA" w:rsidP="00C644FA">
      <w:pPr>
        <w:ind w:right="-2"/>
        <w:jc w:val="right"/>
        <w:rPr>
          <w:color w:val="000000"/>
          <w:sz w:val="24"/>
          <w:u w:val="single"/>
        </w:rPr>
      </w:pPr>
      <w:r w:rsidRPr="00802222">
        <w:rPr>
          <w:color w:val="000000"/>
          <w:sz w:val="24"/>
          <w:u w:val="single"/>
        </w:rPr>
        <w:t>[Дата регистрации] № [Номер документа]</w:t>
      </w:r>
    </w:p>
    <w:p w14:paraId="71386D84" w14:textId="77777777" w:rsidR="00C644FA" w:rsidRDefault="00C644FA" w:rsidP="00C644FA">
      <w:pPr>
        <w:ind w:firstLine="709"/>
        <w:jc w:val="right"/>
        <w:rPr>
          <w:bCs/>
          <w:sz w:val="24"/>
          <w:szCs w:val="24"/>
        </w:rPr>
      </w:pPr>
    </w:p>
    <w:p w14:paraId="1CCE59F7" w14:textId="77777777" w:rsidR="00C644FA" w:rsidRPr="005B29CA" w:rsidRDefault="00C644FA" w:rsidP="00C644FA">
      <w:pPr>
        <w:ind w:firstLine="709"/>
        <w:jc w:val="right"/>
        <w:rPr>
          <w:bCs/>
          <w:sz w:val="24"/>
          <w:szCs w:val="24"/>
        </w:rPr>
      </w:pPr>
      <w:r>
        <w:rPr>
          <w:bCs/>
          <w:sz w:val="24"/>
          <w:szCs w:val="24"/>
        </w:rPr>
        <w:t>«</w:t>
      </w:r>
      <w:r w:rsidRPr="005B29CA">
        <w:rPr>
          <w:bCs/>
          <w:sz w:val="24"/>
          <w:szCs w:val="24"/>
        </w:rPr>
        <w:t>Приложение</w:t>
      </w:r>
    </w:p>
    <w:p w14:paraId="335E19B2" w14:textId="77777777" w:rsidR="00C644FA" w:rsidRPr="005B29CA" w:rsidRDefault="00C644FA" w:rsidP="00C644FA">
      <w:pPr>
        <w:ind w:firstLine="709"/>
        <w:jc w:val="right"/>
        <w:rPr>
          <w:bCs/>
          <w:sz w:val="24"/>
          <w:szCs w:val="24"/>
        </w:rPr>
      </w:pPr>
      <w:r w:rsidRPr="005B29CA">
        <w:rPr>
          <w:bCs/>
          <w:sz w:val="24"/>
          <w:szCs w:val="24"/>
        </w:rPr>
        <w:t xml:space="preserve">к постановлению </w:t>
      </w:r>
      <w:r>
        <w:rPr>
          <w:bCs/>
          <w:sz w:val="24"/>
          <w:szCs w:val="24"/>
        </w:rPr>
        <w:t>А</w:t>
      </w:r>
      <w:r w:rsidRPr="005B29CA">
        <w:rPr>
          <w:bCs/>
          <w:sz w:val="24"/>
          <w:szCs w:val="24"/>
        </w:rPr>
        <w:t>дминистрации</w:t>
      </w:r>
    </w:p>
    <w:p w14:paraId="3C0C87A6" w14:textId="77777777" w:rsidR="00C644FA" w:rsidRDefault="00C644FA" w:rsidP="00C644FA">
      <w:pPr>
        <w:ind w:firstLine="709"/>
        <w:jc w:val="right"/>
        <w:rPr>
          <w:bCs/>
          <w:sz w:val="24"/>
          <w:szCs w:val="24"/>
        </w:rPr>
      </w:pPr>
      <w:r w:rsidRPr="005B29CA">
        <w:rPr>
          <w:bCs/>
          <w:sz w:val="24"/>
          <w:szCs w:val="24"/>
        </w:rPr>
        <w:t xml:space="preserve">Усть-Камчатского муниципального </w:t>
      </w:r>
      <w:r>
        <w:rPr>
          <w:bCs/>
          <w:sz w:val="24"/>
          <w:szCs w:val="24"/>
        </w:rPr>
        <w:t>округа</w:t>
      </w:r>
    </w:p>
    <w:p w14:paraId="47BCB7CE" w14:textId="77777777" w:rsidR="00C644FA" w:rsidRPr="005B29CA" w:rsidRDefault="00C644FA" w:rsidP="00C644FA">
      <w:pPr>
        <w:ind w:firstLine="709"/>
        <w:jc w:val="right"/>
        <w:rPr>
          <w:bCs/>
          <w:sz w:val="24"/>
          <w:szCs w:val="24"/>
        </w:rPr>
      </w:pPr>
      <w:r>
        <w:rPr>
          <w:bCs/>
          <w:sz w:val="24"/>
          <w:szCs w:val="24"/>
        </w:rPr>
        <w:t xml:space="preserve"> Камчатского края</w:t>
      </w:r>
    </w:p>
    <w:p w14:paraId="2DE44522" w14:textId="77777777" w:rsidR="00C644FA" w:rsidRDefault="00C644FA" w:rsidP="00C644FA">
      <w:pPr>
        <w:ind w:right="-2"/>
        <w:jc w:val="right"/>
        <w:rPr>
          <w:color w:val="000000"/>
          <w:sz w:val="24"/>
          <w:u w:val="single"/>
        </w:rPr>
      </w:pPr>
      <w:r>
        <w:rPr>
          <w:color w:val="000000"/>
          <w:sz w:val="24"/>
          <w:u w:val="single"/>
        </w:rPr>
        <w:t>16.12.2025</w:t>
      </w:r>
      <w:r w:rsidRPr="00802222">
        <w:rPr>
          <w:color w:val="000000"/>
          <w:sz w:val="24"/>
          <w:u w:val="single"/>
        </w:rPr>
        <w:t xml:space="preserve"> № </w:t>
      </w:r>
      <w:r>
        <w:rPr>
          <w:color w:val="000000"/>
          <w:sz w:val="24"/>
          <w:u w:val="single"/>
        </w:rPr>
        <w:t>546</w:t>
      </w:r>
    </w:p>
    <w:p w14:paraId="293D0763" w14:textId="77777777" w:rsidR="00C644FA" w:rsidRDefault="00C644FA" w:rsidP="00C644FA">
      <w:pPr>
        <w:ind w:firstLine="709"/>
        <w:rPr>
          <w:bCs/>
          <w:sz w:val="28"/>
          <w:szCs w:val="28"/>
        </w:rPr>
      </w:pPr>
    </w:p>
    <w:p w14:paraId="2551393B" w14:textId="77777777" w:rsidR="00C644FA" w:rsidRDefault="00C644FA" w:rsidP="00C644FA">
      <w:pPr>
        <w:ind w:firstLine="709"/>
        <w:jc w:val="center"/>
        <w:rPr>
          <w:bCs/>
          <w:sz w:val="28"/>
          <w:szCs w:val="28"/>
        </w:rPr>
      </w:pPr>
      <w:r>
        <w:rPr>
          <w:sz w:val="28"/>
          <w:szCs w:val="28"/>
        </w:rPr>
        <w:t>Границы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Усть-Камчатского муниципального округа Камчатского края</w:t>
      </w:r>
    </w:p>
    <w:p w14:paraId="380D6539" w14:textId="77777777" w:rsidR="00C644FA" w:rsidRDefault="00C644FA" w:rsidP="00C644FA">
      <w:pPr>
        <w:ind w:firstLine="709"/>
        <w:jc w:val="right"/>
        <w:rPr>
          <w:bCs/>
          <w:sz w:val="28"/>
          <w:szCs w:val="28"/>
        </w:rPr>
      </w:pPr>
    </w:p>
    <w:p w14:paraId="74F11EE9" w14:textId="77777777" w:rsidR="00C644FA" w:rsidRDefault="00C644FA" w:rsidP="00C644FA">
      <w:pPr>
        <w:ind w:firstLine="709"/>
        <w:jc w:val="both"/>
        <w:rPr>
          <w:bCs/>
          <w:sz w:val="28"/>
          <w:szCs w:val="28"/>
        </w:rPr>
      </w:pPr>
      <w:r>
        <w:rPr>
          <w:bCs/>
          <w:sz w:val="28"/>
          <w:szCs w:val="28"/>
        </w:rPr>
        <w:t>1. Определить на территории Усть-Камчатского муниципального округа Камчатского края границы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расстоянии 50 метров от:</w:t>
      </w:r>
    </w:p>
    <w:p w14:paraId="613BBD5D" w14:textId="77777777" w:rsidR="00C644FA" w:rsidRPr="00B65979" w:rsidRDefault="00C644FA" w:rsidP="00C644FA">
      <w:pPr>
        <w:ind w:firstLine="709"/>
        <w:jc w:val="both"/>
        <w:rPr>
          <w:bCs/>
          <w:sz w:val="28"/>
          <w:szCs w:val="28"/>
        </w:rPr>
      </w:pPr>
      <w:r>
        <w:rPr>
          <w:bCs/>
          <w:sz w:val="28"/>
          <w:szCs w:val="28"/>
        </w:rPr>
        <w:t xml:space="preserve">1.1. </w:t>
      </w:r>
      <w:r w:rsidRPr="00B65979">
        <w:rPr>
          <w:bCs/>
          <w:sz w:val="28"/>
          <w:szCs w:val="28"/>
        </w:rPr>
        <w:t>здани</w:t>
      </w:r>
      <w:r>
        <w:rPr>
          <w:bCs/>
          <w:sz w:val="28"/>
          <w:szCs w:val="28"/>
        </w:rPr>
        <w:t>й</w:t>
      </w:r>
      <w:r w:rsidRPr="00B65979">
        <w:rPr>
          <w:bCs/>
          <w:sz w:val="28"/>
          <w:szCs w:val="28"/>
        </w:rPr>
        <w:t>, строени</w:t>
      </w:r>
      <w:r>
        <w:rPr>
          <w:bCs/>
          <w:sz w:val="28"/>
          <w:szCs w:val="28"/>
        </w:rPr>
        <w:t>й</w:t>
      </w:r>
      <w:r w:rsidRPr="00B65979">
        <w:rPr>
          <w:bCs/>
          <w:sz w:val="28"/>
          <w:szCs w:val="28"/>
        </w:rPr>
        <w:t>, сооружен</w:t>
      </w:r>
      <w:r>
        <w:rPr>
          <w:bCs/>
          <w:sz w:val="28"/>
          <w:szCs w:val="28"/>
        </w:rPr>
        <w:t>ий</w:t>
      </w:r>
      <w:r w:rsidRPr="00B65979">
        <w:rPr>
          <w:bCs/>
          <w:sz w:val="28"/>
          <w:szCs w:val="28"/>
        </w:rPr>
        <w:t>, помещени</w:t>
      </w:r>
      <w:r>
        <w:rPr>
          <w:bCs/>
          <w:sz w:val="28"/>
          <w:szCs w:val="28"/>
        </w:rPr>
        <w:t>й</w:t>
      </w:r>
      <w:r w:rsidRPr="00B65979">
        <w:rPr>
          <w:bCs/>
          <w:sz w:val="28"/>
          <w:szCs w:val="28"/>
        </w:rPr>
        <w:t>, находящи</w:t>
      </w:r>
      <w:r>
        <w:rPr>
          <w:bCs/>
          <w:sz w:val="28"/>
          <w:szCs w:val="28"/>
        </w:rPr>
        <w:t>х</w:t>
      </w:r>
      <w:r w:rsidRPr="00B65979">
        <w:rPr>
          <w:bCs/>
          <w:sz w:val="28"/>
          <w:szCs w:val="28"/>
        </w:rPr>
        <w:t>ся во владении и (или) пользовании образовательных организаций (за исключением организаций дополнительного образования, организаций дополнительного профессионального образования);</w:t>
      </w:r>
    </w:p>
    <w:p w14:paraId="4BDC8834" w14:textId="77777777" w:rsidR="00C644FA" w:rsidRPr="00B65979" w:rsidRDefault="00C644FA" w:rsidP="00C644FA">
      <w:pPr>
        <w:ind w:firstLine="709"/>
        <w:jc w:val="both"/>
        <w:rPr>
          <w:bCs/>
          <w:sz w:val="28"/>
          <w:szCs w:val="28"/>
        </w:rPr>
      </w:pPr>
      <w:r>
        <w:rPr>
          <w:bCs/>
          <w:sz w:val="28"/>
          <w:szCs w:val="28"/>
        </w:rPr>
        <w:t xml:space="preserve">1.2. </w:t>
      </w:r>
      <w:r w:rsidRPr="00B65979">
        <w:rPr>
          <w:bCs/>
          <w:sz w:val="28"/>
          <w:szCs w:val="28"/>
        </w:rPr>
        <w:t>здани</w:t>
      </w:r>
      <w:r>
        <w:rPr>
          <w:bCs/>
          <w:sz w:val="28"/>
          <w:szCs w:val="28"/>
        </w:rPr>
        <w:t>й</w:t>
      </w:r>
      <w:r w:rsidRPr="00B65979">
        <w:rPr>
          <w:bCs/>
          <w:sz w:val="28"/>
          <w:szCs w:val="28"/>
        </w:rPr>
        <w:t>, строени</w:t>
      </w:r>
      <w:r>
        <w:rPr>
          <w:bCs/>
          <w:sz w:val="28"/>
          <w:szCs w:val="28"/>
        </w:rPr>
        <w:t>й</w:t>
      </w:r>
      <w:r w:rsidRPr="00B65979">
        <w:rPr>
          <w:bCs/>
          <w:sz w:val="28"/>
          <w:szCs w:val="28"/>
        </w:rPr>
        <w:t>, сооружени</w:t>
      </w:r>
      <w:r>
        <w:rPr>
          <w:bCs/>
          <w:sz w:val="28"/>
          <w:szCs w:val="28"/>
        </w:rPr>
        <w:t>й</w:t>
      </w:r>
      <w:r w:rsidRPr="00B65979">
        <w:rPr>
          <w:bCs/>
          <w:sz w:val="28"/>
          <w:szCs w:val="28"/>
        </w:rPr>
        <w:t>, помещени</w:t>
      </w:r>
      <w:r>
        <w:rPr>
          <w:bCs/>
          <w:sz w:val="28"/>
          <w:szCs w:val="28"/>
        </w:rPr>
        <w:t>й</w:t>
      </w:r>
      <w:r w:rsidRPr="00B65979">
        <w:rPr>
          <w:bCs/>
          <w:sz w:val="28"/>
          <w:szCs w:val="28"/>
        </w:rPr>
        <w:t>, находящи</w:t>
      </w:r>
      <w:r>
        <w:rPr>
          <w:bCs/>
          <w:sz w:val="28"/>
          <w:szCs w:val="28"/>
        </w:rPr>
        <w:t>х</w:t>
      </w:r>
      <w:r w:rsidRPr="00B65979">
        <w:rPr>
          <w:bCs/>
          <w:sz w:val="28"/>
          <w:szCs w:val="28"/>
        </w:rPr>
        <w:t>ся во владении и (или) пользовании организаций, осуществляющих обучение несовершеннолетних;</w:t>
      </w:r>
    </w:p>
    <w:p w14:paraId="6662108D" w14:textId="77777777" w:rsidR="00C644FA" w:rsidRPr="00B65979" w:rsidRDefault="00C644FA" w:rsidP="00C644FA">
      <w:pPr>
        <w:ind w:firstLine="709"/>
        <w:jc w:val="both"/>
        <w:rPr>
          <w:bCs/>
          <w:sz w:val="28"/>
          <w:szCs w:val="28"/>
        </w:rPr>
      </w:pPr>
      <w:r>
        <w:rPr>
          <w:bCs/>
          <w:sz w:val="28"/>
          <w:szCs w:val="28"/>
        </w:rPr>
        <w:t xml:space="preserve">1.3. </w:t>
      </w:r>
      <w:r w:rsidRPr="00B65979">
        <w:rPr>
          <w:bCs/>
          <w:sz w:val="28"/>
          <w:szCs w:val="28"/>
        </w:rPr>
        <w:t>здани</w:t>
      </w:r>
      <w:r>
        <w:rPr>
          <w:bCs/>
          <w:sz w:val="28"/>
          <w:szCs w:val="28"/>
        </w:rPr>
        <w:t>й</w:t>
      </w:r>
      <w:r w:rsidRPr="00B65979">
        <w:rPr>
          <w:bCs/>
          <w:sz w:val="28"/>
          <w:szCs w:val="28"/>
        </w:rPr>
        <w:t>, строени</w:t>
      </w:r>
      <w:r>
        <w:rPr>
          <w:bCs/>
          <w:sz w:val="28"/>
          <w:szCs w:val="28"/>
        </w:rPr>
        <w:t>й</w:t>
      </w:r>
      <w:r w:rsidRPr="00B65979">
        <w:rPr>
          <w:bCs/>
          <w:sz w:val="28"/>
          <w:szCs w:val="28"/>
        </w:rPr>
        <w:t>, сооружени</w:t>
      </w:r>
      <w:r>
        <w:rPr>
          <w:bCs/>
          <w:sz w:val="28"/>
          <w:szCs w:val="28"/>
        </w:rPr>
        <w:t>й</w:t>
      </w:r>
      <w:r w:rsidRPr="00B65979">
        <w:rPr>
          <w:bCs/>
          <w:sz w:val="28"/>
          <w:szCs w:val="28"/>
        </w:rPr>
        <w:t>, помещени</w:t>
      </w:r>
      <w:r>
        <w:rPr>
          <w:bCs/>
          <w:sz w:val="28"/>
          <w:szCs w:val="28"/>
        </w:rPr>
        <w:t>й</w:t>
      </w:r>
      <w:r w:rsidRPr="00B65979">
        <w:rPr>
          <w:bCs/>
          <w:sz w:val="28"/>
          <w:szCs w:val="28"/>
        </w:rPr>
        <w:t>, находящи</w:t>
      </w:r>
      <w:r>
        <w:rPr>
          <w:bCs/>
          <w:sz w:val="28"/>
          <w:szCs w:val="28"/>
        </w:rPr>
        <w:t>х</w:t>
      </w:r>
      <w:r w:rsidRPr="00B65979">
        <w:rPr>
          <w:bCs/>
          <w:sz w:val="28"/>
          <w:szCs w:val="28"/>
        </w:rPr>
        <w:t>ся во владении и (или) пользовании юридических лиц независимо от организационно-правовой формы и индивидуальных предпринимателей, осуществляющих в качестве основного (уставного) вида деятельности медицинскую деятельность или осуществляющих медицинскую деятельность наряду с основной (уставной) деятельностью на основании лицензии, выданной в порядке, установленном законодательством Российской Федерации, за исключением видов медицинской деятельности по перечню, утвержденному Правительством Российской Федерации</w:t>
      </w:r>
      <w:r>
        <w:rPr>
          <w:bCs/>
          <w:sz w:val="28"/>
          <w:szCs w:val="28"/>
        </w:rPr>
        <w:t xml:space="preserve"> с учетом требований предусмотренных пунктом 2.2 статьи 16 Федерального закона от </w:t>
      </w:r>
      <w:r>
        <w:rPr>
          <w:sz w:val="28"/>
          <w:szCs w:val="28"/>
        </w:rPr>
        <w:t>22.11.1995 № 171-ФЗ «О государственном регулировании производства и оборота этилового спирта, алкогольной и спиртосодержащей продукции и об ограничении потреблении (распития) алкогольной продукции»</w:t>
      </w:r>
      <w:r w:rsidRPr="00B65979">
        <w:rPr>
          <w:bCs/>
          <w:sz w:val="28"/>
          <w:szCs w:val="28"/>
        </w:rPr>
        <w:t>;</w:t>
      </w:r>
    </w:p>
    <w:p w14:paraId="5B21CD02" w14:textId="77777777" w:rsidR="00C644FA" w:rsidRDefault="00C644FA" w:rsidP="00C644FA">
      <w:pPr>
        <w:ind w:firstLine="709"/>
        <w:jc w:val="both"/>
        <w:rPr>
          <w:bCs/>
          <w:sz w:val="28"/>
          <w:szCs w:val="28"/>
        </w:rPr>
      </w:pPr>
      <w:r>
        <w:rPr>
          <w:bCs/>
          <w:sz w:val="28"/>
          <w:szCs w:val="28"/>
        </w:rPr>
        <w:t>1.4.</w:t>
      </w:r>
      <w:r w:rsidRPr="00B65979">
        <w:rPr>
          <w:bCs/>
          <w:sz w:val="28"/>
          <w:szCs w:val="28"/>
        </w:rPr>
        <w:t xml:space="preserve"> спортивны</w:t>
      </w:r>
      <w:r>
        <w:rPr>
          <w:bCs/>
          <w:sz w:val="28"/>
          <w:szCs w:val="28"/>
        </w:rPr>
        <w:t>х</w:t>
      </w:r>
      <w:r w:rsidRPr="00B65979">
        <w:rPr>
          <w:bCs/>
          <w:sz w:val="28"/>
          <w:szCs w:val="28"/>
        </w:rPr>
        <w:t xml:space="preserve"> сооружени</w:t>
      </w:r>
      <w:r>
        <w:rPr>
          <w:bCs/>
          <w:sz w:val="28"/>
          <w:szCs w:val="28"/>
        </w:rPr>
        <w:t>й</w:t>
      </w:r>
      <w:r w:rsidRPr="00B65979">
        <w:rPr>
          <w:bCs/>
          <w:sz w:val="28"/>
          <w:szCs w:val="28"/>
        </w:rPr>
        <w:t>, которые яв</w:t>
      </w:r>
      <w:r>
        <w:rPr>
          <w:bCs/>
          <w:sz w:val="28"/>
          <w:szCs w:val="28"/>
        </w:rPr>
        <w:t xml:space="preserve">ляются объектами недвижимости и </w:t>
      </w:r>
      <w:r w:rsidRPr="00B65979">
        <w:rPr>
          <w:bCs/>
          <w:sz w:val="28"/>
          <w:szCs w:val="28"/>
        </w:rPr>
        <w:t>права, на которые зарегистрированы в установленном порядке</w:t>
      </w:r>
      <w:r>
        <w:rPr>
          <w:bCs/>
          <w:sz w:val="28"/>
          <w:szCs w:val="28"/>
        </w:rPr>
        <w:t xml:space="preserve"> (не распространяется на розничную продажу алкогольной продукции при оказании услуг общественного питания, за исключением времени проведения детско-юношеских спортивных мероприятий)</w:t>
      </w:r>
      <w:r w:rsidRPr="00B65979">
        <w:rPr>
          <w:bCs/>
          <w:sz w:val="28"/>
          <w:szCs w:val="28"/>
        </w:rPr>
        <w:t>;</w:t>
      </w:r>
    </w:p>
    <w:p w14:paraId="3AC2B31F" w14:textId="77777777" w:rsidR="00C644FA" w:rsidRPr="00B65979" w:rsidRDefault="00C644FA" w:rsidP="00C644FA">
      <w:pPr>
        <w:ind w:firstLine="709"/>
        <w:jc w:val="both"/>
        <w:rPr>
          <w:bCs/>
          <w:sz w:val="28"/>
          <w:szCs w:val="28"/>
        </w:rPr>
      </w:pPr>
      <w:r>
        <w:rPr>
          <w:bCs/>
          <w:sz w:val="28"/>
          <w:szCs w:val="28"/>
        </w:rPr>
        <w:lastRenderedPageBreak/>
        <w:t>1.5. боевых позиций войск, полигонов, узлов связи,</w:t>
      </w:r>
      <w:r w:rsidRPr="00B65979">
        <w:rPr>
          <w:bCs/>
          <w:sz w:val="28"/>
          <w:szCs w:val="28"/>
        </w:rPr>
        <w:t xml:space="preserve"> </w:t>
      </w:r>
      <w:r>
        <w:rPr>
          <w:bCs/>
          <w:sz w:val="28"/>
          <w:szCs w:val="28"/>
        </w:rPr>
        <w:t>расположений воинских частей, специальных технологических комплексах, зданий и сооружений, предназначенных</w:t>
      </w:r>
      <w:r w:rsidRPr="00B65979">
        <w:rPr>
          <w:bCs/>
          <w:sz w:val="28"/>
          <w:szCs w:val="28"/>
        </w:rPr>
        <w:t xml:space="preserve"> для управления войсками, размещения и хранения военной техники, военного имущества и оборудования,</w:t>
      </w:r>
      <w:r>
        <w:rPr>
          <w:bCs/>
          <w:sz w:val="28"/>
          <w:szCs w:val="28"/>
        </w:rPr>
        <w:t xml:space="preserve"> испытания вооружения, а также зданий</w:t>
      </w:r>
      <w:r w:rsidRPr="00B65979">
        <w:rPr>
          <w:bCs/>
          <w:sz w:val="28"/>
          <w:szCs w:val="28"/>
        </w:rPr>
        <w:t xml:space="preserve"> и с</w:t>
      </w:r>
      <w:r>
        <w:rPr>
          <w:bCs/>
          <w:sz w:val="28"/>
          <w:szCs w:val="28"/>
        </w:rPr>
        <w:t>ооружений</w:t>
      </w:r>
      <w:r w:rsidRPr="00B65979">
        <w:rPr>
          <w:bCs/>
          <w:sz w:val="28"/>
          <w:szCs w:val="28"/>
        </w:rPr>
        <w:t xml:space="preserve"> производственных и научно-исследовательских организаций Вооруженных Сил Российской Федерации, других войск, воинских формирований и органов, обеспечивающих оборону и безопасность Российской Федерации;</w:t>
      </w:r>
    </w:p>
    <w:p w14:paraId="5A5E8D98" w14:textId="77777777" w:rsidR="00C644FA" w:rsidRPr="00B65979" w:rsidRDefault="00C644FA" w:rsidP="00C644FA">
      <w:pPr>
        <w:ind w:firstLine="709"/>
        <w:jc w:val="both"/>
        <w:rPr>
          <w:bCs/>
          <w:sz w:val="28"/>
          <w:szCs w:val="28"/>
        </w:rPr>
      </w:pPr>
      <w:r>
        <w:rPr>
          <w:bCs/>
          <w:sz w:val="28"/>
          <w:szCs w:val="28"/>
        </w:rPr>
        <w:t>1.6. аэропортов</w:t>
      </w:r>
      <w:r w:rsidRPr="00B65979">
        <w:rPr>
          <w:bCs/>
          <w:sz w:val="28"/>
          <w:szCs w:val="28"/>
        </w:rPr>
        <w:t>;</w:t>
      </w:r>
    </w:p>
    <w:p w14:paraId="786AD82E" w14:textId="77777777" w:rsidR="00C644FA" w:rsidRDefault="00C644FA" w:rsidP="00C644FA">
      <w:pPr>
        <w:ind w:firstLine="709"/>
        <w:jc w:val="both"/>
        <w:rPr>
          <w:bCs/>
          <w:sz w:val="28"/>
          <w:szCs w:val="28"/>
        </w:rPr>
      </w:pPr>
      <w:r>
        <w:rPr>
          <w:bCs/>
          <w:sz w:val="28"/>
          <w:szCs w:val="28"/>
        </w:rPr>
        <w:t>1.7. мест</w:t>
      </w:r>
      <w:r w:rsidRPr="00B65979">
        <w:rPr>
          <w:bCs/>
          <w:sz w:val="28"/>
          <w:szCs w:val="28"/>
        </w:rPr>
        <w:t xml:space="preserve"> нахождения источников повышенной опасности, </w:t>
      </w:r>
      <w:r>
        <w:rPr>
          <w:bCs/>
          <w:sz w:val="28"/>
          <w:szCs w:val="28"/>
        </w:rPr>
        <w:t>определяемых органами государственной власти Камчатского края в порядке, установленном Правительством Российской Федерации.</w:t>
      </w:r>
    </w:p>
    <w:p w14:paraId="35F4665B" w14:textId="77777777" w:rsidR="00C644FA" w:rsidRDefault="00C644FA" w:rsidP="00C644FA">
      <w:pPr>
        <w:ind w:firstLine="709"/>
        <w:jc w:val="both"/>
        <w:rPr>
          <w:bCs/>
          <w:sz w:val="28"/>
          <w:szCs w:val="28"/>
        </w:rPr>
      </w:pPr>
      <w:r>
        <w:rPr>
          <w:bCs/>
          <w:sz w:val="28"/>
          <w:szCs w:val="28"/>
        </w:rPr>
        <w:t>2</w:t>
      </w:r>
      <w:r w:rsidRPr="00CD248B">
        <w:rPr>
          <w:bCs/>
          <w:sz w:val="28"/>
          <w:szCs w:val="28"/>
        </w:rPr>
        <w:t xml:space="preserve">. </w:t>
      </w:r>
      <w:r>
        <w:rPr>
          <w:bCs/>
          <w:sz w:val="28"/>
          <w:szCs w:val="28"/>
        </w:rPr>
        <w:t>Н</w:t>
      </w:r>
      <w:r w:rsidRPr="00CD248B">
        <w:rPr>
          <w:bCs/>
          <w:sz w:val="28"/>
          <w:szCs w:val="28"/>
        </w:rPr>
        <w:t xml:space="preserve">а территории Усть-Камчатского муниципального </w:t>
      </w:r>
      <w:r>
        <w:rPr>
          <w:bCs/>
          <w:sz w:val="28"/>
          <w:szCs w:val="28"/>
        </w:rPr>
        <w:t xml:space="preserve">округа Камчатского края границы прилегающих к многоквартирным домам территорий, на которых не допускается розничная продажа алкогольной продукции при оказании </w:t>
      </w:r>
      <w:r w:rsidRPr="00CD248B">
        <w:rPr>
          <w:bCs/>
          <w:sz w:val="28"/>
          <w:szCs w:val="28"/>
        </w:rPr>
        <w:t>услуг общественного питания устан</w:t>
      </w:r>
      <w:r>
        <w:rPr>
          <w:bCs/>
          <w:sz w:val="28"/>
          <w:szCs w:val="28"/>
        </w:rPr>
        <w:t>авливаются</w:t>
      </w:r>
      <w:r w:rsidRPr="00CD248B">
        <w:rPr>
          <w:bCs/>
          <w:sz w:val="28"/>
          <w:szCs w:val="28"/>
        </w:rPr>
        <w:t xml:space="preserve"> на расстоянии</w:t>
      </w:r>
      <w:r>
        <w:rPr>
          <w:bCs/>
          <w:sz w:val="28"/>
          <w:szCs w:val="28"/>
        </w:rPr>
        <w:t xml:space="preserve"> -</w:t>
      </w:r>
      <w:r w:rsidRPr="00CD248B">
        <w:rPr>
          <w:bCs/>
          <w:sz w:val="28"/>
          <w:szCs w:val="28"/>
        </w:rPr>
        <w:t xml:space="preserve"> </w:t>
      </w:r>
      <w:r>
        <w:rPr>
          <w:bCs/>
          <w:sz w:val="28"/>
          <w:szCs w:val="28"/>
        </w:rPr>
        <w:t>3</w:t>
      </w:r>
      <w:r w:rsidRPr="00CD248B">
        <w:rPr>
          <w:bCs/>
          <w:sz w:val="28"/>
          <w:szCs w:val="28"/>
        </w:rPr>
        <w:t>0 метров</w:t>
      </w:r>
      <w:r>
        <w:rPr>
          <w:bCs/>
          <w:sz w:val="28"/>
          <w:szCs w:val="28"/>
        </w:rPr>
        <w:t xml:space="preserve"> по радиусу от ближайшей точки фасада многоквартирного дома и (или) выступающих конструктивных частей зданий первого этажа многоквартирных домов до входа в объект общественного питания без учета искусственных и естественных преград.</w:t>
      </w:r>
    </w:p>
    <w:p w14:paraId="7C077E75" w14:textId="77777777" w:rsidR="00C644FA" w:rsidRDefault="00C644FA" w:rsidP="00C644FA">
      <w:pPr>
        <w:ind w:firstLine="709"/>
        <w:jc w:val="both"/>
        <w:rPr>
          <w:bCs/>
          <w:sz w:val="28"/>
          <w:szCs w:val="28"/>
        </w:rPr>
      </w:pPr>
      <w:r>
        <w:rPr>
          <w:bCs/>
          <w:sz w:val="28"/>
          <w:szCs w:val="28"/>
        </w:rPr>
        <w:t xml:space="preserve">3. </w:t>
      </w:r>
      <w:r w:rsidRPr="00336E9D">
        <w:rPr>
          <w:bCs/>
          <w:sz w:val="28"/>
          <w:szCs w:val="28"/>
        </w:rPr>
        <w:t>Способ расчета расстояния от организаций (объектов), указанных в подпунктах 1.1 - 1.7 настоящего Постановления, до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определяется по радиусу (кратчайшее расстояние по прямой линии) от входа для посетителей на территорию</w:t>
      </w:r>
      <w:r>
        <w:rPr>
          <w:bCs/>
          <w:sz w:val="28"/>
          <w:szCs w:val="28"/>
        </w:rPr>
        <w:t>, границы которой обозначены ограждением (объектами искусственного происхождения), прилегающая к зданию (строению, сооружению) в котором расположены организации (объекты) (далее – обособленная территория), а при отсутствии обособленной территории – от входа для посетителей в здание (строение, сооружение), в котором расположена соответствующая организация (объект) до входа для посетителей в торговый объект или объект общественного питания, осуществляющие розничную продажу алкогольной продукции. При наличии нескольких входов для посетителей расчет проводится по радиусу от каждого входа, за исключением входов, которые не используются для входа посетителей (пожарные, запасные).</w:t>
      </w:r>
    </w:p>
    <w:p w14:paraId="468B40B2" w14:textId="77777777" w:rsidR="00C644FA" w:rsidRPr="00336E9D" w:rsidRDefault="00C644FA" w:rsidP="00C644FA">
      <w:pPr>
        <w:ind w:firstLine="709"/>
        <w:jc w:val="both"/>
        <w:rPr>
          <w:bCs/>
          <w:sz w:val="28"/>
          <w:szCs w:val="28"/>
        </w:rPr>
      </w:pPr>
      <w:r w:rsidRPr="00336E9D">
        <w:rPr>
          <w:bCs/>
          <w:sz w:val="28"/>
          <w:szCs w:val="28"/>
        </w:rPr>
        <w:t xml:space="preserve">В случае, если торговый объект или объект общественного питания, осуществляющие розничную продажу алкогольной продукции, расположен внутри здания (строения, сооружения) многофункционального назначения с общим входом для посетителей, и в таком здании (строении, сооружении) расположены, в том числе, организации и (или) объекты, указанные в подпунктах 1.1 - 1.3 настоящего Постановления, то входом в соответствующий торговый объект и (или) объект общественного питания считается вход в помещение, в котором располагается данный торговый </w:t>
      </w:r>
      <w:r w:rsidRPr="00336E9D">
        <w:rPr>
          <w:bCs/>
          <w:sz w:val="28"/>
          <w:szCs w:val="28"/>
        </w:rPr>
        <w:lastRenderedPageBreak/>
        <w:t>объект (объект общественного питания) и где непосредственно осуществляется розничная продажа алкогольной продукции.</w:t>
      </w:r>
    </w:p>
    <w:p w14:paraId="673DBF9C" w14:textId="77777777" w:rsidR="00C644FA" w:rsidRDefault="00C644FA" w:rsidP="00C644FA">
      <w:pPr>
        <w:ind w:firstLine="709"/>
        <w:jc w:val="right"/>
        <w:rPr>
          <w:bCs/>
          <w:sz w:val="28"/>
          <w:szCs w:val="28"/>
        </w:rPr>
      </w:pPr>
      <w:r>
        <w:rPr>
          <w:bCs/>
          <w:sz w:val="28"/>
          <w:szCs w:val="28"/>
        </w:rPr>
        <w:t>»</w:t>
      </w:r>
    </w:p>
    <w:p w14:paraId="46ECA06F" w14:textId="77777777" w:rsidR="00C644FA" w:rsidRDefault="00C644FA" w:rsidP="00C644FA">
      <w:pPr>
        <w:ind w:firstLine="709"/>
        <w:jc w:val="right"/>
        <w:rPr>
          <w:bCs/>
          <w:sz w:val="28"/>
          <w:szCs w:val="28"/>
        </w:rPr>
      </w:pPr>
    </w:p>
    <w:bookmarkEnd w:id="1"/>
    <w:p w14:paraId="7ED39737" w14:textId="77777777" w:rsidR="00C644FA" w:rsidRPr="004A5E99" w:rsidRDefault="00C644FA" w:rsidP="00C644FA">
      <w:pPr>
        <w:ind w:firstLine="709"/>
        <w:jc w:val="right"/>
        <w:rPr>
          <w:bCs/>
          <w:sz w:val="28"/>
          <w:szCs w:val="28"/>
        </w:rPr>
      </w:pPr>
    </w:p>
    <w:p w14:paraId="2418FFC0" w14:textId="77777777" w:rsidR="009E2E89" w:rsidRPr="00EF577F" w:rsidRDefault="009E2E89" w:rsidP="00C644FA">
      <w:pPr>
        <w:autoSpaceDE w:val="0"/>
        <w:autoSpaceDN w:val="0"/>
        <w:adjustRightInd w:val="0"/>
        <w:jc w:val="center"/>
      </w:pPr>
    </w:p>
    <w:sectPr w:rsidR="009E2E89" w:rsidRPr="00EF577F" w:rsidSect="00C644FA">
      <w:headerReference w:type="default" r:id="rId8"/>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1F7BE" w14:textId="77777777" w:rsidR="00F445A6" w:rsidRDefault="00F445A6" w:rsidP="00F445A6">
      <w:r>
        <w:separator/>
      </w:r>
    </w:p>
  </w:endnote>
  <w:endnote w:type="continuationSeparator" w:id="0">
    <w:p w14:paraId="37B447C6" w14:textId="77777777" w:rsidR="00F445A6" w:rsidRDefault="00F445A6" w:rsidP="00F44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C9E09" w14:textId="77777777" w:rsidR="00F445A6" w:rsidRDefault="00F445A6" w:rsidP="00F445A6">
      <w:r>
        <w:separator/>
      </w:r>
    </w:p>
  </w:footnote>
  <w:footnote w:type="continuationSeparator" w:id="0">
    <w:p w14:paraId="0DC58B1B" w14:textId="77777777" w:rsidR="00F445A6" w:rsidRDefault="00F445A6" w:rsidP="00F44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8"/>
        <w:szCs w:val="28"/>
      </w:rPr>
      <w:id w:val="-952863657"/>
      <w:docPartObj>
        <w:docPartGallery w:val="Page Numbers (Top of Page)"/>
        <w:docPartUnique/>
      </w:docPartObj>
    </w:sdtPr>
    <w:sdtContent>
      <w:p w14:paraId="4DB974C7" w14:textId="77777777" w:rsidR="00C644FA" w:rsidRPr="00BF09CE" w:rsidRDefault="00C644FA">
        <w:pPr>
          <w:pStyle w:val="a4"/>
          <w:jc w:val="center"/>
          <w:rPr>
            <w:rFonts w:ascii="Times New Roman" w:hAnsi="Times New Roman" w:cs="Times New Roman"/>
            <w:sz w:val="28"/>
            <w:szCs w:val="28"/>
          </w:rPr>
        </w:pPr>
        <w:r w:rsidRPr="00BF09CE">
          <w:rPr>
            <w:rFonts w:ascii="Times New Roman" w:hAnsi="Times New Roman" w:cs="Times New Roman"/>
            <w:sz w:val="28"/>
            <w:szCs w:val="28"/>
          </w:rPr>
          <w:fldChar w:fldCharType="begin"/>
        </w:r>
        <w:r w:rsidRPr="00BF09CE">
          <w:rPr>
            <w:rFonts w:ascii="Times New Roman" w:hAnsi="Times New Roman" w:cs="Times New Roman"/>
            <w:sz w:val="28"/>
            <w:szCs w:val="28"/>
          </w:rPr>
          <w:instrText>PAGE   \* MERGEFORMAT</w:instrText>
        </w:r>
        <w:r w:rsidRPr="00BF09CE">
          <w:rPr>
            <w:rFonts w:ascii="Times New Roman" w:hAnsi="Times New Roman" w:cs="Times New Roman"/>
            <w:sz w:val="28"/>
            <w:szCs w:val="28"/>
          </w:rPr>
          <w:fldChar w:fldCharType="separate"/>
        </w:r>
        <w:r w:rsidRPr="00BF09CE">
          <w:rPr>
            <w:rFonts w:ascii="Times New Roman" w:hAnsi="Times New Roman" w:cs="Times New Roman"/>
            <w:noProof/>
            <w:sz w:val="28"/>
            <w:szCs w:val="28"/>
          </w:rPr>
          <w:t>4</w:t>
        </w:r>
        <w:r w:rsidRPr="00BF09CE">
          <w:rPr>
            <w:rFonts w:ascii="Times New Roman" w:hAnsi="Times New Roman" w:cs="Times New Roman"/>
            <w:sz w:val="28"/>
            <w:szCs w:val="28"/>
          </w:rPr>
          <w:fldChar w:fldCharType="end"/>
        </w:r>
      </w:p>
    </w:sdtContent>
  </w:sdt>
  <w:p w14:paraId="5EC1D646" w14:textId="77777777" w:rsidR="00C644FA" w:rsidRPr="001E013F" w:rsidRDefault="00C644FA">
    <w:pPr>
      <w:pStyle w:val="a4"/>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756947959"/>
      <w:docPartObj>
        <w:docPartGallery w:val="Page Numbers (Top of Page)"/>
        <w:docPartUnique/>
      </w:docPartObj>
    </w:sdtPr>
    <w:sdtEndPr/>
    <w:sdtContent>
      <w:p w14:paraId="699F460A" w14:textId="4CE93F01" w:rsidR="00A00003" w:rsidRPr="001E013F" w:rsidRDefault="00A00003">
        <w:pPr>
          <w:pStyle w:val="a4"/>
          <w:jc w:val="center"/>
          <w:rPr>
            <w:rFonts w:ascii="Times New Roman" w:hAnsi="Times New Roman" w:cs="Times New Roman"/>
          </w:rPr>
        </w:pPr>
        <w:r w:rsidRPr="001E013F">
          <w:rPr>
            <w:rFonts w:ascii="Times New Roman" w:hAnsi="Times New Roman" w:cs="Times New Roman"/>
          </w:rPr>
          <w:fldChar w:fldCharType="begin"/>
        </w:r>
        <w:r w:rsidRPr="001E013F">
          <w:rPr>
            <w:rFonts w:ascii="Times New Roman" w:hAnsi="Times New Roman" w:cs="Times New Roman"/>
          </w:rPr>
          <w:instrText>PAGE   \* MERGEFORMAT</w:instrText>
        </w:r>
        <w:r w:rsidRPr="001E013F">
          <w:rPr>
            <w:rFonts w:ascii="Times New Roman" w:hAnsi="Times New Roman" w:cs="Times New Roman"/>
          </w:rPr>
          <w:fldChar w:fldCharType="separate"/>
        </w:r>
        <w:r w:rsidR="00C72542">
          <w:rPr>
            <w:rFonts w:ascii="Times New Roman" w:hAnsi="Times New Roman" w:cs="Times New Roman"/>
            <w:noProof/>
          </w:rPr>
          <w:t>4</w:t>
        </w:r>
        <w:r w:rsidRPr="001E013F">
          <w:rPr>
            <w:rFonts w:ascii="Times New Roman" w:hAnsi="Times New Roman" w:cs="Times New Roman"/>
          </w:rPr>
          <w:fldChar w:fldCharType="end"/>
        </w:r>
      </w:p>
    </w:sdtContent>
  </w:sdt>
  <w:p w14:paraId="1E4EDF27" w14:textId="77777777" w:rsidR="00A00003" w:rsidRPr="001E013F" w:rsidRDefault="00A00003">
    <w:pPr>
      <w:pStyle w:val="a4"/>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E91"/>
    <w:rsid w:val="00172E91"/>
    <w:rsid w:val="001F6EBC"/>
    <w:rsid w:val="003A39D4"/>
    <w:rsid w:val="007514FC"/>
    <w:rsid w:val="007A0EED"/>
    <w:rsid w:val="0095524A"/>
    <w:rsid w:val="009E2E89"/>
    <w:rsid w:val="00A00003"/>
    <w:rsid w:val="00A1195B"/>
    <w:rsid w:val="00A127F6"/>
    <w:rsid w:val="00A363F2"/>
    <w:rsid w:val="00AB2B17"/>
    <w:rsid w:val="00BA19BA"/>
    <w:rsid w:val="00C12528"/>
    <w:rsid w:val="00C644FA"/>
    <w:rsid w:val="00C72542"/>
    <w:rsid w:val="00CE0500"/>
    <w:rsid w:val="00CF6094"/>
    <w:rsid w:val="00D23D5B"/>
    <w:rsid w:val="00EE1AA8"/>
    <w:rsid w:val="00EF577F"/>
    <w:rsid w:val="00F445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9CBA9"/>
  <w15:chartTrackingRefBased/>
  <w15:docId w15:val="{D718D826-021D-43D5-A0C2-7EEECF585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577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445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445A6"/>
    <w:pPr>
      <w:tabs>
        <w:tab w:val="center" w:pos="4677"/>
        <w:tab w:val="right" w:pos="9355"/>
      </w:tabs>
    </w:pPr>
    <w:rPr>
      <w:rFonts w:asciiTheme="minorHAnsi" w:eastAsiaTheme="minorHAnsi" w:hAnsiTheme="minorHAnsi" w:cstheme="minorBidi"/>
      <w:sz w:val="22"/>
      <w:szCs w:val="22"/>
      <w:lang w:eastAsia="en-US"/>
    </w:rPr>
  </w:style>
  <w:style w:type="character" w:customStyle="1" w:styleId="a5">
    <w:name w:val="Верхний колонтитул Знак"/>
    <w:basedOn w:val="a0"/>
    <w:link w:val="a4"/>
    <w:uiPriority w:val="99"/>
    <w:rsid w:val="00F445A6"/>
  </w:style>
  <w:style w:type="paragraph" w:styleId="a6">
    <w:name w:val="footer"/>
    <w:basedOn w:val="a"/>
    <w:link w:val="a7"/>
    <w:uiPriority w:val="99"/>
    <w:unhideWhenUsed/>
    <w:rsid w:val="00F445A6"/>
    <w:pPr>
      <w:tabs>
        <w:tab w:val="center" w:pos="4677"/>
        <w:tab w:val="right" w:pos="9355"/>
      </w:tabs>
    </w:pPr>
  </w:style>
  <w:style w:type="character" w:customStyle="1" w:styleId="a7">
    <w:name w:val="Нижний колонтитул Знак"/>
    <w:basedOn w:val="a0"/>
    <w:link w:val="a6"/>
    <w:uiPriority w:val="99"/>
    <w:rsid w:val="00F445A6"/>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29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6</Pages>
  <Words>1540</Words>
  <Characters>8782</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UKMR</dc:creator>
  <cp:keywords/>
  <dc:description/>
  <cp:lastModifiedBy>UKMR</cp:lastModifiedBy>
  <cp:revision>8</cp:revision>
  <dcterms:created xsi:type="dcterms:W3CDTF">2025-06-18T23:29:00Z</dcterms:created>
  <dcterms:modified xsi:type="dcterms:W3CDTF">2026-03-05T09:26:00Z</dcterms:modified>
</cp:coreProperties>
</file>