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1C88" w:rsidRDefault="00636679" w:rsidP="00636679">
      <w:pPr>
        <w:spacing w:after="0" w:line="276" w:lineRule="auto"/>
        <w:jc w:val="center"/>
        <w:rPr>
          <w:rFonts w:ascii="Times New Roman" w:hAnsi="Times New Roman" w:cs="Times New Roman"/>
          <w:sz w:val="28"/>
          <w:szCs w:val="28"/>
        </w:rPr>
      </w:pPr>
      <w:r w:rsidRPr="00636679">
        <w:rPr>
          <w:rFonts w:ascii="Times New Roman" w:hAnsi="Times New Roman" w:cs="Times New Roman"/>
          <w:noProof/>
          <w:sz w:val="28"/>
          <w:szCs w:val="28"/>
          <w:lang w:eastAsia="ru-RU"/>
        </w:rPr>
        <w:drawing>
          <wp:inline distT="0" distB="0" distL="0" distR="0">
            <wp:extent cx="648000" cy="644400"/>
            <wp:effectExtent l="0" t="0" r="0" b="3810"/>
            <wp:docPr id="1" name="Рисунок 1" descr="C:\Users\UKMR\Desktop\гер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KMR\Desktop\герб.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8000" cy="644400"/>
                    </a:xfrm>
                    <a:prstGeom prst="rect">
                      <a:avLst/>
                    </a:prstGeom>
                    <a:noFill/>
                    <a:ln>
                      <a:noFill/>
                    </a:ln>
                  </pic:spPr>
                </pic:pic>
              </a:graphicData>
            </a:graphic>
          </wp:inline>
        </w:drawing>
      </w:r>
    </w:p>
    <w:p w:rsidR="004C1C88" w:rsidRPr="00636679" w:rsidRDefault="001C20F5" w:rsidP="00636679">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Российская Федерация</w:t>
      </w:r>
    </w:p>
    <w:p w:rsidR="00636679" w:rsidRPr="00636679" w:rsidRDefault="001C20F5" w:rsidP="00636679">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Камчатский край</w:t>
      </w:r>
    </w:p>
    <w:p w:rsidR="00636679" w:rsidRDefault="00636679" w:rsidP="004C1C88">
      <w:pPr>
        <w:autoSpaceDE w:val="0"/>
        <w:autoSpaceDN w:val="0"/>
        <w:adjustRightInd w:val="0"/>
        <w:spacing w:after="0" w:line="240" w:lineRule="auto"/>
        <w:rPr>
          <w:rFonts w:ascii="Times New Roman" w:eastAsia="Times New Roman" w:hAnsi="Times New Roman" w:cs="Times New Roman"/>
          <w:b/>
          <w:bCs/>
          <w:sz w:val="32"/>
          <w:szCs w:val="32"/>
          <w:lang w:eastAsia="ru-RU"/>
        </w:rPr>
      </w:pPr>
    </w:p>
    <w:p w:rsidR="004C1C88" w:rsidRPr="00FA6A43" w:rsidRDefault="004C1C88" w:rsidP="00FA6A43">
      <w:pPr>
        <w:autoSpaceDE w:val="0"/>
        <w:autoSpaceDN w:val="0"/>
        <w:adjustRightInd w:val="0"/>
        <w:spacing w:after="0" w:line="240" w:lineRule="auto"/>
        <w:jc w:val="center"/>
        <w:rPr>
          <w:rFonts w:ascii="Times New Roman" w:eastAsia="Times New Roman" w:hAnsi="Times New Roman" w:cs="Times New Roman"/>
          <w:b/>
          <w:bCs/>
          <w:sz w:val="32"/>
          <w:szCs w:val="32"/>
          <w:lang w:eastAsia="ru-RU"/>
        </w:rPr>
      </w:pPr>
      <w:r>
        <w:rPr>
          <w:rFonts w:ascii="Times New Roman" w:eastAsia="Times New Roman" w:hAnsi="Times New Roman" w:cs="Times New Roman"/>
          <w:b/>
          <w:bCs/>
          <w:sz w:val="32"/>
          <w:szCs w:val="32"/>
          <w:lang w:eastAsia="ru-RU"/>
        </w:rPr>
        <w:t>П О С Т А Н О В Л Е Н И Е</w:t>
      </w:r>
    </w:p>
    <w:p w:rsidR="004C1C88" w:rsidRDefault="00636679" w:rsidP="00673A8F">
      <w:pPr>
        <w:spacing w:after="0" w:line="276" w:lineRule="auto"/>
        <w:ind w:firstLine="709"/>
        <w:jc w:val="center"/>
        <w:rPr>
          <w:rFonts w:ascii="Times New Roman" w:hAnsi="Times New Roman"/>
          <w:b/>
          <w:bCs/>
          <w:sz w:val="28"/>
          <w:szCs w:val="28"/>
          <w:lang w:eastAsia="ru-RU"/>
        </w:rPr>
      </w:pPr>
      <w:r>
        <w:rPr>
          <w:rFonts w:ascii="Times New Roman" w:hAnsi="Times New Roman"/>
          <w:b/>
          <w:bCs/>
          <w:sz w:val="28"/>
          <w:szCs w:val="28"/>
          <w:lang w:eastAsia="ru-RU"/>
        </w:rPr>
        <w:t xml:space="preserve">Администрации Усть-Камчатского муниципального </w:t>
      </w:r>
      <w:r w:rsidR="001C20F5">
        <w:rPr>
          <w:rFonts w:ascii="Times New Roman" w:hAnsi="Times New Roman"/>
          <w:b/>
          <w:bCs/>
          <w:sz w:val="28"/>
          <w:szCs w:val="28"/>
          <w:lang w:eastAsia="ru-RU"/>
        </w:rPr>
        <w:t>округа</w:t>
      </w:r>
    </w:p>
    <w:p w:rsidR="001C20F5" w:rsidRDefault="001C20F5" w:rsidP="001C20F5">
      <w:pPr>
        <w:spacing w:after="0" w:line="276" w:lineRule="auto"/>
        <w:jc w:val="center"/>
        <w:rPr>
          <w:rFonts w:ascii="Times New Roman" w:hAnsi="Times New Roman"/>
          <w:b/>
          <w:bCs/>
          <w:sz w:val="28"/>
          <w:szCs w:val="28"/>
          <w:lang w:eastAsia="ru-RU"/>
        </w:rPr>
      </w:pPr>
      <w:r>
        <w:rPr>
          <w:rFonts w:ascii="Times New Roman" w:hAnsi="Times New Roman"/>
          <w:b/>
          <w:bCs/>
          <w:sz w:val="28"/>
          <w:szCs w:val="28"/>
          <w:lang w:eastAsia="ru-RU"/>
        </w:rPr>
        <w:t>Камчатского края</w:t>
      </w:r>
    </w:p>
    <w:p w:rsidR="00636679" w:rsidRDefault="00636679" w:rsidP="00673A8F">
      <w:pPr>
        <w:spacing w:after="0" w:line="276" w:lineRule="auto"/>
        <w:ind w:firstLine="709"/>
        <w:jc w:val="center"/>
        <w:rPr>
          <w:rFonts w:ascii="Times New Roman" w:hAnsi="Times New Roman" w:cs="Times New Roman"/>
          <w:sz w:val="28"/>
          <w:szCs w:val="28"/>
        </w:rPr>
      </w:pPr>
    </w:p>
    <w:p w:rsidR="00673A8F" w:rsidRPr="00613A4F" w:rsidRDefault="00673A8F" w:rsidP="00673A8F">
      <w:pPr>
        <w:spacing w:after="0" w:line="240" w:lineRule="auto"/>
        <w:ind w:firstLine="709"/>
        <w:jc w:val="center"/>
        <w:rPr>
          <w:rFonts w:ascii="Times New Roman" w:eastAsia="Times New Roman" w:hAnsi="Times New Roman" w:cs="Times New Roman"/>
          <w:sz w:val="20"/>
          <w:szCs w:val="28"/>
          <w:lang w:eastAsia="ru-RU"/>
        </w:rPr>
      </w:pPr>
    </w:p>
    <w:p w:rsidR="00673A8F" w:rsidRPr="00A52756" w:rsidRDefault="00A52756" w:rsidP="00673A8F">
      <w:pPr>
        <w:spacing w:after="0" w:line="240" w:lineRule="auto"/>
        <w:ind w:left="-284" w:right="5526"/>
        <w:jc w:val="center"/>
        <w:rPr>
          <w:rFonts w:ascii="Times New Roman" w:hAnsi="Times New Roman" w:cs="Times New Roman"/>
          <w:bCs/>
          <w:sz w:val="28"/>
          <w:szCs w:val="28"/>
        </w:rPr>
      </w:pPr>
      <w:bookmarkStart w:id="0" w:name="REGNUMDATESTAMP"/>
      <w:r w:rsidRPr="00A52756">
        <w:rPr>
          <w:rFonts w:ascii="Times New Roman" w:eastAsia="Times New Roman" w:hAnsi="Times New Roman" w:cs="Times New Roman"/>
          <w:color w:val="000000"/>
          <w:sz w:val="28"/>
          <w:szCs w:val="28"/>
          <w:u w:val="single"/>
          <w:lang w:eastAsia="ru-RU"/>
        </w:rPr>
        <w:t xml:space="preserve">08.09.2025 </w:t>
      </w:r>
      <w:r w:rsidR="00673A8F" w:rsidRPr="00A52756">
        <w:rPr>
          <w:rFonts w:ascii="Times New Roman" w:eastAsia="Times New Roman" w:hAnsi="Times New Roman" w:cs="Times New Roman"/>
          <w:color w:val="000000"/>
          <w:sz w:val="28"/>
          <w:szCs w:val="28"/>
          <w:u w:val="single"/>
          <w:lang w:eastAsia="ru-RU"/>
        </w:rPr>
        <w:t xml:space="preserve">№ </w:t>
      </w:r>
      <w:bookmarkEnd w:id="0"/>
      <w:r w:rsidRPr="00A52756">
        <w:rPr>
          <w:rFonts w:ascii="Times New Roman" w:eastAsia="Times New Roman" w:hAnsi="Times New Roman" w:cs="Times New Roman"/>
          <w:color w:val="000000"/>
          <w:sz w:val="28"/>
          <w:szCs w:val="28"/>
          <w:u w:val="single"/>
          <w:lang w:eastAsia="ru-RU"/>
        </w:rPr>
        <w:t>378</w:t>
      </w:r>
    </w:p>
    <w:p w:rsidR="00673A8F" w:rsidRPr="00C32245" w:rsidRDefault="00673A8F" w:rsidP="00673A8F">
      <w:pPr>
        <w:spacing w:after="0" w:line="240" w:lineRule="auto"/>
        <w:ind w:right="5526"/>
        <w:jc w:val="center"/>
        <w:rPr>
          <w:rFonts w:ascii="Times New Roman" w:hAnsi="Times New Roman" w:cs="Times New Roman"/>
          <w:bCs/>
          <w:sz w:val="12"/>
          <w:szCs w:val="28"/>
        </w:rPr>
      </w:pPr>
    </w:p>
    <w:p w:rsidR="00673A8F" w:rsidRDefault="00636679" w:rsidP="00673A8F">
      <w:pPr>
        <w:spacing w:after="0" w:line="240" w:lineRule="auto"/>
        <w:ind w:right="5526"/>
        <w:jc w:val="center"/>
        <w:rPr>
          <w:rFonts w:ascii="Times New Roman" w:hAnsi="Times New Roman" w:cs="Times New Roman"/>
          <w:bCs/>
          <w:sz w:val="28"/>
          <w:szCs w:val="28"/>
        </w:rPr>
      </w:pPr>
      <w:r>
        <w:rPr>
          <w:rFonts w:ascii="Times New Roman" w:hAnsi="Times New Roman" w:cs="Times New Roman"/>
          <w:bCs/>
          <w:sz w:val="24"/>
          <w:szCs w:val="28"/>
        </w:rPr>
        <w:t>п</w:t>
      </w:r>
      <w:r w:rsidR="00673A8F">
        <w:rPr>
          <w:rFonts w:ascii="Times New Roman" w:hAnsi="Times New Roman" w:cs="Times New Roman"/>
          <w:bCs/>
          <w:sz w:val="24"/>
          <w:szCs w:val="28"/>
        </w:rPr>
        <w:t xml:space="preserve">. </w:t>
      </w:r>
      <w:r>
        <w:rPr>
          <w:rFonts w:ascii="Times New Roman" w:hAnsi="Times New Roman" w:cs="Times New Roman"/>
          <w:bCs/>
          <w:sz w:val="24"/>
          <w:szCs w:val="28"/>
        </w:rPr>
        <w:t>Усть-Камчатск</w:t>
      </w:r>
    </w:p>
    <w:p w:rsidR="00673A8F" w:rsidRPr="0074603C" w:rsidRDefault="00673A8F" w:rsidP="00673A8F">
      <w:pPr>
        <w:spacing w:after="0" w:line="240" w:lineRule="auto"/>
        <w:ind w:firstLine="709"/>
        <w:jc w:val="both"/>
        <w:rPr>
          <w:rFonts w:ascii="Times New Roman" w:hAnsi="Times New Roman" w:cs="Times New Roman"/>
          <w:bCs/>
          <w:sz w:val="28"/>
          <w:szCs w:val="28"/>
        </w:rPr>
      </w:pPr>
    </w:p>
    <w:tbl>
      <w:tblPr>
        <w:tblStyle w:val="a3"/>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tblGrid>
      <w:tr w:rsidR="006E593A" w:rsidTr="00F46EC1">
        <w:tc>
          <w:tcPr>
            <w:tcW w:w="4395" w:type="dxa"/>
          </w:tcPr>
          <w:p w:rsidR="006E593A" w:rsidRDefault="001C20F5" w:rsidP="00D11ADC">
            <w:pPr>
              <w:ind w:left="28"/>
              <w:jc w:val="both"/>
              <w:rPr>
                <w:rFonts w:ascii="Times New Roman" w:eastAsia="Times New Roman" w:hAnsi="Times New Roman" w:cs="Times New Roman"/>
                <w:sz w:val="28"/>
                <w:szCs w:val="28"/>
                <w:lang w:eastAsia="ru-RU"/>
              </w:rPr>
            </w:pPr>
            <w:r w:rsidRPr="001C20F5">
              <w:rPr>
                <w:rFonts w:ascii="Times New Roman" w:hAnsi="Times New Roman" w:cs="Times New Roman"/>
                <w:sz w:val="28"/>
                <w:szCs w:val="28"/>
              </w:rPr>
              <w:t>Об утверждении Примерного положения о системе оплаты труда работников муниципальных образовательных учреждений Усть-Камчатского муниципального округа</w:t>
            </w:r>
          </w:p>
        </w:tc>
      </w:tr>
    </w:tbl>
    <w:p w:rsidR="004E00B2" w:rsidRPr="004549E8" w:rsidRDefault="004E00B2" w:rsidP="006638E9">
      <w:pPr>
        <w:spacing w:after="0" w:line="240" w:lineRule="auto"/>
        <w:ind w:firstLine="709"/>
        <w:jc w:val="both"/>
        <w:rPr>
          <w:rFonts w:ascii="Times New Roman" w:eastAsia="Times New Roman" w:hAnsi="Times New Roman" w:cs="Times New Roman"/>
          <w:sz w:val="28"/>
          <w:szCs w:val="28"/>
          <w:lang w:eastAsia="ru-RU"/>
        </w:rPr>
      </w:pPr>
    </w:p>
    <w:p w:rsidR="00B37670" w:rsidRPr="001C20F5" w:rsidRDefault="001C20F5" w:rsidP="005C14C0">
      <w:pPr>
        <w:spacing w:after="0" w:line="264" w:lineRule="auto"/>
        <w:ind w:firstLine="709"/>
        <w:jc w:val="both"/>
        <w:rPr>
          <w:rFonts w:ascii="Times New Roman" w:hAnsi="Times New Roman" w:cs="Times New Roman"/>
          <w:bCs/>
          <w:sz w:val="28"/>
          <w:szCs w:val="28"/>
        </w:rPr>
      </w:pPr>
      <w:r w:rsidRPr="001C20F5">
        <w:rPr>
          <w:rFonts w:ascii="Times New Roman" w:hAnsi="Times New Roman" w:cs="Times New Roman"/>
          <w:sz w:val="28"/>
          <w:szCs w:val="28"/>
        </w:rPr>
        <w:t>В соответствии со статьями 135 и 144 Трудового кодекса Российской Федерации, постановлением Правительства К</w:t>
      </w:r>
      <w:r>
        <w:rPr>
          <w:rFonts w:ascii="Times New Roman" w:hAnsi="Times New Roman" w:cs="Times New Roman"/>
          <w:sz w:val="28"/>
          <w:szCs w:val="28"/>
        </w:rPr>
        <w:t>амчатского края от 21.07.2008 № </w:t>
      </w:r>
      <w:r w:rsidRPr="001C20F5">
        <w:rPr>
          <w:rFonts w:ascii="Times New Roman" w:hAnsi="Times New Roman" w:cs="Times New Roman"/>
          <w:sz w:val="28"/>
          <w:szCs w:val="28"/>
        </w:rPr>
        <w:t>221-П «О подготовке к введению отраслевых систем оплаты труда работников государственных учреждений Камчатского края», постановлением Правительства Камчатского края от 22.04.2013 № 161-П «Об утверждении Примерного положения о системе оплаты труда работников краевых государственных учреждений, подведомственных Министерству образования Камчатского края», приказом Министерства образования и науки Камчатского края от 29.05.2013 № 804 «О реализации постановления Правительства Камчатского края от 22.04.2013 № 161-П «Об утверждении Примерного положения о системе оплаты труда работников краевых государственных учреждений, подведомственных Министерству образо</w:t>
      </w:r>
      <w:r>
        <w:rPr>
          <w:rFonts w:ascii="Times New Roman" w:hAnsi="Times New Roman" w:cs="Times New Roman"/>
          <w:sz w:val="28"/>
          <w:szCs w:val="28"/>
        </w:rPr>
        <w:t>вания и науки Камчатского края»</w:t>
      </w:r>
    </w:p>
    <w:p w:rsidR="00972EE7" w:rsidRDefault="00972EE7" w:rsidP="006638E9">
      <w:pPr>
        <w:spacing w:after="0" w:line="240" w:lineRule="auto"/>
        <w:ind w:firstLine="709"/>
        <w:jc w:val="center"/>
        <w:rPr>
          <w:rFonts w:ascii="Times New Roman" w:hAnsi="Times New Roman" w:cs="Times New Roman"/>
          <w:b/>
          <w:bCs/>
          <w:sz w:val="28"/>
          <w:szCs w:val="28"/>
        </w:rPr>
      </w:pPr>
    </w:p>
    <w:p w:rsidR="00A61AD1" w:rsidRDefault="00A61AD1" w:rsidP="006638E9">
      <w:pPr>
        <w:spacing w:after="0" w:line="240" w:lineRule="auto"/>
        <w:ind w:firstLine="709"/>
        <w:jc w:val="center"/>
        <w:rPr>
          <w:rFonts w:ascii="Times New Roman" w:hAnsi="Times New Roman" w:cs="Times New Roman"/>
          <w:b/>
          <w:bCs/>
          <w:sz w:val="28"/>
          <w:szCs w:val="28"/>
        </w:rPr>
      </w:pPr>
    </w:p>
    <w:p w:rsidR="00033533" w:rsidRPr="00FA6A43" w:rsidRDefault="001208AF" w:rsidP="006638E9">
      <w:pPr>
        <w:spacing w:after="0" w:line="240" w:lineRule="auto"/>
        <w:ind w:firstLine="709"/>
        <w:jc w:val="center"/>
        <w:rPr>
          <w:rFonts w:ascii="Times New Roman" w:hAnsi="Times New Roman" w:cs="Times New Roman"/>
          <w:b/>
          <w:bCs/>
          <w:sz w:val="28"/>
          <w:szCs w:val="28"/>
        </w:rPr>
      </w:pPr>
      <w:r w:rsidRPr="00FA6A43">
        <w:rPr>
          <w:rFonts w:ascii="Times New Roman" w:hAnsi="Times New Roman" w:cs="Times New Roman"/>
          <w:b/>
          <w:bCs/>
          <w:sz w:val="28"/>
          <w:szCs w:val="28"/>
        </w:rPr>
        <w:t>ПОСТАНОВЛЯЕТ:</w:t>
      </w:r>
    </w:p>
    <w:p w:rsidR="00576D34" w:rsidRDefault="00576D34" w:rsidP="006638E9">
      <w:pPr>
        <w:spacing w:after="0" w:line="240" w:lineRule="auto"/>
        <w:ind w:firstLine="709"/>
        <w:jc w:val="both"/>
        <w:rPr>
          <w:rFonts w:ascii="Times New Roman" w:hAnsi="Times New Roman" w:cs="Times New Roman"/>
          <w:bCs/>
          <w:sz w:val="28"/>
          <w:szCs w:val="28"/>
        </w:rPr>
      </w:pPr>
    </w:p>
    <w:p w:rsidR="00CF4B40" w:rsidRPr="00CF4B40" w:rsidRDefault="00CF4B40" w:rsidP="00674FFE">
      <w:pPr>
        <w:pStyle w:val="ad"/>
        <w:numPr>
          <w:ilvl w:val="0"/>
          <w:numId w:val="9"/>
        </w:numPr>
        <w:tabs>
          <w:tab w:val="left" w:pos="709"/>
        </w:tabs>
        <w:spacing w:line="264" w:lineRule="auto"/>
        <w:ind w:left="0" w:firstLine="851"/>
        <w:jc w:val="both"/>
        <w:rPr>
          <w:sz w:val="28"/>
          <w:szCs w:val="28"/>
        </w:rPr>
      </w:pPr>
      <w:r w:rsidRPr="00CF4B40">
        <w:rPr>
          <w:sz w:val="28"/>
          <w:szCs w:val="28"/>
        </w:rPr>
        <w:t xml:space="preserve">Утвердить Примерное положение о системе оплаты труда работников муниципальных образовательных учреждений Усть-Камчатского муниципального округа (далее – Примерное положение) согласно </w:t>
      </w:r>
      <w:proofErr w:type="gramStart"/>
      <w:r w:rsidRPr="00CF4B40">
        <w:rPr>
          <w:sz w:val="28"/>
          <w:szCs w:val="28"/>
        </w:rPr>
        <w:t>приложению</w:t>
      </w:r>
      <w:proofErr w:type="gramEnd"/>
      <w:r w:rsidRPr="00CF4B40">
        <w:rPr>
          <w:sz w:val="28"/>
          <w:szCs w:val="28"/>
        </w:rPr>
        <w:t xml:space="preserve"> к настоящему постановлению.</w:t>
      </w:r>
    </w:p>
    <w:p w:rsidR="00CF4B40" w:rsidRDefault="00CF4B40" w:rsidP="00674FFE">
      <w:pPr>
        <w:pStyle w:val="ad"/>
        <w:numPr>
          <w:ilvl w:val="0"/>
          <w:numId w:val="9"/>
        </w:numPr>
        <w:tabs>
          <w:tab w:val="left" w:pos="709"/>
        </w:tabs>
        <w:spacing w:line="264" w:lineRule="auto"/>
        <w:ind w:left="0" w:firstLine="851"/>
        <w:jc w:val="both"/>
        <w:rPr>
          <w:sz w:val="28"/>
          <w:szCs w:val="28"/>
        </w:rPr>
      </w:pPr>
      <w:r w:rsidRPr="00CF4B40">
        <w:rPr>
          <w:sz w:val="28"/>
          <w:szCs w:val="28"/>
        </w:rPr>
        <w:lastRenderedPageBreak/>
        <w:t>Признать утратившими силу:</w:t>
      </w:r>
    </w:p>
    <w:p w:rsidR="00CF4B40" w:rsidRDefault="00CF4B40" w:rsidP="00674FFE">
      <w:pPr>
        <w:pStyle w:val="ad"/>
        <w:numPr>
          <w:ilvl w:val="1"/>
          <w:numId w:val="9"/>
        </w:numPr>
        <w:tabs>
          <w:tab w:val="left" w:pos="709"/>
        </w:tabs>
        <w:spacing w:line="264" w:lineRule="auto"/>
        <w:ind w:left="0" w:firstLine="851"/>
        <w:jc w:val="both"/>
        <w:rPr>
          <w:sz w:val="28"/>
          <w:szCs w:val="28"/>
        </w:rPr>
      </w:pPr>
      <w:r w:rsidRPr="00CF4B40">
        <w:rPr>
          <w:sz w:val="28"/>
          <w:szCs w:val="28"/>
        </w:rPr>
        <w:t xml:space="preserve">Постановление </w:t>
      </w:r>
      <w:r>
        <w:rPr>
          <w:sz w:val="28"/>
          <w:szCs w:val="28"/>
        </w:rPr>
        <w:t>а</w:t>
      </w:r>
      <w:r w:rsidRPr="00CF4B40">
        <w:rPr>
          <w:sz w:val="28"/>
          <w:szCs w:val="28"/>
        </w:rPr>
        <w:t xml:space="preserve">дминистрации Усть-Камчатского муниципального района Камчатского края от 06.09.2018 </w:t>
      </w:r>
      <w:r>
        <w:rPr>
          <w:sz w:val="28"/>
          <w:szCs w:val="28"/>
        </w:rPr>
        <w:t>№</w:t>
      </w:r>
      <w:r w:rsidRPr="00CF4B40">
        <w:rPr>
          <w:sz w:val="28"/>
          <w:szCs w:val="28"/>
        </w:rPr>
        <w:t xml:space="preserve"> 318 </w:t>
      </w:r>
      <w:r>
        <w:rPr>
          <w:sz w:val="28"/>
          <w:szCs w:val="28"/>
        </w:rPr>
        <w:t>«</w:t>
      </w:r>
      <w:r w:rsidRPr="00CF4B40">
        <w:rPr>
          <w:sz w:val="28"/>
          <w:szCs w:val="28"/>
        </w:rPr>
        <w:t>Об утверждении Примерного положения о системе оплаты труда работников муниципальных образовательных учреждений Усть-Ка</w:t>
      </w:r>
      <w:r>
        <w:rPr>
          <w:sz w:val="28"/>
          <w:szCs w:val="28"/>
        </w:rPr>
        <w:t>мчатского муниципального района»;</w:t>
      </w:r>
    </w:p>
    <w:p w:rsidR="00CF4B40" w:rsidRDefault="00CF4B40" w:rsidP="00674FFE">
      <w:pPr>
        <w:pStyle w:val="ad"/>
        <w:numPr>
          <w:ilvl w:val="1"/>
          <w:numId w:val="9"/>
        </w:numPr>
        <w:tabs>
          <w:tab w:val="left" w:pos="709"/>
        </w:tabs>
        <w:spacing w:line="264" w:lineRule="auto"/>
        <w:ind w:left="0" w:firstLine="851"/>
        <w:jc w:val="both"/>
        <w:rPr>
          <w:sz w:val="28"/>
          <w:szCs w:val="28"/>
        </w:rPr>
      </w:pPr>
      <w:r>
        <w:rPr>
          <w:sz w:val="28"/>
          <w:szCs w:val="28"/>
        </w:rPr>
        <w:t>Постановление а</w:t>
      </w:r>
      <w:r w:rsidRPr="00CF4B40">
        <w:rPr>
          <w:sz w:val="28"/>
          <w:szCs w:val="28"/>
        </w:rPr>
        <w:t xml:space="preserve">дминистрации Усть-Камчатского муниципального района Камчатского края от 02.09.2022 </w:t>
      </w:r>
      <w:r>
        <w:rPr>
          <w:sz w:val="28"/>
          <w:szCs w:val="28"/>
        </w:rPr>
        <w:t>№</w:t>
      </w:r>
      <w:r w:rsidRPr="00CF4B40">
        <w:rPr>
          <w:sz w:val="28"/>
          <w:szCs w:val="28"/>
        </w:rPr>
        <w:t xml:space="preserve"> 355 </w:t>
      </w:r>
      <w:r>
        <w:rPr>
          <w:sz w:val="28"/>
          <w:szCs w:val="28"/>
        </w:rPr>
        <w:t>«</w:t>
      </w:r>
      <w:r w:rsidRPr="00CF4B40">
        <w:rPr>
          <w:sz w:val="28"/>
          <w:szCs w:val="28"/>
        </w:rPr>
        <w:t>О внесении изменений в отдельные постановления администрации Усть-Камчатского муниципального района регулирующие вопросы оплаты труда работников муниципальных образовательных учреждений Усть-Камчатского района</w:t>
      </w:r>
      <w:r>
        <w:rPr>
          <w:sz w:val="28"/>
          <w:szCs w:val="28"/>
        </w:rPr>
        <w:t>»;</w:t>
      </w:r>
    </w:p>
    <w:p w:rsidR="00CF4B40" w:rsidRDefault="00CF4B40" w:rsidP="00674FFE">
      <w:pPr>
        <w:pStyle w:val="ad"/>
        <w:numPr>
          <w:ilvl w:val="1"/>
          <w:numId w:val="9"/>
        </w:numPr>
        <w:tabs>
          <w:tab w:val="left" w:pos="709"/>
        </w:tabs>
        <w:spacing w:line="264" w:lineRule="auto"/>
        <w:ind w:left="0" w:firstLine="851"/>
        <w:jc w:val="both"/>
        <w:rPr>
          <w:sz w:val="28"/>
          <w:szCs w:val="28"/>
        </w:rPr>
      </w:pPr>
      <w:r w:rsidRPr="00CF4B40">
        <w:rPr>
          <w:sz w:val="28"/>
          <w:szCs w:val="28"/>
        </w:rPr>
        <w:t xml:space="preserve">Постановление </w:t>
      </w:r>
      <w:r>
        <w:rPr>
          <w:sz w:val="28"/>
          <w:szCs w:val="28"/>
        </w:rPr>
        <w:t>а</w:t>
      </w:r>
      <w:r w:rsidRPr="00CF4B40">
        <w:rPr>
          <w:sz w:val="28"/>
          <w:szCs w:val="28"/>
        </w:rPr>
        <w:t xml:space="preserve">дминистрации Усть-Камчатского муниципального района Камчатского края от 18.10.2022 </w:t>
      </w:r>
      <w:r>
        <w:rPr>
          <w:sz w:val="28"/>
          <w:szCs w:val="28"/>
        </w:rPr>
        <w:t>№</w:t>
      </w:r>
      <w:r w:rsidRPr="00CF4B40">
        <w:rPr>
          <w:sz w:val="28"/>
          <w:szCs w:val="28"/>
        </w:rPr>
        <w:t xml:space="preserve"> 409 </w:t>
      </w:r>
      <w:r>
        <w:rPr>
          <w:sz w:val="28"/>
          <w:szCs w:val="28"/>
        </w:rPr>
        <w:t>«</w:t>
      </w:r>
      <w:r w:rsidRPr="00CF4B40">
        <w:rPr>
          <w:sz w:val="28"/>
          <w:szCs w:val="28"/>
        </w:rPr>
        <w:t xml:space="preserve">О внесении изменений в Постановление администрации Усть-Камчатского муниципального района от 06.09.2018 </w:t>
      </w:r>
      <w:r>
        <w:rPr>
          <w:sz w:val="28"/>
          <w:szCs w:val="28"/>
        </w:rPr>
        <w:t>№</w:t>
      </w:r>
      <w:r w:rsidRPr="00CF4B40">
        <w:rPr>
          <w:sz w:val="28"/>
          <w:szCs w:val="28"/>
        </w:rPr>
        <w:t xml:space="preserve"> 318 </w:t>
      </w:r>
      <w:r>
        <w:rPr>
          <w:sz w:val="28"/>
          <w:szCs w:val="28"/>
        </w:rPr>
        <w:t>«</w:t>
      </w:r>
      <w:r w:rsidRPr="00CF4B40">
        <w:rPr>
          <w:sz w:val="28"/>
          <w:szCs w:val="28"/>
        </w:rPr>
        <w:t>Об утверждении Примерного положения о системе оплаты труда работников муниципальных образовательных учреждений Усть-Камчатского муниципального района</w:t>
      </w:r>
      <w:r>
        <w:rPr>
          <w:sz w:val="28"/>
          <w:szCs w:val="28"/>
        </w:rPr>
        <w:t>»</w:t>
      </w:r>
      <w:r w:rsidR="00B52B9A">
        <w:rPr>
          <w:sz w:val="28"/>
          <w:szCs w:val="28"/>
        </w:rPr>
        <w:t>;</w:t>
      </w:r>
    </w:p>
    <w:p w:rsidR="00B52B9A" w:rsidRDefault="00B52B9A" w:rsidP="00674FFE">
      <w:pPr>
        <w:pStyle w:val="ad"/>
        <w:numPr>
          <w:ilvl w:val="1"/>
          <w:numId w:val="9"/>
        </w:numPr>
        <w:tabs>
          <w:tab w:val="left" w:pos="709"/>
        </w:tabs>
        <w:spacing w:line="264" w:lineRule="auto"/>
        <w:ind w:left="0" w:firstLine="851"/>
        <w:jc w:val="both"/>
        <w:rPr>
          <w:sz w:val="28"/>
          <w:szCs w:val="28"/>
        </w:rPr>
      </w:pPr>
      <w:r>
        <w:rPr>
          <w:sz w:val="28"/>
          <w:szCs w:val="28"/>
        </w:rPr>
        <w:t>Постановление а</w:t>
      </w:r>
      <w:r w:rsidRPr="00B52B9A">
        <w:rPr>
          <w:sz w:val="28"/>
          <w:szCs w:val="28"/>
        </w:rPr>
        <w:t xml:space="preserve">дминистрации Усть-Камчатского муниципального района Камчатского края от 15.12.2023 </w:t>
      </w:r>
      <w:r>
        <w:rPr>
          <w:sz w:val="28"/>
          <w:szCs w:val="28"/>
        </w:rPr>
        <w:t>№</w:t>
      </w:r>
      <w:r w:rsidRPr="00B52B9A">
        <w:rPr>
          <w:sz w:val="28"/>
          <w:szCs w:val="28"/>
        </w:rPr>
        <w:t xml:space="preserve"> 509 </w:t>
      </w:r>
      <w:r>
        <w:rPr>
          <w:sz w:val="28"/>
          <w:szCs w:val="28"/>
        </w:rPr>
        <w:t>«</w:t>
      </w:r>
      <w:r w:rsidRPr="00B52B9A">
        <w:rPr>
          <w:sz w:val="28"/>
          <w:szCs w:val="28"/>
        </w:rPr>
        <w:t xml:space="preserve">О внесении изменений в Постановление администрации Усть-Камчатского муниципального района от 06.09.2018 </w:t>
      </w:r>
      <w:r>
        <w:rPr>
          <w:sz w:val="28"/>
          <w:szCs w:val="28"/>
        </w:rPr>
        <w:t>№</w:t>
      </w:r>
      <w:r w:rsidRPr="00B52B9A">
        <w:rPr>
          <w:sz w:val="28"/>
          <w:szCs w:val="28"/>
        </w:rPr>
        <w:t xml:space="preserve"> 318 </w:t>
      </w:r>
      <w:r>
        <w:rPr>
          <w:sz w:val="28"/>
          <w:szCs w:val="28"/>
        </w:rPr>
        <w:t>«</w:t>
      </w:r>
      <w:r w:rsidRPr="00B52B9A">
        <w:rPr>
          <w:sz w:val="28"/>
          <w:szCs w:val="28"/>
        </w:rPr>
        <w:t>Об утверждении Примерного положения о системе оплаты труда работников муниципальных образовательных учреждений Усть-Камчатского муниципального района</w:t>
      </w:r>
      <w:r>
        <w:rPr>
          <w:sz w:val="28"/>
          <w:szCs w:val="28"/>
        </w:rPr>
        <w:t>»;</w:t>
      </w:r>
    </w:p>
    <w:p w:rsidR="00B52B9A" w:rsidRDefault="00B52B9A" w:rsidP="00674FFE">
      <w:pPr>
        <w:pStyle w:val="ad"/>
        <w:numPr>
          <w:ilvl w:val="1"/>
          <w:numId w:val="9"/>
        </w:numPr>
        <w:tabs>
          <w:tab w:val="left" w:pos="709"/>
        </w:tabs>
        <w:spacing w:line="264" w:lineRule="auto"/>
        <w:ind w:left="0" w:firstLine="851"/>
        <w:jc w:val="both"/>
        <w:rPr>
          <w:sz w:val="28"/>
          <w:szCs w:val="28"/>
        </w:rPr>
      </w:pPr>
      <w:r w:rsidRPr="00B52B9A">
        <w:rPr>
          <w:sz w:val="28"/>
          <w:szCs w:val="28"/>
        </w:rPr>
        <w:t xml:space="preserve">Постановление </w:t>
      </w:r>
      <w:r>
        <w:rPr>
          <w:sz w:val="28"/>
          <w:szCs w:val="28"/>
        </w:rPr>
        <w:t>а</w:t>
      </w:r>
      <w:r w:rsidRPr="00B52B9A">
        <w:rPr>
          <w:sz w:val="28"/>
          <w:szCs w:val="28"/>
        </w:rPr>
        <w:t xml:space="preserve">дминистрации Усть-Камчатского муниципального района Камчатского края от 17.12.2024 </w:t>
      </w:r>
      <w:r>
        <w:rPr>
          <w:sz w:val="28"/>
          <w:szCs w:val="28"/>
        </w:rPr>
        <w:t>№</w:t>
      </w:r>
      <w:r w:rsidRPr="00B52B9A">
        <w:rPr>
          <w:sz w:val="28"/>
          <w:szCs w:val="28"/>
        </w:rPr>
        <w:t xml:space="preserve"> 419 </w:t>
      </w:r>
      <w:r>
        <w:rPr>
          <w:sz w:val="28"/>
          <w:szCs w:val="28"/>
        </w:rPr>
        <w:t>«</w:t>
      </w:r>
      <w:r w:rsidRPr="00B52B9A">
        <w:rPr>
          <w:sz w:val="28"/>
          <w:szCs w:val="28"/>
        </w:rPr>
        <w:t xml:space="preserve">О внесении изменений в Постановление администрации Усть-Камчатского муниципального района от 06.09.2018 </w:t>
      </w:r>
      <w:r>
        <w:rPr>
          <w:sz w:val="28"/>
          <w:szCs w:val="28"/>
        </w:rPr>
        <w:t>№</w:t>
      </w:r>
      <w:r w:rsidRPr="00B52B9A">
        <w:rPr>
          <w:sz w:val="28"/>
          <w:szCs w:val="28"/>
        </w:rPr>
        <w:t xml:space="preserve"> 318 </w:t>
      </w:r>
      <w:r>
        <w:rPr>
          <w:sz w:val="28"/>
          <w:szCs w:val="28"/>
        </w:rPr>
        <w:t>«</w:t>
      </w:r>
      <w:r w:rsidRPr="00B52B9A">
        <w:rPr>
          <w:sz w:val="28"/>
          <w:szCs w:val="28"/>
        </w:rPr>
        <w:t>Об утверждении Примерного положения о системе оплаты труда работников муниципальных образовательных учреждений Усть-Камчатского муниципального района</w:t>
      </w:r>
      <w:r>
        <w:rPr>
          <w:sz w:val="28"/>
          <w:szCs w:val="28"/>
        </w:rPr>
        <w:t>».</w:t>
      </w:r>
    </w:p>
    <w:p w:rsidR="00B52B9A" w:rsidRDefault="00CF4B40" w:rsidP="00674FFE">
      <w:pPr>
        <w:pStyle w:val="ad"/>
        <w:numPr>
          <w:ilvl w:val="0"/>
          <w:numId w:val="9"/>
        </w:numPr>
        <w:tabs>
          <w:tab w:val="left" w:pos="709"/>
        </w:tabs>
        <w:spacing w:line="264" w:lineRule="auto"/>
        <w:ind w:left="0" w:firstLine="851"/>
        <w:jc w:val="both"/>
        <w:rPr>
          <w:sz w:val="28"/>
          <w:szCs w:val="28"/>
        </w:rPr>
      </w:pPr>
      <w:r w:rsidRPr="00B52B9A">
        <w:rPr>
          <w:sz w:val="28"/>
          <w:szCs w:val="28"/>
        </w:rPr>
        <w:t xml:space="preserve">Рекомендовать руководителям муниципальных образовательных учреждений Усть-Камчатского муниципального округа привести </w:t>
      </w:r>
      <w:r w:rsidR="00B52B9A">
        <w:rPr>
          <w:sz w:val="28"/>
          <w:szCs w:val="28"/>
        </w:rPr>
        <w:t>п</w:t>
      </w:r>
      <w:r w:rsidRPr="00B52B9A">
        <w:rPr>
          <w:sz w:val="28"/>
          <w:szCs w:val="28"/>
        </w:rPr>
        <w:t>оложения об условиях оплаты труда работников в соответствие с Примерным положением.</w:t>
      </w:r>
    </w:p>
    <w:p w:rsidR="00CF4B40" w:rsidRPr="00B52B9A" w:rsidRDefault="00CF4B40" w:rsidP="00674FFE">
      <w:pPr>
        <w:pStyle w:val="ad"/>
        <w:numPr>
          <w:ilvl w:val="0"/>
          <w:numId w:val="9"/>
        </w:numPr>
        <w:tabs>
          <w:tab w:val="left" w:pos="709"/>
        </w:tabs>
        <w:spacing w:line="264" w:lineRule="auto"/>
        <w:ind w:left="0" w:firstLine="851"/>
        <w:jc w:val="both"/>
        <w:rPr>
          <w:sz w:val="28"/>
          <w:szCs w:val="28"/>
        </w:rPr>
      </w:pPr>
      <w:r w:rsidRPr="00B52B9A">
        <w:rPr>
          <w:sz w:val="28"/>
          <w:szCs w:val="28"/>
        </w:rPr>
        <w:t xml:space="preserve"> Управлению делами администрации Усть-Камчатского муниципального округа Камчатского края опубликовать </w:t>
      </w:r>
      <w:r w:rsidR="00B52B9A" w:rsidRPr="00B52B9A">
        <w:rPr>
          <w:sz w:val="28"/>
          <w:szCs w:val="28"/>
        </w:rPr>
        <w:t xml:space="preserve">настоящее постановление </w:t>
      </w:r>
      <w:r w:rsidRPr="00B52B9A">
        <w:rPr>
          <w:sz w:val="28"/>
          <w:szCs w:val="28"/>
        </w:rPr>
        <w:t>в средствах массовой информации и разместить на официальном сайте Усть-Камчатского муниципального округа.</w:t>
      </w:r>
    </w:p>
    <w:p w:rsidR="00CF4B40" w:rsidRPr="00CF4B40" w:rsidRDefault="00CF4B40" w:rsidP="00674FFE">
      <w:pPr>
        <w:pStyle w:val="ad"/>
        <w:numPr>
          <w:ilvl w:val="0"/>
          <w:numId w:val="9"/>
        </w:numPr>
        <w:tabs>
          <w:tab w:val="left" w:pos="709"/>
        </w:tabs>
        <w:spacing w:line="264" w:lineRule="auto"/>
        <w:ind w:left="0" w:firstLine="851"/>
        <w:jc w:val="both"/>
        <w:rPr>
          <w:sz w:val="28"/>
          <w:szCs w:val="28"/>
        </w:rPr>
      </w:pPr>
      <w:r w:rsidRPr="00CF4B40">
        <w:rPr>
          <w:sz w:val="28"/>
          <w:szCs w:val="28"/>
        </w:rPr>
        <w:t xml:space="preserve">Настоящее постановление вступает в силу после дня его </w:t>
      </w:r>
      <w:r w:rsidRPr="00B52B9A">
        <w:rPr>
          <w:sz w:val="28"/>
          <w:szCs w:val="28"/>
        </w:rPr>
        <w:t xml:space="preserve">официального опубликования и распространяется на правоотношения, возникшие с </w:t>
      </w:r>
      <w:r w:rsidR="00D27E3D">
        <w:rPr>
          <w:sz w:val="28"/>
          <w:szCs w:val="28"/>
        </w:rPr>
        <w:t>01.08.2025</w:t>
      </w:r>
      <w:r w:rsidRPr="00B52B9A">
        <w:rPr>
          <w:sz w:val="28"/>
          <w:szCs w:val="28"/>
        </w:rPr>
        <w:t>.</w:t>
      </w:r>
    </w:p>
    <w:p w:rsidR="00CF4B40" w:rsidRDefault="00CF4B40" w:rsidP="00674FFE">
      <w:pPr>
        <w:pStyle w:val="ad"/>
        <w:numPr>
          <w:ilvl w:val="0"/>
          <w:numId w:val="9"/>
        </w:numPr>
        <w:tabs>
          <w:tab w:val="left" w:pos="709"/>
        </w:tabs>
        <w:spacing w:line="264" w:lineRule="auto"/>
        <w:ind w:left="0" w:firstLine="851"/>
        <w:jc w:val="both"/>
        <w:rPr>
          <w:sz w:val="28"/>
          <w:szCs w:val="28"/>
        </w:rPr>
      </w:pPr>
      <w:r w:rsidRPr="00CF4B40">
        <w:rPr>
          <w:sz w:val="28"/>
          <w:szCs w:val="28"/>
        </w:rPr>
        <w:t xml:space="preserve">Контроль исполнения настоящего постановления возложить на руководителя Управления образования, культуры, спорта и социальной защиты </w:t>
      </w:r>
      <w:r w:rsidRPr="00CF4B40">
        <w:rPr>
          <w:sz w:val="28"/>
          <w:szCs w:val="28"/>
        </w:rPr>
        <w:lastRenderedPageBreak/>
        <w:t>администрации Усть-Камчатского муниципального округа Камчатского края Асееву</w:t>
      </w:r>
      <w:r w:rsidR="00B52B9A">
        <w:rPr>
          <w:sz w:val="28"/>
          <w:szCs w:val="28"/>
        </w:rPr>
        <w:t xml:space="preserve"> И. Н.</w:t>
      </w:r>
    </w:p>
    <w:p w:rsidR="00D11ADC" w:rsidRDefault="00D11ADC" w:rsidP="00D11ADC">
      <w:pPr>
        <w:tabs>
          <w:tab w:val="left" w:pos="709"/>
        </w:tabs>
        <w:spacing w:after="0" w:line="240" w:lineRule="auto"/>
        <w:jc w:val="both"/>
        <w:rPr>
          <w:sz w:val="28"/>
          <w:szCs w:val="28"/>
        </w:rPr>
      </w:pPr>
    </w:p>
    <w:p w:rsidR="00D11ADC" w:rsidRDefault="00D11ADC" w:rsidP="00D11ADC">
      <w:pPr>
        <w:tabs>
          <w:tab w:val="left" w:pos="709"/>
        </w:tabs>
        <w:spacing w:after="0" w:line="240" w:lineRule="auto"/>
        <w:jc w:val="both"/>
        <w:rPr>
          <w:sz w:val="28"/>
          <w:szCs w:val="28"/>
        </w:rPr>
      </w:pPr>
    </w:p>
    <w:tbl>
      <w:tblPr>
        <w:tblW w:w="9550" w:type="dxa"/>
        <w:tblLayout w:type="fixed"/>
        <w:tblCellMar>
          <w:left w:w="0" w:type="dxa"/>
          <w:right w:w="0" w:type="dxa"/>
        </w:tblCellMar>
        <w:tblLook w:val="04A0" w:firstRow="1" w:lastRow="0" w:firstColumn="1" w:lastColumn="0" w:noHBand="0" w:noVBand="1"/>
      </w:tblPr>
      <w:tblGrid>
        <w:gridCol w:w="3219"/>
        <w:gridCol w:w="3839"/>
        <w:gridCol w:w="2492"/>
      </w:tblGrid>
      <w:tr w:rsidR="00D11ADC" w:rsidRPr="00B332B9" w:rsidTr="00AF6B85">
        <w:trPr>
          <w:trHeight w:val="801"/>
        </w:trPr>
        <w:tc>
          <w:tcPr>
            <w:tcW w:w="3219" w:type="dxa"/>
            <w:shd w:val="clear" w:color="auto" w:fill="auto"/>
            <w:tcMar>
              <w:left w:w="0" w:type="dxa"/>
              <w:right w:w="0" w:type="dxa"/>
            </w:tcMar>
          </w:tcPr>
          <w:p w:rsidR="00D11ADC" w:rsidRPr="003F5691" w:rsidRDefault="00D11ADC" w:rsidP="00AF6B85">
            <w:pPr>
              <w:spacing w:after="0" w:line="240" w:lineRule="auto"/>
              <w:ind w:left="30" w:right="27"/>
              <w:jc w:val="both"/>
              <w:rPr>
                <w:rFonts w:ascii="Times New Roman" w:eastAsia="Times New Roman" w:hAnsi="Times New Roman" w:cs="Times New Roman"/>
                <w:color w:val="000000"/>
                <w:sz w:val="28"/>
                <w:szCs w:val="20"/>
                <w:lang w:eastAsia="ru-RU"/>
              </w:rPr>
            </w:pPr>
            <w:r w:rsidRPr="003F5691">
              <w:rPr>
                <w:rFonts w:ascii="Times New Roman" w:eastAsia="Times New Roman" w:hAnsi="Times New Roman" w:cs="Times New Roman"/>
                <w:color w:val="000000"/>
                <w:sz w:val="28"/>
                <w:szCs w:val="20"/>
                <w:lang w:eastAsia="ru-RU"/>
              </w:rPr>
              <w:t>Глав</w:t>
            </w:r>
            <w:r>
              <w:rPr>
                <w:rFonts w:ascii="Times New Roman" w:eastAsia="Times New Roman" w:hAnsi="Times New Roman" w:cs="Times New Roman"/>
                <w:color w:val="000000"/>
                <w:sz w:val="28"/>
                <w:szCs w:val="20"/>
                <w:lang w:eastAsia="ru-RU"/>
              </w:rPr>
              <w:t>а</w:t>
            </w:r>
            <w:r w:rsidRPr="003F5691">
              <w:rPr>
                <w:rFonts w:ascii="Times New Roman" w:eastAsia="Times New Roman" w:hAnsi="Times New Roman" w:cs="Times New Roman"/>
                <w:color w:val="000000"/>
                <w:sz w:val="28"/>
                <w:szCs w:val="20"/>
                <w:lang w:eastAsia="ru-RU"/>
              </w:rPr>
              <w:t xml:space="preserve"> Усть-Камчатского </w:t>
            </w:r>
          </w:p>
          <w:p w:rsidR="00D11ADC" w:rsidRPr="00B332B9" w:rsidRDefault="00D11ADC" w:rsidP="00AF6B85">
            <w:pPr>
              <w:spacing w:after="0" w:line="240" w:lineRule="auto"/>
              <w:ind w:left="30" w:right="27"/>
              <w:rPr>
                <w:rFonts w:ascii="Times New Roman" w:eastAsia="Times New Roman" w:hAnsi="Times New Roman" w:cs="Times New Roman"/>
                <w:color w:val="000000"/>
                <w:sz w:val="28"/>
                <w:szCs w:val="20"/>
                <w:lang w:eastAsia="ru-RU"/>
              </w:rPr>
            </w:pPr>
            <w:r w:rsidRPr="003F5691">
              <w:rPr>
                <w:rFonts w:ascii="Times New Roman" w:eastAsia="Times New Roman" w:hAnsi="Times New Roman" w:cs="Times New Roman"/>
                <w:color w:val="000000"/>
                <w:sz w:val="28"/>
                <w:szCs w:val="20"/>
                <w:lang w:eastAsia="ru-RU"/>
              </w:rPr>
              <w:t xml:space="preserve">муниципального </w:t>
            </w:r>
            <w:r>
              <w:rPr>
                <w:rFonts w:ascii="Times New Roman" w:eastAsia="Times New Roman" w:hAnsi="Times New Roman" w:cs="Times New Roman"/>
                <w:color w:val="000000"/>
                <w:sz w:val="28"/>
                <w:szCs w:val="20"/>
                <w:lang w:eastAsia="ru-RU"/>
              </w:rPr>
              <w:t>округа</w:t>
            </w:r>
          </w:p>
        </w:tc>
        <w:tc>
          <w:tcPr>
            <w:tcW w:w="3839" w:type="dxa"/>
            <w:shd w:val="clear" w:color="auto" w:fill="auto"/>
            <w:tcMar>
              <w:left w:w="0" w:type="dxa"/>
              <w:right w:w="0" w:type="dxa"/>
            </w:tcMar>
          </w:tcPr>
          <w:p w:rsidR="00D11ADC" w:rsidRPr="00B332B9" w:rsidRDefault="00D11ADC" w:rsidP="00AF6B85">
            <w:pPr>
              <w:spacing w:after="0" w:line="240" w:lineRule="auto"/>
              <w:ind w:left="3" w:hanging="3"/>
              <w:rPr>
                <w:rFonts w:ascii="Times New Roman" w:eastAsia="Times New Roman" w:hAnsi="Times New Roman" w:cs="Times New Roman"/>
                <w:color w:val="000000"/>
                <w:sz w:val="24"/>
                <w:szCs w:val="20"/>
                <w:lang w:eastAsia="ru-RU"/>
              </w:rPr>
            </w:pPr>
            <w:bookmarkStart w:id="1" w:name="SIGNERSTAMP1"/>
            <w:r w:rsidRPr="00B332B9">
              <w:rPr>
                <w:rFonts w:ascii="Times New Roman" w:eastAsia="Times New Roman" w:hAnsi="Times New Roman" w:cs="Times New Roman"/>
                <w:color w:val="000000"/>
                <w:sz w:val="24"/>
                <w:szCs w:val="20"/>
                <w:lang w:eastAsia="ru-RU"/>
              </w:rPr>
              <w:t>[горизонтальный штамп подписи 1]</w:t>
            </w:r>
            <w:bookmarkEnd w:id="1"/>
          </w:p>
          <w:p w:rsidR="00D11ADC" w:rsidRPr="00B332B9" w:rsidRDefault="00D11ADC" w:rsidP="00AF6B85">
            <w:pPr>
              <w:spacing w:after="0" w:line="240" w:lineRule="auto"/>
              <w:ind w:left="142" w:hanging="142"/>
              <w:rPr>
                <w:rFonts w:ascii="Times New Roman" w:eastAsia="Times New Roman" w:hAnsi="Times New Roman" w:cs="Times New Roman"/>
                <w:color w:val="000000"/>
                <w:sz w:val="24"/>
                <w:szCs w:val="20"/>
                <w:lang w:eastAsia="ru-RU"/>
              </w:rPr>
            </w:pPr>
          </w:p>
        </w:tc>
        <w:tc>
          <w:tcPr>
            <w:tcW w:w="2492" w:type="dxa"/>
            <w:shd w:val="clear" w:color="auto" w:fill="auto"/>
            <w:tcMar>
              <w:left w:w="0" w:type="dxa"/>
              <w:right w:w="0" w:type="dxa"/>
            </w:tcMar>
          </w:tcPr>
          <w:p w:rsidR="00D11ADC" w:rsidRDefault="00D11ADC" w:rsidP="00AF6B85">
            <w:pPr>
              <w:spacing w:after="0" w:line="240" w:lineRule="auto"/>
              <w:ind w:right="6"/>
              <w:rPr>
                <w:rFonts w:ascii="Times New Roman" w:eastAsia="Times New Roman" w:hAnsi="Times New Roman" w:cs="Times New Roman"/>
                <w:color w:val="000000"/>
                <w:sz w:val="28"/>
                <w:szCs w:val="20"/>
                <w:lang w:eastAsia="ru-RU"/>
              </w:rPr>
            </w:pPr>
          </w:p>
          <w:p w:rsidR="00D11ADC" w:rsidRPr="00B332B9" w:rsidRDefault="00D11ADC" w:rsidP="00AF6B85">
            <w:pPr>
              <w:spacing w:after="0" w:line="240" w:lineRule="auto"/>
              <w:ind w:right="6"/>
              <w:jc w:val="right"/>
              <w:rPr>
                <w:rFonts w:ascii="Times New Roman" w:eastAsia="Times New Roman" w:hAnsi="Times New Roman" w:cs="Times New Roman"/>
                <w:color w:val="000000"/>
                <w:sz w:val="28"/>
                <w:szCs w:val="20"/>
                <w:lang w:eastAsia="ru-RU"/>
              </w:rPr>
            </w:pPr>
            <w:r>
              <w:rPr>
                <w:rFonts w:ascii="Times New Roman" w:eastAsia="Times New Roman" w:hAnsi="Times New Roman" w:cs="Times New Roman"/>
                <w:color w:val="000000"/>
                <w:sz w:val="28"/>
                <w:szCs w:val="20"/>
                <w:lang w:eastAsia="ru-RU"/>
              </w:rPr>
              <w:t>О. С. Бондаренко</w:t>
            </w:r>
          </w:p>
          <w:p w:rsidR="00D11ADC" w:rsidRPr="00B332B9" w:rsidRDefault="00D11ADC" w:rsidP="00AF6B85">
            <w:pPr>
              <w:spacing w:after="0" w:line="240" w:lineRule="auto"/>
              <w:ind w:left="142" w:right="126" w:hanging="142"/>
              <w:jc w:val="right"/>
              <w:rPr>
                <w:rFonts w:ascii="Times New Roman" w:eastAsia="Times New Roman" w:hAnsi="Times New Roman" w:cs="Times New Roman"/>
                <w:color w:val="000000"/>
                <w:sz w:val="24"/>
                <w:szCs w:val="20"/>
                <w:lang w:eastAsia="ru-RU"/>
              </w:rPr>
            </w:pPr>
          </w:p>
        </w:tc>
      </w:tr>
    </w:tbl>
    <w:p w:rsidR="00D11ADC" w:rsidRPr="00D11ADC" w:rsidRDefault="00D11ADC" w:rsidP="00D11ADC">
      <w:pPr>
        <w:tabs>
          <w:tab w:val="left" w:pos="709"/>
        </w:tabs>
        <w:spacing w:after="0" w:line="240" w:lineRule="auto"/>
        <w:jc w:val="both"/>
        <w:rPr>
          <w:sz w:val="28"/>
          <w:szCs w:val="28"/>
        </w:rPr>
      </w:pPr>
    </w:p>
    <w:p w:rsidR="005C14C0" w:rsidRDefault="005C14C0">
      <w:pPr>
        <w:rPr>
          <w:rFonts w:ascii="Times New Roman" w:hAnsi="Times New Roman"/>
          <w:sz w:val="24"/>
          <w:szCs w:val="24"/>
        </w:rPr>
      </w:pPr>
      <w:r>
        <w:rPr>
          <w:rFonts w:ascii="Times New Roman" w:hAnsi="Times New Roman"/>
          <w:sz w:val="24"/>
          <w:szCs w:val="24"/>
        </w:rPr>
        <w:br w:type="page"/>
      </w:r>
    </w:p>
    <w:p w:rsidR="00A61AD1" w:rsidRPr="00A61AD1" w:rsidRDefault="00A61AD1" w:rsidP="00A61AD1">
      <w:pPr>
        <w:spacing w:after="0" w:line="240" w:lineRule="auto"/>
        <w:jc w:val="right"/>
        <w:rPr>
          <w:rFonts w:ascii="Times New Roman" w:hAnsi="Times New Roman"/>
          <w:sz w:val="24"/>
          <w:szCs w:val="24"/>
        </w:rPr>
      </w:pPr>
      <w:r w:rsidRPr="00A61AD1">
        <w:rPr>
          <w:rFonts w:ascii="Times New Roman" w:hAnsi="Times New Roman"/>
          <w:sz w:val="24"/>
          <w:szCs w:val="24"/>
        </w:rPr>
        <w:lastRenderedPageBreak/>
        <w:t xml:space="preserve">Приложение </w:t>
      </w:r>
    </w:p>
    <w:p w:rsidR="00A61AD1" w:rsidRPr="00A61AD1" w:rsidRDefault="00A61AD1" w:rsidP="00A61AD1">
      <w:pPr>
        <w:widowControl w:val="0"/>
        <w:spacing w:after="0" w:line="240" w:lineRule="auto"/>
        <w:ind w:right="-2"/>
        <w:jc w:val="right"/>
        <w:rPr>
          <w:rFonts w:ascii="Times New Roman" w:hAnsi="Times New Roman"/>
          <w:sz w:val="24"/>
          <w:szCs w:val="24"/>
        </w:rPr>
      </w:pPr>
      <w:r w:rsidRPr="00A61AD1">
        <w:rPr>
          <w:rFonts w:ascii="Times New Roman" w:hAnsi="Times New Roman"/>
          <w:sz w:val="24"/>
          <w:szCs w:val="24"/>
        </w:rPr>
        <w:t xml:space="preserve">к постановлению </w:t>
      </w:r>
      <w:r w:rsidR="00D46A27">
        <w:rPr>
          <w:rFonts w:ascii="Times New Roman" w:hAnsi="Times New Roman"/>
          <w:sz w:val="24"/>
          <w:szCs w:val="24"/>
        </w:rPr>
        <w:t>А</w:t>
      </w:r>
      <w:r w:rsidRPr="00A61AD1">
        <w:rPr>
          <w:rFonts w:ascii="Times New Roman" w:hAnsi="Times New Roman"/>
          <w:sz w:val="24"/>
          <w:szCs w:val="24"/>
        </w:rPr>
        <w:t xml:space="preserve">дминистрации </w:t>
      </w:r>
    </w:p>
    <w:p w:rsidR="00A61AD1" w:rsidRDefault="00A61AD1" w:rsidP="00A61AD1">
      <w:pPr>
        <w:widowControl w:val="0"/>
        <w:spacing w:after="0" w:line="240" w:lineRule="auto"/>
        <w:ind w:right="-2"/>
        <w:jc w:val="right"/>
        <w:rPr>
          <w:rFonts w:ascii="Times New Roman" w:hAnsi="Times New Roman"/>
          <w:sz w:val="24"/>
          <w:szCs w:val="24"/>
        </w:rPr>
      </w:pPr>
      <w:r w:rsidRPr="00A61AD1">
        <w:rPr>
          <w:rFonts w:ascii="Times New Roman" w:hAnsi="Times New Roman"/>
          <w:sz w:val="24"/>
          <w:szCs w:val="24"/>
        </w:rPr>
        <w:t>Усть-Камчатского муниципального округа</w:t>
      </w:r>
    </w:p>
    <w:p w:rsidR="00D46A27" w:rsidRDefault="00D46A27" w:rsidP="00A61AD1">
      <w:pPr>
        <w:widowControl w:val="0"/>
        <w:spacing w:after="0" w:line="240" w:lineRule="auto"/>
        <w:ind w:right="-2"/>
        <w:jc w:val="right"/>
        <w:rPr>
          <w:rFonts w:ascii="Times New Roman" w:hAnsi="Times New Roman"/>
          <w:sz w:val="24"/>
          <w:szCs w:val="24"/>
        </w:rPr>
      </w:pPr>
      <w:r>
        <w:rPr>
          <w:rFonts w:ascii="Times New Roman" w:hAnsi="Times New Roman"/>
          <w:sz w:val="24"/>
          <w:szCs w:val="24"/>
        </w:rPr>
        <w:t>Камчатского края</w:t>
      </w:r>
    </w:p>
    <w:p w:rsidR="00A52756" w:rsidRPr="00A61AD1" w:rsidRDefault="00A52756" w:rsidP="00A61AD1">
      <w:pPr>
        <w:widowControl w:val="0"/>
        <w:spacing w:after="0" w:line="240" w:lineRule="auto"/>
        <w:ind w:right="-2"/>
        <w:jc w:val="right"/>
        <w:rPr>
          <w:rFonts w:ascii="Times New Roman" w:hAnsi="Times New Roman"/>
          <w:sz w:val="24"/>
          <w:szCs w:val="24"/>
        </w:rPr>
      </w:pPr>
      <w:r>
        <w:rPr>
          <w:rFonts w:ascii="Times New Roman" w:hAnsi="Times New Roman"/>
          <w:sz w:val="24"/>
          <w:szCs w:val="24"/>
        </w:rPr>
        <w:t>от 08.09.2025 № 378</w:t>
      </w:r>
    </w:p>
    <w:p w:rsidR="006506DC" w:rsidRDefault="006506DC" w:rsidP="006506DC">
      <w:pPr>
        <w:spacing w:after="0" w:line="240" w:lineRule="auto"/>
        <w:jc w:val="both"/>
        <w:rPr>
          <w:rFonts w:ascii="Times New Roman" w:eastAsia="Times New Roman" w:hAnsi="Times New Roman" w:cs="Times New Roman"/>
          <w:sz w:val="24"/>
          <w:szCs w:val="24"/>
          <w:lang w:eastAsia="ru-RU"/>
        </w:rPr>
      </w:pPr>
    </w:p>
    <w:p w:rsidR="00A61AD1" w:rsidRDefault="00A61AD1" w:rsidP="006506DC">
      <w:pPr>
        <w:spacing w:after="0" w:line="240" w:lineRule="auto"/>
        <w:jc w:val="both"/>
        <w:rPr>
          <w:rFonts w:ascii="Times New Roman" w:eastAsia="Times New Roman" w:hAnsi="Times New Roman" w:cs="Times New Roman"/>
          <w:sz w:val="24"/>
          <w:szCs w:val="24"/>
          <w:lang w:eastAsia="ru-RU"/>
        </w:rPr>
      </w:pPr>
    </w:p>
    <w:p w:rsidR="00A61AD1" w:rsidRPr="00A61AD1" w:rsidRDefault="00A61AD1" w:rsidP="00A61AD1">
      <w:pPr>
        <w:spacing w:after="0" w:line="240" w:lineRule="auto"/>
        <w:jc w:val="center"/>
        <w:rPr>
          <w:rFonts w:ascii="Times New Roman" w:eastAsia="Times New Roman" w:hAnsi="Times New Roman" w:cs="Times New Roman"/>
          <w:b/>
          <w:sz w:val="28"/>
          <w:szCs w:val="28"/>
          <w:lang w:eastAsia="ru-RU"/>
        </w:rPr>
      </w:pPr>
      <w:r w:rsidRPr="00A61AD1">
        <w:rPr>
          <w:rFonts w:ascii="Times New Roman" w:eastAsia="Times New Roman" w:hAnsi="Times New Roman" w:cs="Times New Roman"/>
          <w:b/>
          <w:sz w:val="28"/>
          <w:szCs w:val="28"/>
          <w:lang w:eastAsia="ru-RU"/>
        </w:rPr>
        <w:t xml:space="preserve">Примерное положение </w:t>
      </w:r>
    </w:p>
    <w:p w:rsidR="00A61AD1" w:rsidRPr="00A61AD1" w:rsidRDefault="00A61AD1" w:rsidP="00A61AD1">
      <w:pPr>
        <w:spacing w:after="0" w:line="240" w:lineRule="auto"/>
        <w:jc w:val="center"/>
        <w:rPr>
          <w:rFonts w:ascii="Times New Roman" w:eastAsia="Times New Roman" w:hAnsi="Times New Roman" w:cs="Times New Roman"/>
          <w:b/>
          <w:sz w:val="28"/>
          <w:szCs w:val="28"/>
          <w:lang w:eastAsia="ru-RU"/>
        </w:rPr>
      </w:pPr>
      <w:r w:rsidRPr="00A61AD1">
        <w:rPr>
          <w:rFonts w:ascii="Times New Roman" w:eastAsia="Times New Roman" w:hAnsi="Times New Roman" w:cs="Times New Roman"/>
          <w:b/>
          <w:sz w:val="28"/>
          <w:szCs w:val="28"/>
          <w:lang w:eastAsia="ru-RU"/>
        </w:rPr>
        <w:t xml:space="preserve">о системе оплаты труда работников муниципальных образовательных </w:t>
      </w:r>
    </w:p>
    <w:p w:rsidR="00A61AD1" w:rsidRPr="00A61AD1" w:rsidRDefault="00A61AD1" w:rsidP="00A61AD1">
      <w:pPr>
        <w:spacing w:after="0" w:line="240" w:lineRule="auto"/>
        <w:jc w:val="center"/>
        <w:rPr>
          <w:rFonts w:ascii="Times New Roman" w:eastAsia="Times New Roman" w:hAnsi="Times New Roman" w:cs="Times New Roman"/>
          <w:b/>
          <w:sz w:val="28"/>
          <w:szCs w:val="28"/>
          <w:lang w:eastAsia="ru-RU"/>
        </w:rPr>
      </w:pPr>
      <w:r w:rsidRPr="00A61AD1">
        <w:rPr>
          <w:rFonts w:ascii="Times New Roman" w:eastAsia="Times New Roman" w:hAnsi="Times New Roman" w:cs="Times New Roman"/>
          <w:b/>
          <w:sz w:val="28"/>
          <w:szCs w:val="28"/>
          <w:lang w:eastAsia="ru-RU"/>
        </w:rPr>
        <w:t>учреждений Усть-Камчатского муниципального округа</w:t>
      </w:r>
    </w:p>
    <w:p w:rsidR="00A61AD1" w:rsidRPr="00A61AD1" w:rsidRDefault="00A61AD1" w:rsidP="00A61AD1">
      <w:pPr>
        <w:spacing w:after="0" w:line="240" w:lineRule="auto"/>
        <w:jc w:val="center"/>
        <w:rPr>
          <w:rFonts w:ascii="Times New Roman" w:eastAsia="Times New Roman" w:hAnsi="Times New Roman" w:cs="Times New Roman"/>
          <w:b/>
          <w:sz w:val="28"/>
          <w:szCs w:val="28"/>
          <w:lang w:eastAsia="ru-RU"/>
        </w:rPr>
      </w:pPr>
    </w:p>
    <w:p w:rsidR="00A61AD1" w:rsidRPr="00A61AD1" w:rsidRDefault="00A61AD1" w:rsidP="00674FFE">
      <w:pPr>
        <w:numPr>
          <w:ilvl w:val="0"/>
          <w:numId w:val="10"/>
        </w:numPr>
        <w:tabs>
          <w:tab w:val="clear" w:pos="720"/>
          <w:tab w:val="num" w:pos="567"/>
        </w:tabs>
        <w:spacing w:after="60" w:line="240" w:lineRule="auto"/>
        <w:ind w:left="0" w:firstLine="0"/>
        <w:jc w:val="center"/>
        <w:outlineLvl w:val="0"/>
        <w:rPr>
          <w:rFonts w:ascii="Times New Roman" w:eastAsia="Times New Roman" w:hAnsi="Times New Roman" w:cs="Times New Roman"/>
          <w:b/>
          <w:bCs/>
          <w:kern w:val="28"/>
          <w:sz w:val="28"/>
          <w:szCs w:val="32"/>
          <w:lang w:eastAsia="ru-RU"/>
        </w:rPr>
      </w:pPr>
      <w:r w:rsidRPr="00A61AD1">
        <w:rPr>
          <w:rFonts w:ascii="Times New Roman" w:eastAsia="Times New Roman" w:hAnsi="Times New Roman" w:cs="Times New Roman"/>
          <w:b/>
          <w:bCs/>
          <w:kern w:val="28"/>
          <w:sz w:val="28"/>
          <w:szCs w:val="32"/>
          <w:lang w:eastAsia="ru-RU"/>
        </w:rPr>
        <w:t>Общие положения</w:t>
      </w:r>
    </w:p>
    <w:p w:rsidR="00A61AD1" w:rsidRPr="00A61AD1" w:rsidRDefault="00A61AD1" w:rsidP="00A61AD1">
      <w:pPr>
        <w:spacing w:after="0" w:line="240" w:lineRule="auto"/>
        <w:ind w:left="360"/>
        <w:rPr>
          <w:rFonts w:ascii="Times New Roman" w:eastAsia="Times New Roman" w:hAnsi="Times New Roman" w:cs="Times New Roman"/>
          <w:sz w:val="28"/>
          <w:szCs w:val="28"/>
          <w:lang w:eastAsia="ru-RU"/>
        </w:rPr>
      </w:pPr>
    </w:p>
    <w:p w:rsidR="00A61AD1" w:rsidRPr="00A61AD1" w:rsidRDefault="00A61AD1" w:rsidP="00674FFE">
      <w:pPr>
        <w:numPr>
          <w:ilvl w:val="1"/>
          <w:numId w:val="10"/>
        </w:numPr>
        <w:tabs>
          <w:tab w:val="num" w:pos="720"/>
        </w:tabs>
        <w:spacing w:after="0" w:line="240" w:lineRule="auto"/>
        <w:ind w:left="0" w:firstLine="720"/>
        <w:jc w:val="both"/>
        <w:rPr>
          <w:rFonts w:ascii="Times New Roman" w:eastAsia="Times New Roman" w:hAnsi="Times New Roman" w:cs="Times New Roman"/>
          <w:sz w:val="28"/>
          <w:szCs w:val="28"/>
          <w:lang w:eastAsia="ru-RU"/>
        </w:rPr>
      </w:pPr>
      <w:r w:rsidRPr="00A61AD1">
        <w:rPr>
          <w:rFonts w:ascii="Times New Roman" w:eastAsia="Times New Roman" w:hAnsi="Times New Roman" w:cs="Times New Roman"/>
          <w:sz w:val="28"/>
          <w:szCs w:val="28"/>
          <w:lang w:eastAsia="ru-RU"/>
        </w:rPr>
        <w:t xml:space="preserve"> Настоящее Примерное положение о системе оплаты труда работников муниципальных образовательных </w:t>
      </w:r>
      <w:r>
        <w:rPr>
          <w:rFonts w:ascii="Times New Roman" w:eastAsia="Times New Roman" w:hAnsi="Times New Roman" w:cs="Times New Roman"/>
          <w:sz w:val="28"/>
          <w:szCs w:val="28"/>
          <w:lang w:eastAsia="ru-RU"/>
        </w:rPr>
        <w:t>учреждений</w:t>
      </w:r>
      <w:r w:rsidRPr="00A61AD1">
        <w:rPr>
          <w:rFonts w:ascii="Times New Roman" w:eastAsia="Times New Roman" w:hAnsi="Times New Roman" w:cs="Times New Roman"/>
          <w:sz w:val="28"/>
          <w:szCs w:val="28"/>
          <w:lang w:eastAsia="ru-RU"/>
        </w:rPr>
        <w:t xml:space="preserve"> Усть-Камчатского муниципального округа</w:t>
      </w:r>
      <w:r>
        <w:rPr>
          <w:rFonts w:ascii="Times New Roman" w:eastAsia="Times New Roman" w:hAnsi="Times New Roman" w:cs="Times New Roman"/>
          <w:sz w:val="28"/>
          <w:szCs w:val="28"/>
          <w:lang w:eastAsia="ru-RU"/>
        </w:rPr>
        <w:t xml:space="preserve"> (далее – </w:t>
      </w:r>
      <w:r w:rsidRPr="00A61AD1">
        <w:rPr>
          <w:rFonts w:ascii="Times New Roman" w:eastAsia="Times New Roman" w:hAnsi="Times New Roman" w:cs="Times New Roman"/>
          <w:sz w:val="28"/>
          <w:szCs w:val="28"/>
          <w:lang w:eastAsia="ru-RU"/>
        </w:rPr>
        <w:t>Примерное положение</w:t>
      </w:r>
      <w:r>
        <w:rPr>
          <w:rFonts w:ascii="Times New Roman" w:eastAsia="Times New Roman" w:hAnsi="Times New Roman" w:cs="Times New Roman"/>
          <w:sz w:val="28"/>
          <w:szCs w:val="28"/>
          <w:lang w:eastAsia="ru-RU"/>
        </w:rPr>
        <w:t>)</w:t>
      </w:r>
      <w:r w:rsidRPr="00A61AD1">
        <w:rPr>
          <w:rFonts w:ascii="Times New Roman" w:eastAsia="Times New Roman" w:hAnsi="Times New Roman" w:cs="Times New Roman"/>
          <w:sz w:val="28"/>
          <w:szCs w:val="28"/>
          <w:lang w:eastAsia="ru-RU"/>
        </w:rPr>
        <w:t xml:space="preserve"> включает в себя:</w:t>
      </w:r>
    </w:p>
    <w:p w:rsidR="00A61AD1" w:rsidRPr="00A61AD1" w:rsidRDefault="00A61AD1" w:rsidP="00674FFE">
      <w:pPr>
        <w:numPr>
          <w:ilvl w:val="0"/>
          <w:numId w:val="11"/>
        </w:numPr>
        <w:tabs>
          <w:tab w:val="num" w:pos="0"/>
        </w:tabs>
        <w:spacing w:after="0" w:line="240" w:lineRule="auto"/>
        <w:ind w:left="0" w:firstLine="720"/>
        <w:jc w:val="both"/>
        <w:rPr>
          <w:rFonts w:ascii="Times New Roman" w:eastAsia="Times New Roman" w:hAnsi="Times New Roman" w:cs="Times New Roman"/>
          <w:sz w:val="28"/>
          <w:szCs w:val="28"/>
          <w:lang w:eastAsia="ru-RU"/>
        </w:rPr>
      </w:pPr>
      <w:r w:rsidRPr="00A61AD1">
        <w:rPr>
          <w:rFonts w:ascii="Times New Roman" w:eastAsia="Times New Roman" w:hAnsi="Times New Roman" w:cs="Times New Roman"/>
          <w:sz w:val="28"/>
          <w:szCs w:val="28"/>
          <w:lang w:eastAsia="ru-RU"/>
        </w:rPr>
        <w:t>рекомендуемые размеры основных окладов (основных должностных окладов, основных ставок заработной платы) по профессиональным квалификационным группам, утвержденным Министерством здравоохранения и социального развития Российской Федерации (далее – ПКГ);</w:t>
      </w:r>
    </w:p>
    <w:p w:rsidR="00A61AD1" w:rsidRPr="00A61AD1" w:rsidRDefault="00A61AD1" w:rsidP="00674FFE">
      <w:pPr>
        <w:numPr>
          <w:ilvl w:val="0"/>
          <w:numId w:val="11"/>
        </w:numPr>
        <w:tabs>
          <w:tab w:val="num" w:pos="0"/>
        </w:tabs>
        <w:spacing w:after="0" w:line="240" w:lineRule="auto"/>
        <w:ind w:left="0" w:firstLine="720"/>
        <w:jc w:val="both"/>
        <w:rPr>
          <w:rFonts w:ascii="Times New Roman" w:eastAsia="Times New Roman" w:hAnsi="Times New Roman" w:cs="Times New Roman"/>
          <w:sz w:val="28"/>
          <w:szCs w:val="28"/>
          <w:lang w:eastAsia="ru-RU"/>
        </w:rPr>
      </w:pPr>
      <w:r w:rsidRPr="00A61AD1">
        <w:rPr>
          <w:rFonts w:ascii="Times New Roman" w:eastAsia="Times New Roman" w:hAnsi="Times New Roman" w:cs="Times New Roman"/>
          <w:sz w:val="28"/>
          <w:szCs w:val="28"/>
          <w:lang w:eastAsia="ru-RU"/>
        </w:rPr>
        <w:t xml:space="preserve"> перечень выплат компенсационного характера, а также рекомендуемые размеры повышающих коэффициентов к основным окладам (основным должностным окладам, основным ставкам заработной платы) и иных выплат стимулирующего характера за счет средств бюджета округа и иных источников финансирования, предусмотренных нормативными правовыми актами Усть-Камчатского муниципального округа, Камчатского края, Российской Федерации, и критерии их установления;</w:t>
      </w:r>
    </w:p>
    <w:p w:rsidR="00A61AD1" w:rsidRPr="00A61AD1" w:rsidRDefault="00A61AD1" w:rsidP="00674FFE">
      <w:pPr>
        <w:numPr>
          <w:ilvl w:val="0"/>
          <w:numId w:val="11"/>
        </w:numPr>
        <w:tabs>
          <w:tab w:val="num" w:pos="0"/>
        </w:tabs>
        <w:spacing w:after="0" w:line="240" w:lineRule="auto"/>
        <w:ind w:left="0" w:firstLine="720"/>
        <w:jc w:val="both"/>
        <w:rPr>
          <w:rFonts w:ascii="Times New Roman" w:eastAsia="Times New Roman" w:hAnsi="Times New Roman" w:cs="Times New Roman"/>
          <w:sz w:val="28"/>
          <w:szCs w:val="28"/>
          <w:lang w:eastAsia="ru-RU"/>
        </w:rPr>
      </w:pPr>
      <w:r w:rsidRPr="00A61AD1">
        <w:rPr>
          <w:rFonts w:ascii="Times New Roman" w:eastAsia="Times New Roman" w:hAnsi="Times New Roman" w:cs="Times New Roman"/>
          <w:sz w:val="28"/>
          <w:szCs w:val="28"/>
          <w:lang w:eastAsia="ru-RU"/>
        </w:rPr>
        <w:t>условия оплаты труда руководителей муниципальных образовательных учреждений, заместителей руководителей учреждений, главных бухгалтеров.</w:t>
      </w:r>
    </w:p>
    <w:p w:rsidR="00A61AD1" w:rsidRPr="00A61AD1" w:rsidRDefault="00A61AD1" w:rsidP="00674FFE">
      <w:pPr>
        <w:numPr>
          <w:ilvl w:val="1"/>
          <w:numId w:val="10"/>
        </w:numPr>
        <w:tabs>
          <w:tab w:val="num" w:pos="0"/>
        </w:tabs>
        <w:spacing w:after="0" w:line="240" w:lineRule="auto"/>
        <w:ind w:left="0" w:firstLine="720"/>
        <w:jc w:val="both"/>
        <w:rPr>
          <w:rFonts w:ascii="Times New Roman" w:eastAsia="Times New Roman" w:hAnsi="Times New Roman" w:cs="Times New Roman"/>
          <w:sz w:val="28"/>
          <w:szCs w:val="28"/>
          <w:lang w:eastAsia="ru-RU"/>
        </w:rPr>
      </w:pPr>
      <w:r w:rsidRPr="00A61AD1">
        <w:rPr>
          <w:rFonts w:ascii="Times New Roman" w:eastAsia="Times New Roman" w:hAnsi="Times New Roman" w:cs="Times New Roman"/>
          <w:sz w:val="28"/>
          <w:szCs w:val="28"/>
          <w:lang w:eastAsia="ru-RU"/>
        </w:rPr>
        <w:t xml:space="preserve"> При утверждении Правительством Российской Федерации базовых окладов (базовых должностных окладов), базовых ставок заработной платы по ПКГ, основные оклады (основные должностные оклады, основные ставки заработной платы) работников учреждений, занимающих должности служащих (работающих по профессиям рабочих), входящих в эти ПКГ, устанавливаются в размере не ниже соответствующих базовых окладов (базовых должностных окладов), базовых ставок заработной платы.</w:t>
      </w:r>
    </w:p>
    <w:p w:rsidR="00A61AD1" w:rsidRPr="00A61AD1" w:rsidRDefault="00A61AD1" w:rsidP="00674FFE">
      <w:pPr>
        <w:numPr>
          <w:ilvl w:val="1"/>
          <w:numId w:val="10"/>
        </w:numPr>
        <w:tabs>
          <w:tab w:val="num" w:pos="0"/>
        </w:tabs>
        <w:spacing w:after="0" w:line="240" w:lineRule="auto"/>
        <w:ind w:left="0" w:firstLine="720"/>
        <w:jc w:val="both"/>
        <w:rPr>
          <w:rFonts w:ascii="Times New Roman" w:eastAsia="Times New Roman" w:hAnsi="Times New Roman" w:cs="Times New Roman"/>
          <w:sz w:val="28"/>
          <w:szCs w:val="28"/>
          <w:lang w:eastAsia="ru-RU"/>
        </w:rPr>
      </w:pPr>
      <w:r w:rsidRPr="00A61AD1">
        <w:rPr>
          <w:rFonts w:ascii="Times New Roman" w:eastAsia="Times New Roman" w:hAnsi="Times New Roman" w:cs="Times New Roman"/>
          <w:sz w:val="28"/>
          <w:szCs w:val="28"/>
          <w:lang w:eastAsia="ru-RU"/>
        </w:rPr>
        <w:t xml:space="preserve"> Система оплаты труда работников учреждений устанавливается с учетом:</w:t>
      </w:r>
    </w:p>
    <w:p w:rsidR="00A61AD1" w:rsidRPr="00A61AD1" w:rsidRDefault="00A61AD1" w:rsidP="00674FFE">
      <w:pPr>
        <w:numPr>
          <w:ilvl w:val="0"/>
          <w:numId w:val="12"/>
        </w:numPr>
        <w:tabs>
          <w:tab w:val="num" w:pos="0"/>
        </w:tabs>
        <w:spacing w:after="0" w:line="240" w:lineRule="auto"/>
        <w:ind w:left="0" w:firstLine="720"/>
        <w:jc w:val="both"/>
        <w:rPr>
          <w:rFonts w:ascii="Times New Roman" w:eastAsia="Times New Roman" w:hAnsi="Times New Roman" w:cs="Times New Roman"/>
          <w:sz w:val="28"/>
          <w:szCs w:val="28"/>
          <w:lang w:eastAsia="ru-RU"/>
        </w:rPr>
      </w:pPr>
      <w:r w:rsidRPr="00A61AD1">
        <w:rPr>
          <w:rFonts w:ascii="Times New Roman" w:eastAsia="Times New Roman" w:hAnsi="Times New Roman" w:cs="Times New Roman"/>
          <w:sz w:val="28"/>
          <w:szCs w:val="28"/>
          <w:lang w:eastAsia="ru-RU"/>
        </w:rPr>
        <w:t>единого тарифно-квалификационного справочника работ и профессий рабочих;</w:t>
      </w:r>
    </w:p>
    <w:p w:rsidR="00A61AD1" w:rsidRPr="00A61AD1" w:rsidRDefault="00A61AD1" w:rsidP="00674FFE">
      <w:pPr>
        <w:numPr>
          <w:ilvl w:val="0"/>
          <w:numId w:val="12"/>
        </w:numPr>
        <w:tabs>
          <w:tab w:val="num" w:pos="0"/>
        </w:tabs>
        <w:spacing w:after="0" w:line="240" w:lineRule="auto"/>
        <w:ind w:left="0" w:firstLine="720"/>
        <w:jc w:val="both"/>
        <w:rPr>
          <w:rFonts w:ascii="Times New Roman" w:eastAsia="Times New Roman" w:hAnsi="Times New Roman" w:cs="Times New Roman"/>
          <w:sz w:val="28"/>
          <w:szCs w:val="28"/>
          <w:lang w:eastAsia="ru-RU"/>
        </w:rPr>
      </w:pPr>
      <w:r w:rsidRPr="00A61AD1">
        <w:rPr>
          <w:rFonts w:ascii="Times New Roman" w:eastAsia="Times New Roman" w:hAnsi="Times New Roman" w:cs="Times New Roman"/>
          <w:sz w:val="28"/>
          <w:szCs w:val="28"/>
          <w:lang w:eastAsia="ru-RU"/>
        </w:rPr>
        <w:t>единого квалификационного справочника должностей руководителей, специалистов и служащих или профессиональных стандартов;</w:t>
      </w:r>
    </w:p>
    <w:p w:rsidR="00A61AD1" w:rsidRPr="00A61AD1" w:rsidRDefault="00A61AD1" w:rsidP="00674FFE">
      <w:pPr>
        <w:numPr>
          <w:ilvl w:val="0"/>
          <w:numId w:val="12"/>
        </w:numPr>
        <w:tabs>
          <w:tab w:val="num" w:pos="0"/>
        </w:tabs>
        <w:spacing w:after="0" w:line="240" w:lineRule="auto"/>
        <w:ind w:left="0" w:firstLine="720"/>
        <w:jc w:val="both"/>
        <w:rPr>
          <w:rFonts w:ascii="Times New Roman" w:eastAsia="Times New Roman" w:hAnsi="Times New Roman" w:cs="Times New Roman"/>
          <w:sz w:val="28"/>
          <w:szCs w:val="28"/>
          <w:lang w:eastAsia="ru-RU"/>
        </w:rPr>
      </w:pPr>
      <w:r w:rsidRPr="00A61AD1">
        <w:rPr>
          <w:rFonts w:ascii="Times New Roman" w:eastAsia="Times New Roman" w:hAnsi="Times New Roman" w:cs="Times New Roman"/>
          <w:sz w:val="28"/>
          <w:szCs w:val="28"/>
          <w:lang w:eastAsia="ru-RU"/>
        </w:rPr>
        <w:t>государственных гарантий по оплате труда;</w:t>
      </w:r>
    </w:p>
    <w:p w:rsidR="00A61AD1" w:rsidRPr="00A61AD1" w:rsidRDefault="00A61AD1" w:rsidP="00674FFE">
      <w:pPr>
        <w:numPr>
          <w:ilvl w:val="0"/>
          <w:numId w:val="12"/>
        </w:numPr>
        <w:tabs>
          <w:tab w:val="num" w:pos="0"/>
        </w:tabs>
        <w:spacing w:after="0" w:line="240" w:lineRule="auto"/>
        <w:ind w:left="0" w:firstLine="720"/>
        <w:jc w:val="both"/>
        <w:rPr>
          <w:rFonts w:ascii="Times New Roman" w:eastAsia="Times New Roman" w:hAnsi="Times New Roman" w:cs="Times New Roman"/>
          <w:sz w:val="28"/>
          <w:szCs w:val="28"/>
          <w:lang w:eastAsia="ru-RU"/>
        </w:rPr>
      </w:pPr>
      <w:r w:rsidRPr="00A61AD1">
        <w:rPr>
          <w:rFonts w:ascii="Times New Roman" w:eastAsia="Times New Roman" w:hAnsi="Times New Roman" w:cs="Times New Roman"/>
          <w:sz w:val="28"/>
          <w:szCs w:val="28"/>
          <w:lang w:eastAsia="ru-RU"/>
        </w:rPr>
        <w:t>перечня выплат компенсационного характера, устанавливаемого настоящим Примерным положением;</w:t>
      </w:r>
    </w:p>
    <w:p w:rsidR="00A61AD1" w:rsidRPr="00A61AD1" w:rsidRDefault="00A61AD1" w:rsidP="00674FFE">
      <w:pPr>
        <w:numPr>
          <w:ilvl w:val="0"/>
          <w:numId w:val="12"/>
        </w:numPr>
        <w:tabs>
          <w:tab w:val="num" w:pos="0"/>
        </w:tabs>
        <w:spacing w:after="0" w:line="240" w:lineRule="auto"/>
        <w:ind w:left="0" w:firstLine="720"/>
        <w:jc w:val="both"/>
        <w:rPr>
          <w:rFonts w:ascii="Times New Roman" w:eastAsia="Times New Roman" w:hAnsi="Times New Roman" w:cs="Times New Roman"/>
          <w:sz w:val="28"/>
          <w:szCs w:val="28"/>
          <w:lang w:eastAsia="ru-RU"/>
        </w:rPr>
      </w:pPr>
      <w:r w:rsidRPr="00A61AD1">
        <w:rPr>
          <w:rFonts w:ascii="Times New Roman" w:eastAsia="Times New Roman" w:hAnsi="Times New Roman" w:cs="Times New Roman"/>
          <w:sz w:val="28"/>
          <w:szCs w:val="28"/>
          <w:lang w:eastAsia="ru-RU"/>
        </w:rPr>
        <w:lastRenderedPageBreak/>
        <w:t>перечня выплат стимулирующего характера, устанавливаемого настоящим Примерным положением;</w:t>
      </w:r>
    </w:p>
    <w:p w:rsidR="00A61AD1" w:rsidRPr="00A61AD1" w:rsidRDefault="00A61AD1" w:rsidP="00674FFE">
      <w:pPr>
        <w:numPr>
          <w:ilvl w:val="0"/>
          <w:numId w:val="12"/>
        </w:numPr>
        <w:tabs>
          <w:tab w:val="num" w:pos="0"/>
        </w:tabs>
        <w:spacing w:after="0" w:line="240" w:lineRule="auto"/>
        <w:ind w:left="0" w:firstLine="720"/>
        <w:jc w:val="both"/>
        <w:rPr>
          <w:rFonts w:ascii="Times New Roman" w:eastAsia="Times New Roman" w:hAnsi="Times New Roman" w:cs="Times New Roman"/>
          <w:sz w:val="28"/>
          <w:szCs w:val="28"/>
          <w:lang w:eastAsia="ru-RU"/>
        </w:rPr>
      </w:pPr>
      <w:r w:rsidRPr="00A61AD1">
        <w:rPr>
          <w:rFonts w:ascii="Times New Roman" w:eastAsia="Times New Roman" w:hAnsi="Times New Roman" w:cs="Times New Roman"/>
          <w:sz w:val="28"/>
          <w:szCs w:val="28"/>
          <w:lang w:eastAsia="ru-RU"/>
        </w:rPr>
        <w:t>мнения представительного органа работников</w:t>
      </w:r>
      <w:r w:rsidR="0017274E">
        <w:rPr>
          <w:rFonts w:ascii="Times New Roman" w:eastAsia="Times New Roman" w:hAnsi="Times New Roman" w:cs="Times New Roman"/>
          <w:sz w:val="28"/>
          <w:szCs w:val="28"/>
          <w:lang w:eastAsia="ru-RU"/>
        </w:rPr>
        <w:t xml:space="preserve"> образовательных учреждений</w:t>
      </w:r>
      <w:r w:rsidRPr="00A61AD1">
        <w:rPr>
          <w:rFonts w:ascii="Times New Roman" w:eastAsia="Times New Roman" w:hAnsi="Times New Roman" w:cs="Times New Roman"/>
          <w:sz w:val="28"/>
          <w:szCs w:val="28"/>
          <w:lang w:eastAsia="ru-RU"/>
        </w:rPr>
        <w:t>.</w:t>
      </w:r>
    </w:p>
    <w:p w:rsidR="00B3371D" w:rsidRPr="00773DFF" w:rsidRDefault="00A61AD1" w:rsidP="00B3371D">
      <w:pPr>
        <w:numPr>
          <w:ilvl w:val="1"/>
          <w:numId w:val="10"/>
        </w:numPr>
        <w:tabs>
          <w:tab w:val="num" w:pos="0"/>
        </w:tabs>
        <w:spacing w:after="0" w:line="240" w:lineRule="auto"/>
        <w:ind w:left="0" w:firstLine="720"/>
        <w:jc w:val="both"/>
        <w:rPr>
          <w:rFonts w:ascii="Times New Roman" w:eastAsia="Times New Roman" w:hAnsi="Times New Roman" w:cs="Times New Roman"/>
          <w:sz w:val="28"/>
          <w:szCs w:val="28"/>
          <w:lang w:eastAsia="ru-RU"/>
        </w:rPr>
      </w:pPr>
      <w:r w:rsidRPr="00A61AD1">
        <w:rPr>
          <w:rFonts w:ascii="Times New Roman" w:eastAsia="Times New Roman" w:hAnsi="Times New Roman" w:cs="Times New Roman"/>
          <w:sz w:val="28"/>
          <w:szCs w:val="28"/>
          <w:lang w:eastAsia="ru-RU"/>
        </w:rPr>
        <w:t xml:space="preserve"> Штатное расписание муниципального образовательного учреждения, утверждается руководителем учреждения по согласованию с органом, </w:t>
      </w:r>
      <w:r w:rsidRPr="00773DFF">
        <w:rPr>
          <w:rFonts w:ascii="Times New Roman" w:eastAsia="Times New Roman" w:hAnsi="Times New Roman" w:cs="Times New Roman"/>
          <w:sz w:val="28"/>
          <w:szCs w:val="28"/>
          <w:lang w:eastAsia="ru-RU"/>
        </w:rPr>
        <w:t xml:space="preserve">осуществляющим функции и полномочия учредителя (далее </w:t>
      </w:r>
      <w:r w:rsidR="00B654D4" w:rsidRPr="00773DFF">
        <w:rPr>
          <w:rFonts w:ascii="Times New Roman" w:eastAsia="Times New Roman" w:hAnsi="Times New Roman" w:cs="Times New Roman"/>
          <w:sz w:val="28"/>
          <w:szCs w:val="28"/>
          <w:lang w:eastAsia="ru-RU"/>
        </w:rPr>
        <w:t xml:space="preserve">– </w:t>
      </w:r>
      <w:r w:rsidRPr="00773DFF">
        <w:rPr>
          <w:rFonts w:ascii="Times New Roman" w:eastAsia="Times New Roman" w:hAnsi="Times New Roman" w:cs="Times New Roman"/>
          <w:sz w:val="28"/>
          <w:szCs w:val="28"/>
          <w:lang w:eastAsia="ru-RU"/>
        </w:rPr>
        <w:t>Учредитель) и включает в себя все должности руководящих и педагогических работников, а также служащих и рабочих данного учреждения.</w:t>
      </w:r>
      <w:r w:rsidR="00843932" w:rsidRPr="00773DFF">
        <w:rPr>
          <w:rFonts w:ascii="Times New Roman" w:eastAsia="Times New Roman" w:hAnsi="Times New Roman" w:cs="Times New Roman"/>
          <w:sz w:val="28"/>
          <w:szCs w:val="28"/>
          <w:lang w:eastAsia="ru-RU"/>
        </w:rPr>
        <w:t xml:space="preserve"> </w:t>
      </w:r>
    </w:p>
    <w:p w:rsidR="00A61AD1" w:rsidRPr="00773DFF" w:rsidRDefault="00A61AD1" w:rsidP="00A61AD1">
      <w:pPr>
        <w:tabs>
          <w:tab w:val="num" w:pos="0"/>
        </w:tabs>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Указанные должности должны соответствовать уставным целям муниципального образовательного учреждения, и требованиям, установленным единым тарифно-квалификационным справочником работ и профессий рабочих и единым квалификационным справочником должностей руководителей, специалистов и служащих.</w:t>
      </w:r>
    </w:p>
    <w:p w:rsidR="00B3371D" w:rsidRPr="00773DFF" w:rsidRDefault="00B3371D" w:rsidP="00A61AD1">
      <w:pPr>
        <w:tabs>
          <w:tab w:val="num" w:pos="0"/>
        </w:tabs>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 xml:space="preserve">Штатное расписание муниципального образовательного учреждения составляется по форме в соответствии с приложением 1 </w:t>
      </w:r>
      <w:r w:rsidR="00A779C3" w:rsidRPr="00773DFF">
        <w:rPr>
          <w:rFonts w:ascii="Times New Roman" w:eastAsia="Times New Roman" w:hAnsi="Times New Roman" w:cs="Times New Roman"/>
          <w:sz w:val="28"/>
          <w:szCs w:val="28"/>
          <w:lang w:eastAsia="ru-RU"/>
        </w:rPr>
        <w:t xml:space="preserve">к настоящему </w:t>
      </w:r>
      <w:r w:rsidRPr="00773DFF">
        <w:rPr>
          <w:rFonts w:ascii="Times New Roman" w:eastAsia="Times New Roman" w:hAnsi="Times New Roman" w:cs="Times New Roman"/>
          <w:sz w:val="28"/>
          <w:szCs w:val="28"/>
          <w:lang w:eastAsia="ru-RU"/>
        </w:rPr>
        <w:t>Примерно</w:t>
      </w:r>
      <w:r w:rsidR="00A779C3" w:rsidRPr="00773DFF">
        <w:rPr>
          <w:rFonts w:ascii="Times New Roman" w:eastAsia="Times New Roman" w:hAnsi="Times New Roman" w:cs="Times New Roman"/>
          <w:sz w:val="28"/>
          <w:szCs w:val="28"/>
          <w:lang w:eastAsia="ru-RU"/>
        </w:rPr>
        <w:t>му</w:t>
      </w:r>
      <w:r w:rsidRPr="00773DFF">
        <w:rPr>
          <w:rFonts w:ascii="Times New Roman" w:eastAsia="Times New Roman" w:hAnsi="Times New Roman" w:cs="Times New Roman"/>
          <w:sz w:val="28"/>
          <w:szCs w:val="28"/>
          <w:lang w:eastAsia="ru-RU"/>
        </w:rPr>
        <w:t xml:space="preserve"> положени</w:t>
      </w:r>
      <w:r w:rsidR="00A779C3" w:rsidRPr="00773DFF">
        <w:rPr>
          <w:rFonts w:ascii="Times New Roman" w:eastAsia="Times New Roman" w:hAnsi="Times New Roman" w:cs="Times New Roman"/>
          <w:sz w:val="28"/>
          <w:szCs w:val="28"/>
          <w:lang w:eastAsia="ru-RU"/>
        </w:rPr>
        <w:t>ю</w:t>
      </w:r>
      <w:r w:rsidRPr="00773DFF">
        <w:rPr>
          <w:rFonts w:ascii="Times New Roman" w:eastAsia="Times New Roman" w:hAnsi="Times New Roman" w:cs="Times New Roman"/>
          <w:sz w:val="28"/>
          <w:szCs w:val="28"/>
          <w:lang w:eastAsia="ru-RU"/>
        </w:rPr>
        <w:t>.</w:t>
      </w:r>
    </w:p>
    <w:p w:rsidR="000406CA" w:rsidRPr="00773DFF" w:rsidRDefault="000406CA" w:rsidP="00A61AD1">
      <w:pPr>
        <w:tabs>
          <w:tab w:val="num" w:pos="0"/>
        </w:tabs>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Тарификационный список работников муниципальных образовательных учреждений сост</w:t>
      </w:r>
      <w:r w:rsidR="004F11CF" w:rsidRPr="00773DFF">
        <w:rPr>
          <w:rFonts w:ascii="Times New Roman" w:eastAsia="Times New Roman" w:hAnsi="Times New Roman" w:cs="Times New Roman"/>
          <w:sz w:val="28"/>
          <w:szCs w:val="28"/>
          <w:lang w:eastAsia="ru-RU"/>
        </w:rPr>
        <w:t>авляется по форме в соответстви</w:t>
      </w:r>
      <w:r w:rsidRPr="00773DFF">
        <w:rPr>
          <w:rFonts w:ascii="Times New Roman" w:eastAsia="Times New Roman" w:hAnsi="Times New Roman" w:cs="Times New Roman"/>
          <w:sz w:val="28"/>
          <w:szCs w:val="28"/>
          <w:lang w:eastAsia="ru-RU"/>
        </w:rPr>
        <w:t>и с приложениями 2</w:t>
      </w:r>
      <w:r w:rsidR="009716AB" w:rsidRPr="00773DFF">
        <w:rPr>
          <w:rFonts w:ascii="Times New Roman" w:eastAsia="Times New Roman" w:hAnsi="Times New Roman" w:cs="Times New Roman"/>
          <w:sz w:val="28"/>
          <w:szCs w:val="28"/>
          <w:lang w:eastAsia="ru-RU"/>
        </w:rPr>
        <w:t>–</w:t>
      </w:r>
      <w:r w:rsidRPr="00773DFF">
        <w:rPr>
          <w:rFonts w:ascii="Times New Roman" w:eastAsia="Times New Roman" w:hAnsi="Times New Roman" w:cs="Times New Roman"/>
          <w:sz w:val="28"/>
          <w:szCs w:val="28"/>
          <w:lang w:eastAsia="ru-RU"/>
        </w:rPr>
        <w:t xml:space="preserve">5 </w:t>
      </w:r>
      <w:r w:rsidR="00A779C3" w:rsidRPr="00773DFF">
        <w:rPr>
          <w:rFonts w:ascii="Times New Roman" w:eastAsia="Times New Roman" w:hAnsi="Times New Roman" w:cs="Times New Roman"/>
          <w:sz w:val="28"/>
          <w:szCs w:val="28"/>
          <w:lang w:eastAsia="ru-RU"/>
        </w:rPr>
        <w:t xml:space="preserve">к настоящему </w:t>
      </w:r>
      <w:r w:rsidRPr="00773DFF">
        <w:rPr>
          <w:rFonts w:ascii="Times New Roman" w:eastAsia="Times New Roman" w:hAnsi="Times New Roman" w:cs="Times New Roman"/>
          <w:sz w:val="28"/>
          <w:szCs w:val="28"/>
          <w:lang w:eastAsia="ru-RU"/>
        </w:rPr>
        <w:t>Примерного положения.</w:t>
      </w:r>
    </w:p>
    <w:p w:rsidR="00A61AD1" w:rsidRPr="00773DFF" w:rsidRDefault="00A61AD1" w:rsidP="00674FFE">
      <w:pPr>
        <w:numPr>
          <w:ilvl w:val="1"/>
          <w:numId w:val="10"/>
        </w:numPr>
        <w:tabs>
          <w:tab w:val="num" w:pos="0"/>
        </w:tabs>
        <w:spacing w:after="0" w:line="240" w:lineRule="auto"/>
        <w:ind w:left="0"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 xml:space="preserve"> Для выполнения работ, связанных с временным расширением объема оказываемых муниципальным образовательным учреждением, услуг, учреждение вправе осуществлять привлечение помимо работников, занимающих должности (профессии), предусмотренные штатным расписанием, других работников на условиях срочного трудового договора.</w:t>
      </w:r>
    </w:p>
    <w:p w:rsidR="00A61AD1" w:rsidRPr="00773DFF" w:rsidRDefault="00A61AD1" w:rsidP="00674FFE">
      <w:pPr>
        <w:numPr>
          <w:ilvl w:val="1"/>
          <w:numId w:val="10"/>
        </w:numPr>
        <w:tabs>
          <w:tab w:val="num" w:pos="0"/>
        </w:tabs>
        <w:spacing w:after="0" w:line="240" w:lineRule="auto"/>
        <w:ind w:left="0"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 xml:space="preserve"> Оплата труда работников муниципальных образовательных учреждений, занятых по совместительству, а также на условиях неполного рабочего времени или неполной рабочей недели, производится пропорционально отработанному времени. Определение размеров заработной платы по основной должности, а также по должности, занимаемой в порядке совместительства, производится раздельно по каждой из должностей.</w:t>
      </w:r>
    </w:p>
    <w:p w:rsidR="00A61AD1" w:rsidRPr="00773DFF" w:rsidRDefault="00A61AD1" w:rsidP="00674FFE">
      <w:pPr>
        <w:numPr>
          <w:ilvl w:val="1"/>
          <w:numId w:val="10"/>
        </w:numPr>
        <w:tabs>
          <w:tab w:val="num" w:pos="0"/>
        </w:tabs>
        <w:spacing w:after="0" w:line="240" w:lineRule="auto"/>
        <w:ind w:left="0"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 xml:space="preserve"> В случае, если в учреждении при выполнении отдельных видов работ не может быть соблюдена установленная для данной категории работников ежедневная или еженедельная продолжительность рабочего времени, допускается введение суммированного учета рабочего времени с тем, чтобы продолжительность рабочего времени за учетный период (месяц, квартал и другие периоды) не превышала нормального числа рабочих часов. </w:t>
      </w:r>
    </w:p>
    <w:p w:rsidR="00A61AD1" w:rsidRPr="00773DFF" w:rsidRDefault="00A61AD1" w:rsidP="00A61AD1">
      <w:pPr>
        <w:tabs>
          <w:tab w:val="num" w:pos="709"/>
        </w:tabs>
        <w:spacing w:after="0" w:line="240" w:lineRule="auto"/>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ab/>
        <w:t>Учетный период не может превышать один год. Нормальное число рабочих часов за учетный период определяется исходя из установленной для данной категории работников еженедельной продолжительности рабочего времени. Для работников, работающих неполный рабочий день (смену) и (или) неполную рабочую неделю, нормальное число рабочих часов за учетный период соответственно уменьшается.</w:t>
      </w:r>
    </w:p>
    <w:p w:rsidR="00A61AD1" w:rsidRPr="00773DFF" w:rsidRDefault="00A61AD1" w:rsidP="00A61AD1">
      <w:pPr>
        <w:tabs>
          <w:tab w:val="num" w:pos="709"/>
        </w:tabs>
        <w:spacing w:after="0" w:line="240" w:lineRule="auto"/>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ab/>
        <w:t>Порядок введения суммированного учета рабочего времени устанавливается правилами внутреннего трудового распорядка учреждения.</w:t>
      </w:r>
    </w:p>
    <w:p w:rsidR="00A61AD1" w:rsidRPr="00773DFF" w:rsidRDefault="00A61AD1" w:rsidP="00674FFE">
      <w:pPr>
        <w:numPr>
          <w:ilvl w:val="1"/>
          <w:numId w:val="10"/>
        </w:numPr>
        <w:tabs>
          <w:tab w:val="num" w:pos="0"/>
        </w:tabs>
        <w:spacing w:after="0" w:line="240" w:lineRule="auto"/>
        <w:ind w:left="0"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lastRenderedPageBreak/>
        <w:t xml:space="preserve"> Месячная заработная плата работника учреждения, полностью отработавшего за этот период норму рабочего времени, установленную законодательством Российской Федерации, и выполнившего норму труда (трудовые обязанности), не может быть ниже минимального размера оплаты труда, установленного нормативными документами.</w:t>
      </w:r>
    </w:p>
    <w:p w:rsidR="00A61AD1" w:rsidRPr="00773DFF" w:rsidRDefault="00A61AD1" w:rsidP="00A61AD1">
      <w:pPr>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В случае если начисленная месячная заработная плата ниже минимального размера оплаты труда, устанавливается доплата до величины минимального размера оплаты труда в процентном отношении, либо в абсолютной величине к начисленной заработной плате.</w:t>
      </w:r>
    </w:p>
    <w:p w:rsidR="00A61AD1" w:rsidRPr="00773DFF" w:rsidRDefault="00A61AD1" w:rsidP="00A61AD1">
      <w:pPr>
        <w:spacing w:after="0" w:line="240" w:lineRule="auto"/>
        <w:ind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Размер доплаты до размера минимальной заработной платы определяется как разница между установленным размером минимальной заработной платы и размером начисленной работнику месячной заработной платы, без учета доплат:</w:t>
      </w:r>
    </w:p>
    <w:p w:rsidR="00590DA3" w:rsidRPr="00773DFF" w:rsidRDefault="006D5457" w:rsidP="00590DA3">
      <w:pPr>
        <w:shd w:val="clear" w:color="auto" w:fill="FFFFFF"/>
        <w:tabs>
          <w:tab w:val="left" w:pos="0"/>
        </w:tabs>
        <w:spacing w:after="0" w:line="240" w:lineRule="auto"/>
        <w:ind w:right="142"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w:t>
      </w:r>
      <w:r w:rsidR="00590DA3" w:rsidRPr="00773DFF">
        <w:rPr>
          <w:rFonts w:ascii="Times New Roman" w:eastAsia="Times New Roman" w:hAnsi="Times New Roman" w:cs="Times New Roman"/>
          <w:sz w:val="28"/>
          <w:szCs w:val="28"/>
          <w:lang w:eastAsia="ru-RU"/>
        </w:rPr>
        <w:t>за увеличение объема работы или исполнение обязанностей временно отсутствующего работника без освобождения от работы, определенной трудовым договором;</w:t>
      </w:r>
    </w:p>
    <w:p w:rsidR="00A61AD1" w:rsidRPr="00773DFF" w:rsidRDefault="006D5457" w:rsidP="00A61AD1">
      <w:pPr>
        <w:spacing w:after="0" w:line="240" w:lineRule="auto"/>
        <w:ind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за совмещение профессий (должностей);</w:t>
      </w:r>
    </w:p>
    <w:p w:rsidR="00A61AD1" w:rsidRPr="00773DFF" w:rsidRDefault="006D5457" w:rsidP="00A61AD1">
      <w:pPr>
        <w:spacing w:after="0" w:line="240" w:lineRule="auto"/>
        <w:ind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за расширение зоны обслуживания или увеличения объема выполняемых работ;</w:t>
      </w:r>
    </w:p>
    <w:p w:rsidR="00A61AD1" w:rsidRPr="00773DFF" w:rsidRDefault="006D5457" w:rsidP="00A61AD1">
      <w:pPr>
        <w:spacing w:after="0" w:line="240" w:lineRule="auto"/>
        <w:ind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за работу в выходные дни (часы);</w:t>
      </w:r>
    </w:p>
    <w:p w:rsidR="00A61AD1" w:rsidRPr="00773DFF" w:rsidRDefault="006D5457" w:rsidP="00A61AD1">
      <w:pPr>
        <w:spacing w:after="0" w:line="240" w:lineRule="auto"/>
        <w:ind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за работу в ночные часы;</w:t>
      </w:r>
    </w:p>
    <w:p w:rsidR="00A61AD1" w:rsidRPr="00773DFF" w:rsidRDefault="006D5457" w:rsidP="00A61AD1">
      <w:pPr>
        <w:spacing w:after="0" w:line="240" w:lineRule="auto"/>
        <w:ind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за работу в нерабочие праздничные часы;</w:t>
      </w:r>
    </w:p>
    <w:p w:rsidR="00A61AD1" w:rsidRPr="00773DFF" w:rsidRDefault="006D5457" w:rsidP="00A61AD1">
      <w:pPr>
        <w:spacing w:after="0" w:line="240" w:lineRule="auto"/>
        <w:ind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за работу в сверхурочные часы;</w:t>
      </w:r>
    </w:p>
    <w:p w:rsidR="00A61AD1" w:rsidRPr="00773DFF" w:rsidRDefault="006D5457" w:rsidP="00A61AD1">
      <w:pPr>
        <w:spacing w:after="0" w:line="240" w:lineRule="auto"/>
        <w:ind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за работу с вредными и (или) опасными условиями труда;</w:t>
      </w:r>
    </w:p>
    <w:p w:rsidR="00A61AD1" w:rsidRPr="00773DFF" w:rsidRDefault="006D5457" w:rsidP="00A61AD1">
      <w:pPr>
        <w:spacing w:after="0" w:line="240" w:lineRule="auto"/>
        <w:ind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за работу в местностях с особыми климатическими условиями;</w:t>
      </w:r>
    </w:p>
    <w:p w:rsidR="00590DA3" w:rsidRPr="00773DFF" w:rsidRDefault="00424E6D" w:rsidP="00A61AD1">
      <w:pPr>
        <w:spacing w:after="0" w:line="240" w:lineRule="auto"/>
        <w:ind w:firstLine="708"/>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 xml:space="preserve">– </w:t>
      </w:r>
      <w:r w:rsidR="00590DA3" w:rsidRPr="00773DFF">
        <w:rPr>
          <w:rFonts w:ascii="Times New Roman" w:eastAsia="Times New Roman" w:hAnsi="Times New Roman" w:cs="Times New Roman"/>
          <w:sz w:val="28"/>
          <w:szCs w:val="28"/>
          <w:lang w:eastAsia="ru-RU"/>
        </w:rPr>
        <w:t>за дополнительную работу, не входящую в прямые должностные обязанности педагогических работников учреждений, осуществляющих образовательную деятельно</w:t>
      </w:r>
      <w:r w:rsidR="00E8543A" w:rsidRPr="00773DFF">
        <w:rPr>
          <w:rFonts w:ascii="Times New Roman" w:eastAsia="Times New Roman" w:hAnsi="Times New Roman" w:cs="Times New Roman"/>
          <w:sz w:val="28"/>
          <w:szCs w:val="28"/>
          <w:lang w:eastAsia="ru-RU"/>
        </w:rPr>
        <w:t>сть в сфере общего образования</w:t>
      </w:r>
      <w:r w:rsidR="00590DA3" w:rsidRPr="00773DFF">
        <w:rPr>
          <w:rFonts w:ascii="Times New Roman" w:eastAsia="Times New Roman" w:hAnsi="Times New Roman" w:cs="Times New Roman"/>
          <w:sz w:val="28"/>
          <w:szCs w:val="28"/>
          <w:lang w:eastAsia="ru-RU"/>
        </w:rPr>
        <w:t>, дополнительного образования, научных работников, педагогических работников, отнесенных к профессорско-преподавательскому составу, согласно квалификационным характеристикам, но непосредственно связанную с деятельностью указанных учреждений (далее – дополнительная работа, не входящая в прямые должностные обязанности педагогических работников)</w:t>
      </w:r>
      <w:r w:rsidR="00E8543A" w:rsidRPr="00773DFF">
        <w:rPr>
          <w:rFonts w:ascii="Times New Roman" w:eastAsia="Times New Roman" w:hAnsi="Times New Roman" w:cs="Times New Roman"/>
          <w:sz w:val="28"/>
          <w:szCs w:val="28"/>
          <w:lang w:eastAsia="ru-RU"/>
        </w:rPr>
        <w:t>.</w:t>
      </w:r>
    </w:p>
    <w:p w:rsidR="00E8543A" w:rsidRPr="00773DFF" w:rsidRDefault="00E8543A" w:rsidP="00E8543A">
      <w:pPr>
        <w:spacing w:after="0" w:line="240" w:lineRule="auto"/>
        <w:ind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К дополнительной работе, не входящей в прямые должностные обязанности педагогических работников, относится работа по классному руководству, проверке письменных работ, заведованию отделениями, филиалами, учебно-консультационными пунктами, кабинетами, отделами, учебными мастерскими, лабораториями, учебно-опытными участками, руководству предметными, цикловыми и методическими комиссиями, методическими объединениями, дополнительная работа (без занятия штатных должностей), связанная с выполнением обязанностей руководителя, заместителя руководителя учреждения, не входящих в прямые должностные обязанности работников, предусмотренные квалификационными характеристиками;</w:t>
      </w:r>
    </w:p>
    <w:p w:rsidR="00590DA3" w:rsidRPr="00773DFF" w:rsidRDefault="00590DA3" w:rsidP="00590DA3">
      <w:pPr>
        <w:spacing w:after="0" w:line="240" w:lineRule="auto"/>
        <w:ind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 установленных пунктом 12.16 настоящего Примерного положения.</w:t>
      </w:r>
    </w:p>
    <w:p w:rsidR="00B52F61" w:rsidRPr="00773DFF" w:rsidRDefault="00743591" w:rsidP="00A61AD1">
      <w:pPr>
        <w:spacing w:after="0" w:line="240" w:lineRule="auto"/>
        <w:ind w:firstLine="708"/>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Размер обязательной част</w:t>
      </w:r>
      <w:r w:rsidR="00444D60" w:rsidRPr="00773DFF">
        <w:rPr>
          <w:rFonts w:ascii="Times New Roman" w:eastAsia="Times New Roman" w:hAnsi="Times New Roman" w:cs="Times New Roman"/>
          <w:sz w:val="28"/>
          <w:szCs w:val="28"/>
          <w:lang w:eastAsia="ru-RU"/>
        </w:rPr>
        <w:t>и</w:t>
      </w:r>
      <w:r w:rsidRPr="00773DFF">
        <w:rPr>
          <w:rFonts w:ascii="Times New Roman" w:eastAsia="Times New Roman" w:hAnsi="Times New Roman" w:cs="Times New Roman"/>
          <w:sz w:val="28"/>
          <w:szCs w:val="28"/>
          <w:lang w:eastAsia="ru-RU"/>
        </w:rPr>
        <w:t xml:space="preserve"> заработной платы работник</w:t>
      </w:r>
      <w:r w:rsidR="00926CE6" w:rsidRPr="00773DFF">
        <w:rPr>
          <w:rFonts w:ascii="Times New Roman" w:eastAsia="Times New Roman" w:hAnsi="Times New Roman" w:cs="Times New Roman"/>
          <w:sz w:val="28"/>
          <w:szCs w:val="28"/>
          <w:lang w:eastAsia="ru-RU"/>
        </w:rPr>
        <w:t>а образовательного учреждения</w:t>
      </w:r>
      <w:r w:rsidRPr="00773DFF">
        <w:rPr>
          <w:rFonts w:ascii="Times New Roman" w:eastAsia="Times New Roman" w:hAnsi="Times New Roman" w:cs="Times New Roman"/>
          <w:sz w:val="28"/>
          <w:szCs w:val="28"/>
          <w:lang w:eastAsia="ru-RU"/>
        </w:rPr>
        <w:t xml:space="preserve"> должен быть не менее размера </w:t>
      </w:r>
      <w:r w:rsidR="00B52F61" w:rsidRPr="00773DFF">
        <w:rPr>
          <w:rFonts w:ascii="Times New Roman" w:eastAsia="Times New Roman" w:hAnsi="Times New Roman" w:cs="Times New Roman"/>
          <w:sz w:val="28"/>
          <w:szCs w:val="28"/>
          <w:lang w:eastAsia="ru-RU"/>
        </w:rPr>
        <w:t>минимальн</w:t>
      </w:r>
      <w:r w:rsidRPr="00773DFF">
        <w:rPr>
          <w:rFonts w:ascii="Times New Roman" w:eastAsia="Times New Roman" w:hAnsi="Times New Roman" w:cs="Times New Roman"/>
          <w:sz w:val="28"/>
          <w:szCs w:val="28"/>
          <w:lang w:eastAsia="ru-RU"/>
        </w:rPr>
        <w:t>ой</w:t>
      </w:r>
      <w:r w:rsidR="00B52F61" w:rsidRPr="00773DFF">
        <w:rPr>
          <w:rFonts w:ascii="Times New Roman" w:eastAsia="Times New Roman" w:hAnsi="Times New Roman" w:cs="Times New Roman"/>
          <w:sz w:val="28"/>
          <w:szCs w:val="28"/>
          <w:lang w:eastAsia="ru-RU"/>
        </w:rPr>
        <w:t xml:space="preserve"> </w:t>
      </w:r>
      <w:r w:rsidRPr="00773DFF">
        <w:rPr>
          <w:rFonts w:ascii="Times New Roman" w:eastAsia="Times New Roman" w:hAnsi="Times New Roman" w:cs="Times New Roman"/>
          <w:sz w:val="28"/>
          <w:szCs w:val="28"/>
          <w:lang w:eastAsia="ru-RU"/>
        </w:rPr>
        <w:t>заработной платы</w:t>
      </w:r>
      <w:r w:rsidR="00B52F61" w:rsidRPr="00773DFF">
        <w:rPr>
          <w:rFonts w:ascii="Times New Roman" w:eastAsia="Times New Roman" w:hAnsi="Times New Roman" w:cs="Times New Roman"/>
          <w:sz w:val="28"/>
          <w:szCs w:val="28"/>
          <w:lang w:eastAsia="ru-RU"/>
        </w:rPr>
        <w:t xml:space="preserve">, </w:t>
      </w:r>
      <w:r w:rsidR="00B52F61" w:rsidRPr="00773DFF">
        <w:rPr>
          <w:rFonts w:ascii="Times New Roman" w:eastAsia="Times New Roman" w:hAnsi="Times New Roman" w:cs="Times New Roman"/>
          <w:sz w:val="28"/>
          <w:szCs w:val="28"/>
          <w:lang w:eastAsia="ru-RU"/>
        </w:rPr>
        <w:lastRenderedPageBreak/>
        <w:t>установленн</w:t>
      </w:r>
      <w:r w:rsidRPr="00773DFF">
        <w:rPr>
          <w:rFonts w:ascii="Times New Roman" w:eastAsia="Times New Roman" w:hAnsi="Times New Roman" w:cs="Times New Roman"/>
          <w:sz w:val="28"/>
          <w:szCs w:val="28"/>
          <w:lang w:eastAsia="ru-RU"/>
        </w:rPr>
        <w:t>ой</w:t>
      </w:r>
      <w:r w:rsidR="00B52F61" w:rsidRPr="00773DFF">
        <w:rPr>
          <w:rFonts w:ascii="Times New Roman" w:eastAsia="Times New Roman" w:hAnsi="Times New Roman" w:cs="Times New Roman"/>
          <w:sz w:val="28"/>
          <w:szCs w:val="28"/>
          <w:lang w:eastAsia="ru-RU"/>
        </w:rPr>
        <w:t xml:space="preserve"> в Камчатском крае</w:t>
      </w:r>
      <w:r w:rsidRPr="00773DFF">
        <w:rPr>
          <w:rFonts w:ascii="Times New Roman" w:eastAsia="Times New Roman" w:hAnsi="Times New Roman" w:cs="Times New Roman"/>
          <w:sz w:val="28"/>
          <w:szCs w:val="28"/>
          <w:lang w:eastAsia="ru-RU"/>
        </w:rPr>
        <w:t>.</w:t>
      </w:r>
      <w:r w:rsidR="00B52F61" w:rsidRPr="00773DFF">
        <w:rPr>
          <w:rFonts w:ascii="Times New Roman" w:eastAsia="Times New Roman" w:hAnsi="Times New Roman" w:cs="Times New Roman"/>
          <w:sz w:val="28"/>
          <w:szCs w:val="28"/>
          <w:lang w:eastAsia="ru-RU"/>
        </w:rPr>
        <w:t xml:space="preserve"> К минимальной заработной плате применяются районные коэффициенты и процентные надбавки за работу в районах Крайнего Севера и приравненных к ним местностя</w:t>
      </w:r>
      <w:r w:rsidRPr="00773DFF">
        <w:rPr>
          <w:rFonts w:ascii="Times New Roman" w:eastAsia="Times New Roman" w:hAnsi="Times New Roman" w:cs="Times New Roman"/>
          <w:sz w:val="28"/>
          <w:szCs w:val="28"/>
          <w:lang w:eastAsia="ru-RU"/>
        </w:rPr>
        <w:t>х.</w:t>
      </w:r>
      <w:r w:rsidR="00B52F61" w:rsidRPr="00773DFF">
        <w:rPr>
          <w:rFonts w:ascii="Times New Roman" w:eastAsia="Times New Roman" w:hAnsi="Times New Roman" w:cs="Times New Roman"/>
          <w:sz w:val="28"/>
          <w:szCs w:val="28"/>
          <w:lang w:eastAsia="ru-RU"/>
        </w:rPr>
        <w:t xml:space="preserve"> </w:t>
      </w:r>
    </w:p>
    <w:p w:rsidR="00A61AD1" w:rsidRPr="00773DFF" w:rsidRDefault="00A61AD1" w:rsidP="00A61AD1">
      <w:pPr>
        <w:spacing w:after="0" w:line="240" w:lineRule="auto"/>
        <w:ind w:firstLine="708"/>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В случае, если календарный месяц отработан не полностью, либо в течение месяца работником отработано количество часов, превышавшее норму рабочего времени в этом месяце, минимальная заработная плата начисляется пропорционально отработанному времени.</w:t>
      </w:r>
    </w:p>
    <w:p w:rsidR="00A61AD1" w:rsidRPr="00773DFF" w:rsidRDefault="00A61AD1" w:rsidP="00A61AD1">
      <w:pPr>
        <w:spacing w:after="0" w:line="240" w:lineRule="auto"/>
        <w:ind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 xml:space="preserve">Учреждения вправе в </w:t>
      </w:r>
      <w:r w:rsidR="0046660F" w:rsidRPr="00773DFF">
        <w:rPr>
          <w:rFonts w:ascii="Times New Roman" w:eastAsia="Times New Roman" w:hAnsi="Times New Roman" w:cs="Times New Roman"/>
          <w:sz w:val="28"/>
          <w:szCs w:val="28"/>
          <w:lang w:eastAsia="ru-RU"/>
        </w:rPr>
        <w:t>п</w:t>
      </w:r>
      <w:r w:rsidRPr="00773DFF">
        <w:rPr>
          <w:rFonts w:ascii="Times New Roman" w:eastAsia="Times New Roman" w:hAnsi="Times New Roman" w:cs="Times New Roman"/>
          <w:sz w:val="28"/>
          <w:szCs w:val="28"/>
          <w:lang w:eastAsia="ru-RU"/>
        </w:rPr>
        <w:t>оложениях об оплате труда работников закрепить дополнительные выплаты (не определенные данным Примерным положением), которые не будут входить в состав начисленной работнику месячной заработной платы, сравниваемой с установленным размером минимальной заработной платы.</w:t>
      </w:r>
    </w:p>
    <w:p w:rsidR="00A61AD1" w:rsidRPr="00773DFF" w:rsidRDefault="00A61AD1" w:rsidP="00A61AD1">
      <w:pPr>
        <w:spacing w:after="0" w:line="240" w:lineRule="auto"/>
        <w:ind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При формировании годового фонда оплаты труда для учреждений, особенности доведения до размера минимальной заработной платы</w:t>
      </w:r>
      <w:r w:rsidR="00A04DAE" w:rsidRPr="00773DFF">
        <w:rPr>
          <w:rFonts w:ascii="Times New Roman" w:eastAsia="Times New Roman" w:hAnsi="Times New Roman" w:cs="Times New Roman"/>
          <w:sz w:val="28"/>
          <w:szCs w:val="28"/>
          <w:lang w:eastAsia="ru-RU"/>
        </w:rPr>
        <w:t>,</w:t>
      </w:r>
      <w:r w:rsidRPr="00773DFF">
        <w:rPr>
          <w:rFonts w:ascii="Times New Roman" w:eastAsia="Times New Roman" w:hAnsi="Times New Roman" w:cs="Times New Roman"/>
          <w:sz w:val="28"/>
          <w:szCs w:val="28"/>
          <w:lang w:eastAsia="ru-RU"/>
        </w:rPr>
        <w:t xml:space="preserve"> установленные учреждением самостоятельно, не учитываются. Дополнительные расходы на выплату заработной платы, связанные с исключением учреждениями доплат из состава месячной начисленной заработной платы, сравниваемой с установленным размером минимальной заработной платы, могут осуществляться за счет общей экономии фонда оплаты труда в учреждении.</w:t>
      </w:r>
    </w:p>
    <w:p w:rsidR="00A61AD1" w:rsidRPr="00773DFF" w:rsidRDefault="00A61AD1" w:rsidP="00674FFE">
      <w:pPr>
        <w:numPr>
          <w:ilvl w:val="1"/>
          <w:numId w:val="10"/>
        </w:numPr>
        <w:tabs>
          <w:tab w:val="num" w:pos="0"/>
        </w:tabs>
        <w:spacing w:after="0" w:line="240" w:lineRule="auto"/>
        <w:ind w:left="0"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 xml:space="preserve"> Фонд оплаты труда работников муниципальных образовательных учреждений формируется на календарный год исходя из объема лимитов бюджетных обязательств бюджета Усть-Камчатского муниципального округа, направленных в виде субсидий на выполнение муниципального задания, субсидий на иные цели, а также средств, поступающих от приносящей доход деятельности.</w:t>
      </w:r>
    </w:p>
    <w:p w:rsidR="00A61AD1" w:rsidRPr="00773DFF" w:rsidRDefault="00A61AD1" w:rsidP="00A61AD1">
      <w:pPr>
        <w:tabs>
          <w:tab w:val="num" w:pos="0"/>
        </w:tabs>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Объем бюджетных ассигнований в части оплаты труда работников, предусматриваемый учреждениям, может быть уменьшен только при условии уменьшения объема предоставляемых учреждениями муниципальных услуг, либо письменного согласия руководителя учреждения об уменьшении бюджетных ассигнований в части оплаты труда работников в связи с их неисполнением в текущем финансовом году.</w:t>
      </w:r>
    </w:p>
    <w:p w:rsidR="00A61AD1" w:rsidRPr="00773DFF" w:rsidRDefault="00BA253B" w:rsidP="00674FFE">
      <w:pPr>
        <w:numPr>
          <w:ilvl w:val="1"/>
          <w:numId w:val="10"/>
        </w:numPr>
        <w:spacing w:after="0" w:line="240" w:lineRule="auto"/>
        <w:ind w:left="0"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 xml:space="preserve"> </w:t>
      </w:r>
      <w:r w:rsidR="00A61AD1" w:rsidRPr="00773DFF">
        <w:rPr>
          <w:rFonts w:ascii="Times New Roman" w:eastAsia="Times New Roman" w:hAnsi="Times New Roman" w:cs="Times New Roman"/>
          <w:sz w:val="28"/>
          <w:szCs w:val="28"/>
          <w:lang w:eastAsia="ru-RU"/>
        </w:rPr>
        <w:t>Заработная плата работника образовательного учреждения зависит от сложности, количества, качества и результатов его труда и предельными размерами не ограничивается.</w:t>
      </w:r>
    </w:p>
    <w:p w:rsidR="00A61AD1" w:rsidRPr="00773DFF" w:rsidRDefault="00BA253B" w:rsidP="00674FFE">
      <w:pPr>
        <w:numPr>
          <w:ilvl w:val="1"/>
          <w:numId w:val="10"/>
        </w:numPr>
        <w:spacing w:after="0" w:line="240" w:lineRule="auto"/>
        <w:ind w:left="0"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 xml:space="preserve"> </w:t>
      </w:r>
      <w:r w:rsidR="00A61AD1" w:rsidRPr="00773DFF">
        <w:rPr>
          <w:rFonts w:ascii="Times New Roman" w:eastAsia="Times New Roman" w:hAnsi="Times New Roman" w:cs="Times New Roman"/>
          <w:sz w:val="28"/>
          <w:szCs w:val="28"/>
          <w:lang w:eastAsia="ru-RU"/>
        </w:rPr>
        <w:t xml:space="preserve">Формирование годового фонда оплаты труда работников образовательных учреждений, в которых полномочия по оплате труда работников осуществляются за счет средств предоставленных субвенций из бюджета субъекта на оплату труда, производится на основании расчетов, направленных Министерством образования Камчатского края и в соответствии с утвержденными Постановлениями Правительства Камчатского края «О нормативах финансового обеспечения государственных гарантий реализации прав на получение общедоступного и бесплатного начального общего, основного общего, среднего общего образования, финансового обеспечения дополнительного образования детей в муниципальных общеобразовательных организациях в Камчатском крае» и «О нормативах финансового обеспечения </w:t>
      </w:r>
      <w:r w:rsidR="00A61AD1" w:rsidRPr="00773DFF">
        <w:rPr>
          <w:rFonts w:ascii="Times New Roman" w:eastAsia="Times New Roman" w:hAnsi="Times New Roman" w:cs="Times New Roman"/>
          <w:sz w:val="28"/>
          <w:szCs w:val="28"/>
          <w:lang w:eastAsia="ru-RU"/>
        </w:rPr>
        <w:lastRenderedPageBreak/>
        <w:t>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и в муниципальных общеобразовательных организациях в Камчатском крае».</w:t>
      </w:r>
    </w:p>
    <w:p w:rsidR="00A61AD1" w:rsidRPr="00773DFF" w:rsidRDefault="00A61AD1" w:rsidP="00A61AD1">
      <w:pPr>
        <w:widowControl w:val="0"/>
        <w:autoSpaceDE w:val="0"/>
        <w:autoSpaceDN w:val="0"/>
        <w:spacing w:after="0" w:line="240" w:lineRule="auto"/>
        <w:ind w:firstLine="567"/>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1.12. Формирование годового фонда оплаты труда работников, за исключением указанных в п. 1.11, производится в пределах утвержденной штатной численности работников исходя из следующих предельных нормативов:</w:t>
      </w:r>
    </w:p>
    <w:p w:rsidR="00A61AD1" w:rsidRPr="00773DFF" w:rsidRDefault="00A61AD1" w:rsidP="00A61AD1">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1.12.1. По административно-управленческому персоналу:</w:t>
      </w:r>
    </w:p>
    <w:p w:rsidR="00A61AD1" w:rsidRPr="00773DFF" w:rsidRDefault="00424889" w:rsidP="00A61AD1">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установленных должностных окладов (с учетом повышающих коэффициентов) </w:t>
      </w:r>
      <w:r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в размере 12 (двенадцати) должностных окладов (окладов);</w:t>
      </w:r>
    </w:p>
    <w:p w:rsidR="00A61AD1" w:rsidRPr="00773DFF" w:rsidRDefault="00424889" w:rsidP="00A61AD1">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 xml:space="preserve">– стимулирующих выплат – </w:t>
      </w:r>
      <w:r w:rsidR="00A61AD1" w:rsidRPr="00773DFF">
        <w:rPr>
          <w:rFonts w:ascii="Times New Roman" w:eastAsia="Times New Roman" w:hAnsi="Times New Roman" w:cs="Times New Roman"/>
          <w:sz w:val="28"/>
          <w:szCs w:val="28"/>
          <w:lang w:eastAsia="ru-RU"/>
        </w:rPr>
        <w:t>в размере 30</w:t>
      </w:r>
      <w:r w:rsidRPr="00773DFF">
        <w:rPr>
          <w:rFonts w:ascii="Times New Roman" w:eastAsia="Times New Roman" w:hAnsi="Times New Roman" w:cs="Times New Roman"/>
          <w:sz w:val="28"/>
          <w:szCs w:val="28"/>
          <w:lang w:eastAsia="ru-RU"/>
        </w:rPr>
        <w:t> </w:t>
      </w:r>
      <w:r w:rsidR="00A61AD1" w:rsidRPr="00773DFF">
        <w:rPr>
          <w:rFonts w:ascii="Times New Roman" w:eastAsia="Times New Roman" w:hAnsi="Times New Roman" w:cs="Times New Roman"/>
          <w:sz w:val="28"/>
          <w:szCs w:val="28"/>
          <w:lang w:eastAsia="ru-RU"/>
        </w:rPr>
        <w:t>% в месяц, 360</w:t>
      </w:r>
      <w:r w:rsidRPr="00773DFF">
        <w:rPr>
          <w:rFonts w:ascii="Times New Roman" w:eastAsia="Times New Roman" w:hAnsi="Times New Roman" w:cs="Times New Roman"/>
          <w:sz w:val="28"/>
          <w:szCs w:val="28"/>
          <w:lang w:eastAsia="ru-RU"/>
        </w:rPr>
        <w:t> </w:t>
      </w:r>
      <w:r w:rsidR="00A61AD1" w:rsidRPr="00773DFF">
        <w:rPr>
          <w:rFonts w:ascii="Times New Roman" w:eastAsia="Times New Roman" w:hAnsi="Times New Roman" w:cs="Times New Roman"/>
          <w:sz w:val="28"/>
          <w:szCs w:val="28"/>
          <w:lang w:eastAsia="ru-RU"/>
        </w:rPr>
        <w:t>% в год.</w:t>
      </w:r>
    </w:p>
    <w:p w:rsidR="00A61AD1" w:rsidRPr="00773DFF" w:rsidRDefault="00A61AD1" w:rsidP="00A61AD1">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1.12.2. По педагогическому персоналу:</w:t>
      </w:r>
    </w:p>
    <w:p w:rsidR="00A61AD1" w:rsidRPr="00773DFF" w:rsidRDefault="00424889" w:rsidP="00A61AD1">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установленных должностных окладов (ставок заработной платы) исходя из тарификационных списков образовательной организации по состоянию на 1 сентября соответствующего учебного года </w:t>
      </w:r>
      <w:r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в размере 12 (двенадцати) должностных окладов (ставок заработной платы);</w:t>
      </w:r>
    </w:p>
    <w:p w:rsidR="00A61AD1" w:rsidRPr="00773DFF" w:rsidRDefault="00424889" w:rsidP="00A61AD1">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стимулирующих выплат </w:t>
      </w:r>
      <w:r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в размере 70</w:t>
      </w:r>
      <w:r w:rsidRPr="00773DFF">
        <w:rPr>
          <w:rFonts w:ascii="Times New Roman" w:eastAsia="Times New Roman" w:hAnsi="Times New Roman" w:cs="Times New Roman"/>
          <w:sz w:val="28"/>
          <w:szCs w:val="28"/>
          <w:lang w:eastAsia="ru-RU"/>
        </w:rPr>
        <w:t> </w:t>
      </w:r>
      <w:r w:rsidR="00A61AD1" w:rsidRPr="00773DFF">
        <w:rPr>
          <w:rFonts w:ascii="Times New Roman" w:eastAsia="Times New Roman" w:hAnsi="Times New Roman" w:cs="Times New Roman"/>
          <w:sz w:val="28"/>
          <w:szCs w:val="28"/>
          <w:lang w:eastAsia="ru-RU"/>
        </w:rPr>
        <w:t>% в месяц, 840</w:t>
      </w:r>
      <w:r w:rsidRPr="00773DFF">
        <w:rPr>
          <w:rFonts w:ascii="Times New Roman" w:eastAsia="Times New Roman" w:hAnsi="Times New Roman" w:cs="Times New Roman"/>
          <w:sz w:val="28"/>
          <w:szCs w:val="28"/>
          <w:lang w:eastAsia="ru-RU"/>
        </w:rPr>
        <w:t> </w:t>
      </w:r>
      <w:r w:rsidR="00A61AD1" w:rsidRPr="00773DFF">
        <w:rPr>
          <w:rFonts w:ascii="Times New Roman" w:eastAsia="Times New Roman" w:hAnsi="Times New Roman" w:cs="Times New Roman"/>
          <w:sz w:val="28"/>
          <w:szCs w:val="28"/>
          <w:lang w:eastAsia="ru-RU"/>
        </w:rPr>
        <w:t>% в год;</w:t>
      </w:r>
    </w:p>
    <w:p w:rsidR="00A61AD1" w:rsidRPr="00773DFF" w:rsidRDefault="00424889" w:rsidP="00A61AD1">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компенсационных выплат </w:t>
      </w:r>
      <w:r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в размере фактических выплат;</w:t>
      </w:r>
    </w:p>
    <w:p w:rsidR="00A61AD1" w:rsidRPr="00773DFF" w:rsidRDefault="00424889" w:rsidP="00A61AD1">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выплат на оплату труда педагогам, привлекаемым к работе на период отсутствия основных работников педагогического состава (в отношении работников дошкольных образовательных учреждений и (или) подразделений) – 10</w:t>
      </w:r>
      <w:r w:rsidRPr="00773DFF">
        <w:rPr>
          <w:rFonts w:ascii="Times New Roman" w:eastAsia="Times New Roman" w:hAnsi="Times New Roman" w:cs="Times New Roman"/>
          <w:sz w:val="28"/>
          <w:szCs w:val="28"/>
          <w:lang w:eastAsia="ru-RU"/>
        </w:rPr>
        <w:t> </w:t>
      </w:r>
      <w:r w:rsidR="00A61AD1" w:rsidRPr="00773DFF">
        <w:rPr>
          <w:rFonts w:ascii="Times New Roman" w:eastAsia="Times New Roman" w:hAnsi="Times New Roman" w:cs="Times New Roman"/>
          <w:sz w:val="28"/>
          <w:szCs w:val="28"/>
          <w:lang w:eastAsia="ru-RU"/>
        </w:rPr>
        <w:t>% от годового фонда оплаты труда, сформированного в соответствии с настоящим пунктом.</w:t>
      </w:r>
    </w:p>
    <w:p w:rsidR="00A61AD1" w:rsidRPr="00773DFF" w:rsidRDefault="00A61AD1" w:rsidP="00A61AD1">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1.12.3. По учебно-вспомогательному персоналу:</w:t>
      </w:r>
    </w:p>
    <w:p w:rsidR="00A61AD1" w:rsidRPr="00773DFF" w:rsidRDefault="00424889" w:rsidP="00A61AD1">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установленных должностных окладов (окладов) </w:t>
      </w:r>
      <w:r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в размере 12 (двенадцати) должностных окладов (окладов);</w:t>
      </w:r>
    </w:p>
    <w:p w:rsidR="00A61AD1" w:rsidRPr="00773DFF" w:rsidRDefault="00424889" w:rsidP="00A61AD1">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 стимулирующих выплат –</w:t>
      </w:r>
      <w:r w:rsidR="00A61AD1" w:rsidRPr="00773DFF">
        <w:rPr>
          <w:rFonts w:ascii="Times New Roman" w:eastAsia="Times New Roman" w:hAnsi="Times New Roman" w:cs="Times New Roman"/>
          <w:sz w:val="28"/>
          <w:szCs w:val="28"/>
          <w:lang w:eastAsia="ru-RU"/>
        </w:rPr>
        <w:t xml:space="preserve"> в размере 30</w:t>
      </w:r>
      <w:r w:rsidRPr="00773DFF">
        <w:rPr>
          <w:rFonts w:ascii="Times New Roman" w:eastAsia="Times New Roman" w:hAnsi="Times New Roman" w:cs="Times New Roman"/>
          <w:sz w:val="28"/>
          <w:szCs w:val="28"/>
          <w:lang w:eastAsia="ru-RU"/>
        </w:rPr>
        <w:t> </w:t>
      </w:r>
      <w:r w:rsidR="00A61AD1" w:rsidRPr="00773DFF">
        <w:rPr>
          <w:rFonts w:ascii="Times New Roman" w:eastAsia="Times New Roman" w:hAnsi="Times New Roman" w:cs="Times New Roman"/>
          <w:sz w:val="28"/>
          <w:szCs w:val="28"/>
          <w:lang w:eastAsia="ru-RU"/>
        </w:rPr>
        <w:t>% в месяц, 360</w:t>
      </w:r>
      <w:r w:rsidRPr="00773DFF">
        <w:rPr>
          <w:rFonts w:ascii="Times New Roman" w:eastAsia="Times New Roman" w:hAnsi="Times New Roman" w:cs="Times New Roman"/>
          <w:sz w:val="28"/>
          <w:szCs w:val="28"/>
          <w:lang w:eastAsia="ru-RU"/>
        </w:rPr>
        <w:t> </w:t>
      </w:r>
      <w:r w:rsidR="00A61AD1" w:rsidRPr="00773DFF">
        <w:rPr>
          <w:rFonts w:ascii="Times New Roman" w:eastAsia="Times New Roman" w:hAnsi="Times New Roman" w:cs="Times New Roman"/>
          <w:sz w:val="28"/>
          <w:szCs w:val="28"/>
          <w:lang w:eastAsia="ru-RU"/>
        </w:rPr>
        <w:t>% в год;</w:t>
      </w:r>
    </w:p>
    <w:p w:rsidR="00A61AD1" w:rsidRPr="00773DFF" w:rsidRDefault="00424889" w:rsidP="00A61AD1">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компенсационных выплат </w:t>
      </w:r>
      <w:r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в размере фактических выплат;</w:t>
      </w:r>
    </w:p>
    <w:p w:rsidR="00A61AD1" w:rsidRPr="00773DFF" w:rsidRDefault="00424889" w:rsidP="00A61AD1">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выплат на оплату труда работникам, привлекаемым к работе на период отсутствия основных работников</w:t>
      </w:r>
      <w:r w:rsidR="006A15BE" w:rsidRPr="00773DFF">
        <w:rPr>
          <w:rFonts w:ascii="Times New Roman" w:eastAsia="Times New Roman" w:hAnsi="Times New Roman" w:cs="Times New Roman"/>
          <w:sz w:val="28"/>
          <w:szCs w:val="28"/>
          <w:lang w:eastAsia="ru-RU"/>
        </w:rPr>
        <w:t>, –</w:t>
      </w:r>
      <w:r w:rsidR="00A61AD1" w:rsidRPr="00773DFF">
        <w:rPr>
          <w:rFonts w:ascii="Times New Roman" w:eastAsia="Times New Roman" w:hAnsi="Times New Roman" w:cs="Times New Roman"/>
          <w:sz w:val="28"/>
          <w:szCs w:val="28"/>
          <w:lang w:eastAsia="ru-RU"/>
        </w:rPr>
        <w:t xml:space="preserve"> 10</w:t>
      </w:r>
      <w:r w:rsidR="006A15BE" w:rsidRPr="00773DFF">
        <w:rPr>
          <w:rFonts w:ascii="Times New Roman" w:eastAsia="Times New Roman" w:hAnsi="Times New Roman" w:cs="Times New Roman"/>
          <w:sz w:val="28"/>
          <w:szCs w:val="28"/>
          <w:lang w:eastAsia="ru-RU"/>
        </w:rPr>
        <w:t> </w:t>
      </w:r>
      <w:r w:rsidR="00A61AD1" w:rsidRPr="00773DFF">
        <w:rPr>
          <w:rFonts w:ascii="Times New Roman" w:eastAsia="Times New Roman" w:hAnsi="Times New Roman" w:cs="Times New Roman"/>
          <w:sz w:val="28"/>
          <w:szCs w:val="28"/>
          <w:lang w:eastAsia="ru-RU"/>
        </w:rPr>
        <w:t>% от годового фонда оплаты труда, сформированного в соответствии с настоящим пунктом.</w:t>
      </w:r>
    </w:p>
    <w:p w:rsidR="00A61AD1" w:rsidRPr="00773DFF" w:rsidRDefault="00A61AD1" w:rsidP="00A61AD1">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1.12.4. По обслуживающему персоналу (должности служащих):</w:t>
      </w:r>
    </w:p>
    <w:p w:rsidR="00A61AD1" w:rsidRPr="00773DFF" w:rsidRDefault="006A15BE" w:rsidP="00A61AD1">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установленных должностных окладов (окладов) </w:t>
      </w:r>
      <w:r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в размере 12 (двенадцати) должностных окладов (окладов);</w:t>
      </w:r>
    </w:p>
    <w:p w:rsidR="00A61AD1" w:rsidRPr="00773DFF" w:rsidRDefault="006A15BE" w:rsidP="00A61AD1">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стимулирующих выплат </w:t>
      </w:r>
      <w:r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в размере 30</w:t>
      </w:r>
      <w:r w:rsidRPr="00773DFF">
        <w:rPr>
          <w:rFonts w:ascii="Times New Roman" w:eastAsia="Times New Roman" w:hAnsi="Times New Roman" w:cs="Times New Roman"/>
          <w:sz w:val="28"/>
          <w:szCs w:val="28"/>
          <w:lang w:eastAsia="ru-RU"/>
        </w:rPr>
        <w:t> </w:t>
      </w:r>
      <w:r w:rsidR="00A61AD1" w:rsidRPr="00773DFF">
        <w:rPr>
          <w:rFonts w:ascii="Times New Roman" w:eastAsia="Times New Roman" w:hAnsi="Times New Roman" w:cs="Times New Roman"/>
          <w:sz w:val="28"/>
          <w:szCs w:val="28"/>
          <w:lang w:eastAsia="ru-RU"/>
        </w:rPr>
        <w:t>% в месяц, 360</w:t>
      </w:r>
      <w:r w:rsidRPr="00773DFF">
        <w:rPr>
          <w:rFonts w:ascii="Times New Roman" w:eastAsia="Times New Roman" w:hAnsi="Times New Roman" w:cs="Times New Roman"/>
          <w:sz w:val="28"/>
          <w:szCs w:val="28"/>
          <w:lang w:eastAsia="ru-RU"/>
        </w:rPr>
        <w:t> </w:t>
      </w:r>
      <w:r w:rsidR="00A61AD1" w:rsidRPr="00773DFF">
        <w:rPr>
          <w:rFonts w:ascii="Times New Roman" w:eastAsia="Times New Roman" w:hAnsi="Times New Roman" w:cs="Times New Roman"/>
          <w:sz w:val="28"/>
          <w:szCs w:val="28"/>
          <w:lang w:eastAsia="ru-RU"/>
        </w:rPr>
        <w:t>% в год;</w:t>
      </w:r>
    </w:p>
    <w:p w:rsidR="00A61AD1" w:rsidRPr="00773DFF" w:rsidRDefault="006A15BE" w:rsidP="00A61AD1">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компенсационных выплат </w:t>
      </w:r>
      <w:r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в размере фактических выплат;</w:t>
      </w:r>
    </w:p>
    <w:p w:rsidR="00A61AD1" w:rsidRPr="00773DFF" w:rsidRDefault="006A15BE" w:rsidP="00A61AD1">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выплат на оплату труда работникам, привлекаемым к работе на период отсутствия основных работников</w:t>
      </w:r>
      <w:r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w:t>
      </w:r>
      <w:r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10</w:t>
      </w:r>
      <w:r w:rsidRPr="00773DFF">
        <w:rPr>
          <w:rFonts w:ascii="Times New Roman" w:eastAsia="Times New Roman" w:hAnsi="Times New Roman" w:cs="Times New Roman"/>
          <w:sz w:val="28"/>
          <w:szCs w:val="28"/>
          <w:lang w:eastAsia="ru-RU"/>
        </w:rPr>
        <w:t xml:space="preserve"> </w:t>
      </w:r>
      <w:r w:rsidR="00A61AD1" w:rsidRPr="00773DFF">
        <w:rPr>
          <w:rFonts w:ascii="Times New Roman" w:eastAsia="Times New Roman" w:hAnsi="Times New Roman" w:cs="Times New Roman"/>
          <w:sz w:val="28"/>
          <w:szCs w:val="28"/>
          <w:lang w:eastAsia="ru-RU"/>
        </w:rPr>
        <w:t>% от годового фонда оплаты труда, сформированного в соответствии с настоящим пунктом.</w:t>
      </w:r>
    </w:p>
    <w:p w:rsidR="00A61AD1" w:rsidRPr="00773DFF" w:rsidRDefault="00A61AD1" w:rsidP="00A61AD1">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1.12.5. По обслуживающему персоналу (должности рабочих):</w:t>
      </w:r>
    </w:p>
    <w:p w:rsidR="00A61AD1" w:rsidRPr="00773DFF" w:rsidRDefault="006A15BE" w:rsidP="00A61AD1">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установленных должностных окладов (окладов) </w:t>
      </w:r>
      <w:r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в размере 12 (двенадцати) должностных окладов (окладов);</w:t>
      </w:r>
    </w:p>
    <w:p w:rsidR="00A61AD1" w:rsidRPr="00773DFF" w:rsidRDefault="006A15BE" w:rsidP="00A61AD1">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стимулирующих выплат </w:t>
      </w:r>
      <w:r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в размере 30</w:t>
      </w:r>
      <w:r w:rsidRPr="00773DFF">
        <w:rPr>
          <w:rFonts w:ascii="Times New Roman" w:eastAsia="Times New Roman" w:hAnsi="Times New Roman" w:cs="Times New Roman"/>
          <w:sz w:val="28"/>
          <w:szCs w:val="28"/>
          <w:lang w:eastAsia="ru-RU"/>
        </w:rPr>
        <w:t> </w:t>
      </w:r>
      <w:r w:rsidR="00A61AD1" w:rsidRPr="00773DFF">
        <w:rPr>
          <w:rFonts w:ascii="Times New Roman" w:eastAsia="Times New Roman" w:hAnsi="Times New Roman" w:cs="Times New Roman"/>
          <w:sz w:val="28"/>
          <w:szCs w:val="28"/>
          <w:lang w:eastAsia="ru-RU"/>
        </w:rPr>
        <w:t>% в месяц, 360</w:t>
      </w:r>
      <w:r w:rsidRPr="00773DFF">
        <w:rPr>
          <w:rFonts w:ascii="Times New Roman" w:eastAsia="Times New Roman" w:hAnsi="Times New Roman" w:cs="Times New Roman"/>
          <w:sz w:val="28"/>
          <w:szCs w:val="28"/>
          <w:lang w:eastAsia="ru-RU"/>
        </w:rPr>
        <w:t> </w:t>
      </w:r>
      <w:r w:rsidR="00A61AD1" w:rsidRPr="00773DFF">
        <w:rPr>
          <w:rFonts w:ascii="Times New Roman" w:eastAsia="Times New Roman" w:hAnsi="Times New Roman" w:cs="Times New Roman"/>
          <w:sz w:val="28"/>
          <w:szCs w:val="28"/>
          <w:lang w:eastAsia="ru-RU"/>
        </w:rPr>
        <w:t>% в год;</w:t>
      </w:r>
    </w:p>
    <w:p w:rsidR="00A61AD1" w:rsidRPr="00773DFF" w:rsidRDefault="006A15BE" w:rsidP="00A61AD1">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компенсационных выплат </w:t>
      </w:r>
      <w:r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в размере фактических выплат;</w:t>
      </w:r>
    </w:p>
    <w:p w:rsidR="00A61AD1" w:rsidRPr="00773DFF" w:rsidRDefault="006A15BE" w:rsidP="00A61AD1">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lastRenderedPageBreak/>
        <w:t>–</w:t>
      </w:r>
      <w:r w:rsidR="00A61AD1" w:rsidRPr="00773DFF">
        <w:rPr>
          <w:rFonts w:ascii="Times New Roman" w:eastAsia="Times New Roman" w:hAnsi="Times New Roman" w:cs="Times New Roman"/>
          <w:sz w:val="28"/>
          <w:szCs w:val="28"/>
          <w:lang w:eastAsia="ru-RU"/>
        </w:rPr>
        <w:t xml:space="preserve"> выплат на оплату труда работникам, привлекаемым к работе на период отсутствия основных работников</w:t>
      </w:r>
      <w:r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w:t>
      </w:r>
      <w:r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10</w:t>
      </w:r>
      <w:r w:rsidR="003E0F7E" w:rsidRPr="00773DFF">
        <w:rPr>
          <w:rFonts w:ascii="Times New Roman" w:eastAsia="Times New Roman" w:hAnsi="Times New Roman" w:cs="Times New Roman"/>
          <w:sz w:val="28"/>
          <w:szCs w:val="28"/>
          <w:lang w:eastAsia="ru-RU"/>
        </w:rPr>
        <w:t xml:space="preserve"> </w:t>
      </w:r>
      <w:r w:rsidR="00A61AD1" w:rsidRPr="00773DFF">
        <w:rPr>
          <w:rFonts w:ascii="Times New Roman" w:eastAsia="Times New Roman" w:hAnsi="Times New Roman" w:cs="Times New Roman"/>
          <w:sz w:val="28"/>
          <w:szCs w:val="28"/>
          <w:lang w:eastAsia="ru-RU"/>
        </w:rPr>
        <w:t>% от годового фонда оплаты труда, сформированного в соответствии с настоящим пунктом.</w:t>
      </w:r>
    </w:p>
    <w:p w:rsidR="00A61AD1" w:rsidRPr="00773DFF" w:rsidRDefault="00A61AD1" w:rsidP="00A61AD1">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1.12.6. По отдельным должностям, годов</w:t>
      </w:r>
      <w:r w:rsidR="006A15BE" w:rsidRPr="00773DFF">
        <w:rPr>
          <w:rFonts w:ascii="Times New Roman" w:eastAsia="Times New Roman" w:hAnsi="Times New Roman" w:cs="Times New Roman"/>
          <w:sz w:val="28"/>
          <w:szCs w:val="28"/>
          <w:lang w:eastAsia="ru-RU"/>
        </w:rPr>
        <w:t>ой фонд оплаты труда которых не </w:t>
      </w:r>
      <w:r w:rsidRPr="00773DFF">
        <w:rPr>
          <w:rFonts w:ascii="Times New Roman" w:eastAsia="Times New Roman" w:hAnsi="Times New Roman" w:cs="Times New Roman"/>
          <w:sz w:val="28"/>
          <w:szCs w:val="28"/>
          <w:lang w:eastAsia="ru-RU"/>
        </w:rPr>
        <w:t>обеспечивает достижение выплаты работнику минимального размера оплаты труда с применением предельных нормативов, установленных настоящим Примерным положением, при расчете годового фонда оплаты труда применяется размер доплаты, позволяющий достигнуть установленного законодательством минимального размера оплаты труда.</w:t>
      </w:r>
    </w:p>
    <w:p w:rsidR="00A61AD1" w:rsidRPr="00773DFF" w:rsidRDefault="00A61AD1" w:rsidP="00A61AD1">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1.13. Годовой фонд оплаты труда работников формируется с учетом районного коэффициента и надбавок за работу в районах Крайнего Севера.</w:t>
      </w:r>
    </w:p>
    <w:p w:rsidR="00A61AD1" w:rsidRPr="00773DFF" w:rsidRDefault="00A61AD1" w:rsidP="00A61AD1">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1.14. Руководитель учреждения при установлении стимулирующих и компенсационных выплат вправе перераспределять средства фонда оплаты труда между выплатами, участвующими в формировании годового фонда оплаты труда, при этом в первую очередь, должны быть обеспечены выплаты гарантированной части оплаты труда - оклада (должностного оклада, ставки заработной платы), компенсационных выплат, доплаты по доведению месячной заработной платы работника до размера не ниже минимальной заработной платы, установленной в Камчатском крае на соответствующий период.</w:t>
      </w:r>
    </w:p>
    <w:p w:rsidR="00A61AD1" w:rsidRPr="00773DFF" w:rsidRDefault="00A61AD1" w:rsidP="00A61AD1">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Экономия по фонду оплаты труда может быть направлена на стимулирующие выплаты работникам учреждения.</w:t>
      </w:r>
    </w:p>
    <w:p w:rsidR="00A61AD1" w:rsidRPr="00773DFF" w:rsidRDefault="00A61AD1" w:rsidP="00A61AD1">
      <w:pPr>
        <w:tabs>
          <w:tab w:val="num" w:pos="0"/>
        </w:tabs>
        <w:spacing w:after="0" w:line="240" w:lineRule="auto"/>
        <w:ind w:firstLine="567"/>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1.15. При увеличении (индексации) должностных окладов работников их размеры подлежат округлению до целого рубля в сторону увеличения.</w:t>
      </w:r>
    </w:p>
    <w:p w:rsidR="00A61AD1" w:rsidRPr="00773DFF" w:rsidRDefault="00A61AD1" w:rsidP="00A61AD1">
      <w:pPr>
        <w:autoSpaceDE w:val="0"/>
        <w:autoSpaceDN w:val="0"/>
        <w:adjustRightInd w:val="0"/>
        <w:spacing w:after="0" w:line="240" w:lineRule="auto"/>
        <w:jc w:val="both"/>
        <w:rPr>
          <w:rFonts w:ascii="Times New Roman" w:eastAsia="Times New Roman" w:hAnsi="Times New Roman" w:cs="Times New Roman"/>
          <w:b/>
          <w:sz w:val="28"/>
          <w:szCs w:val="28"/>
          <w:lang w:eastAsia="ru-RU"/>
        </w:rPr>
      </w:pPr>
    </w:p>
    <w:p w:rsidR="00A61AD1" w:rsidRPr="00773DFF" w:rsidRDefault="00A61AD1" w:rsidP="00674FFE">
      <w:pPr>
        <w:numPr>
          <w:ilvl w:val="0"/>
          <w:numId w:val="10"/>
        </w:numPr>
        <w:spacing w:after="60" w:line="240" w:lineRule="auto"/>
        <w:ind w:left="0" w:firstLine="0"/>
        <w:jc w:val="center"/>
        <w:outlineLvl w:val="0"/>
        <w:rPr>
          <w:rFonts w:ascii="Times New Roman" w:eastAsia="Times New Roman" w:hAnsi="Times New Roman" w:cs="Times New Roman"/>
          <w:b/>
          <w:bCs/>
          <w:kern w:val="28"/>
          <w:sz w:val="28"/>
          <w:szCs w:val="32"/>
          <w:lang w:eastAsia="ru-RU"/>
        </w:rPr>
      </w:pPr>
      <w:r w:rsidRPr="00773DFF">
        <w:rPr>
          <w:rFonts w:ascii="Times New Roman" w:eastAsia="Times New Roman" w:hAnsi="Times New Roman" w:cs="Times New Roman"/>
          <w:b/>
          <w:bCs/>
          <w:kern w:val="28"/>
          <w:sz w:val="28"/>
          <w:szCs w:val="32"/>
          <w:lang w:eastAsia="ru-RU"/>
        </w:rPr>
        <w:t>Особенности установления объема учебной (педагогической) нагрузки педагогических работников муниципальных учреждений</w:t>
      </w:r>
    </w:p>
    <w:p w:rsidR="00A61AD1" w:rsidRPr="00773DFF" w:rsidRDefault="00A61AD1" w:rsidP="00A61AD1">
      <w:pPr>
        <w:autoSpaceDE w:val="0"/>
        <w:autoSpaceDN w:val="0"/>
        <w:adjustRightInd w:val="0"/>
        <w:spacing w:after="0" w:line="240" w:lineRule="auto"/>
        <w:jc w:val="both"/>
        <w:rPr>
          <w:rFonts w:ascii="Times New Roman" w:eastAsia="Times New Roman" w:hAnsi="Times New Roman" w:cs="Times New Roman"/>
          <w:b/>
          <w:sz w:val="28"/>
          <w:szCs w:val="28"/>
          <w:lang w:eastAsia="ru-RU"/>
        </w:rPr>
      </w:pPr>
    </w:p>
    <w:p w:rsidR="00A61AD1" w:rsidRPr="00773DFF" w:rsidRDefault="00A61AD1" w:rsidP="00674FFE">
      <w:pPr>
        <w:widowControl w:val="0"/>
        <w:numPr>
          <w:ilvl w:val="1"/>
          <w:numId w:val="10"/>
        </w:numPr>
        <w:autoSpaceDE w:val="0"/>
        <w:autoSpaceDN w:val="0"/>
        <w:adjustRightInd w:val="0"/>
        <w:spacing w:after="0" w:line="240" w:lineRule="auto"/>
        <w:ind w:left="0" w:firstLine="567"/>
        <w:jc w:val="both"/>
        <w:rPr>
          <w:rFonts w:ascii="Times New Roman" w:eastAsia="Times New Roman" w:hAnsi="Times New Roman" w:cs="Times New Roman"/>
          <w:sz w:val="28"/>
          <w:szCs w:val="28"/>
          <w:lang w:eastAsia="ru-RU"/>
        </w:rPr>
      </w:pPr>
      <w:bookmarkStart w:id="2" w:name="sub_114"/>
      <w:r w:rsidRPr="00773DFF">
        <w:rPr>
          <w:rFonts w:ascii="Times New Roman" w:eastAsia="Times New Roman" w:hAnsi="Times New Roman" w:cs="Times New Roman"/>
          <w:sz w:val="28"/>
          <w:szCs w:val="28"/>
          <w:lang w:eastAsia="ru-RU"/>
        </w:rPr>
        <w:t xml:space="preserve"> При исчислении заработной платы педагогических работников образовательных учреждений учитывается продолжительность рабочего времени (нормы часов педагогической работы за ставку заработной платы) и особенности режима рабочего времени и времени отдыха педагогических работников уч</w:t>
      </w:r>
      <w:r w:rsidR="00BA253B" w:rsidRPr="00773DFF">
        <w:rPr>
          <w:rFonts w:ascii="Times New Roman" w:eastAsia="Times New Roman" w:hAnsi="Times New Roman" w:cs="Times New Roman"/>
          <w:sz w:val="28"/>
          <w:szCs w:val="28"/>
          <w:lang w:eastAsia="ru-RU"/>
        </w:rPr>
        <w:t>реждений, установленные приказом</w:t>
      </w:r>
      <w:r w:rsidRPr="00773DFF">
        <w:rPr>
          <w:rFonts w:ascii="Times New Roman" w:eastAsia="Times New Roman" w:hAnsi="Times New Roman" w:cs="Times New Roman"/>
          <w:sz w:val="28"/>
          <w:szCs w:val="28"/>
          <w:lang w:eastAsia="ru-RU"/>
        </w:rPr>
        <w:t xml:space="preserve"> Министерства образования и на</w:t>
      </w:r>
      <w:r w:rsidR="00EE3147" w:rsidRPr="00773DFF">
        <w:rPr>
          <w:rFonts w:ascii="Times New Roman" w:eastAsia="Times New Roman" w:hAnsi="Times New Roman" w:cs="Times New Roman"/>
          <w:sz w:val="28"/>
          <w:szCs w:val="28"/>
          <w:lang w:eastAsia="ru-RU"/>
        </w:rPr>
        <w:t>уки Российской Федерации от 22.12.</w:t>
      </w:r>
      <w:r w:rsidRPr="00773DFF">
        <w:rPr>
          <w:rFonts w:ascii="Times New Roman" w:eastAsia="Times New Roman" w:hAnsi="Times New Roman" w:cs="Times New Roman"/>
          <w:sz w:val="28"/>
          <w:szCs w:val="28"/>
          <w:lang w:eastAsia="ru-RU"/>
        </w:rPr>
        <w:t xml:space="preserve">2014 </w:t>
      </w:r>
      <w:r w:rsidR="006A15BE" w:rsidRPr="00773DFF">
        <w:rPr>
          <w:rFonts w:ascii="Times New Roman" w:eastAsia="Times New Roman" w:hAnsi="Times New Roman" w:cs="Times New Roman"/>
          <w:sz w:val="28"/>
          <w:szCs w:val="28"/>
          <w:lang w:eastAsia="ru-RU"/>
        </w:rPr>
        <w:t>№</w:t>
      </w:r>
      <w:r w:rsidR="0015395F" w:rsidRPr="00773DFF">
        <w:rPr>
          <w:rFonts w:ascii="Times New Roman" w:eastAsia="Times New Roman" w:hAnsi="Times New Roman" w:cs="Times New Roman"/>
          <w:sz w:val="28"/>
          <w:szCs w:val="28"/>
          <w:lang w:eastAsia="ru-RU"/>
        </w:rPr>
        <w:t xml:space="preserve"> 1601 «О </w:t>
      </w:r>
      <w:r w:rsidRPr="00773DFF">
        <w:rPr>
          <w:rFonts w:ascii="Times New Roman" w:eastAsia="Times New Roman" w:hAnsi="Times New Roman" w:cs="Times New Roman"/>
          <w:sz w:val="28"/>
          <w:szCs w:val="28"/>
          <w:lang w:eastAsia="ru-RU"/>
        </w:rPr>
        <w:t>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w:t>
      </w:r>
      <w:bookmarkEnd w:id="2"/>
      <w:r w:rsidRPr="00773DFF">
        <w:rPr>
          <w:rFonts w:ascii="Times New Roman" w:eastAsia="Times New Roman" w:hAnsi="Times New Roman" w:cs="Times New Roman"/>
          <w:sz w:val="28"/>
          <w:szCs w:val="28"/>
          <w:lang w:eastAsia="ru-RU"/>
        </w:rPr>
        <w:t>, а также объем учебной (педагогической) нагрузки педагогических работников учреждений.</w:t>
      </w:r>
    </w:p>
    <w:p w:rsidR="00A61AD1" w:rsidRPr="00773DFF" w:rsidRDefault="00A61AD1" w:rsidP="00674FFE">
      <w:pPr>
        <w:widowControl w:val="0"/>
        <w:numPr>
          <w:ilvl w:val="1"/>
          <w:numId w:val="10"/>
        </w:numPr>
        <w:autoSpaceDE w:val="0"/>
        <w:autoSpaceDN w:val="0"/>
        <w:adjustRightInd w:val="0"/>
        <w:spacing w:after="0" w:line="240" w:lineRule="auto"/>
        <w:ind w:left="0" w:firstLine="567"/>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 xml:space="preserve">Особенности установления объема учебной (педагогической) нагрузки по совместительству регулируется </w:t>
      </w:r>
      <w:hyperlink r:id="rId9" w:history="1">
        <w:r w:rsidRPr="00773DFF">
          <w:rPr>
            <w:rFonts w:ascii="Times New Roman" w:eastAsia="Times New Roman" w:hAnsi="Times New Roman" w:cs="Times New Roman"/>
            <w:sz w:val="28"/>
            <w:szCs w:val="28"/>
            <w:lang w:eastAsia="ru-RU"/>
          </w:rPr>
          <w:t>постановлением</w:t>
        </w:r>
      </w:hyperlink>
      <w:r w:rsidRPr="00773DFF">
        <w:rPr>
          <w:rFonts w:ascii="Times New Roman" w:eastAsia="Times New Roman" w:hAnsi="Times New Roman" w:cs="Times New Roman"/>
          <w:sz w:val="28"/>
          <w:szCs w:val="28"/>
          <w:lang w:eastAsia="ru-RU"/>
        </w:rPr>
        <w:t xml:space="preserve"> Министерства труда Российской Федерации от 30.06.2003 № 41 «Об особенностях работы по совместительству педагогических, медицинских, фармацевтических работников и работников культуры» и иными нормативными правовыми актами Российской Федерации.</w:t>
      </w:r>
    </w:p>
    <w:p w:rsidR="00A61AD1" w:rsidRPr="00773DFF" w:rsidRDefault="00A61AD1" w:rsidP="00A61AD1">
      <w:pPr>
        <w:widowControl w:val="0"/>
        <w:tabs>
          <w:tab w:val="left" w:pos="993"/>
        </w:tabs>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A61AD1" w:rsidRPr="00773DFF" w:rsidRDefault="00A61AD1" w:rsidP="00674FFE">
      <w:pPr>
        <w:numPr>
          <w:ilvl w:val="0"/>
          <w:numId w:val="10"/>
        </w:numPr>
        <w:spacing w:after="60" w:line="240" w:lineRule="auto"/>
        <w:jc w:val="center"/>
        <w:outlineLvl w:val="0"/>
        <w:rPr>
          <w:rFonts w:ascii="Times New Roman" w:eastAsia="Times New Roman" w:hAnsi="Times New Roman" w:cs="Times New Roman"/>
          <w:b/>
          <w:bCs/>
          <w:kern w:val="28"/>
          <w:sz w:val="28"/>
          <w:szCs w:val="32"/>
          <w:lang w:eastAsia="ru-RU"/>
        </w:rPr>
      </w:pPr>
      <w:r w:rsidRPr="00773DFF">
        <w:rPr>
          <w:rFonts w:ascii="Times New Roman" w:eastAsia="Times New Roman" w:hAnsi="Times New Roman" w:cs="Times New Roman"/>
          <w:b/>
          <w:bCs/>
          <w:kern w:val="28"/>
          <w:sz w:val="28"/>
          <w:szCs w:val="32"/>
          <w:lang w:eastAsia="ru-RU"/>
        </w:rPr>
        <w:lastRenderedPageBreak/>
        <w:t>Особенности оплаты труда педагогических работников образовательных учреждений</w:t>
      </w:r>
    </w:p>
    <w:p w:rsidR="00A61AD1" w:rsidRPr="00773DFF" w:rsidRDefault="00A61AD1" w:rsidP="00A61AD1">
      <w:pPr>
        <w:tabs>
          <w:tab w:val="num" w:pos="0"/>
        </w:tabs>
        <w:spacing w:after="0" w:line="240" w:lineRule="auto"/>
        <w:ind w:firstLine="900"/>
        <w:jc w:val="both"/>
        <w:rPr>
          <w:rFonts w:ascii="Times New Roman" w:eastAsia="Times New Roman" w:hAnsi="Times New Roman" w:cs="Times New Roman"/>
          <w:sz w:val="28"/>
          <w:szCs w:val="28"/>
          <w:lang w:eastAsia="ru-RU"/>
        </w:rPr>
      </w:pPr>
    </w:p>
    <w:p w:rsidR="00A61AD1" w:rsidRPr="00773DFF" w:rsidRDefault="00A61AD1" w:rsidP="00A61AD1">
      <w:pPr>
        <w:tabs>
          <w:tab w:val="num" w:pos="0"/>
        </w:tabs>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 xml:space="preserve">3.1. Рекомендуемые размеры основных окладов (основных должностных окладов, основных ставок заработной платы) работников учреждений устанавливаются на основе отнесения занимаемых ими должностей к ПКГ в соответствии с </w:t>
      </w:r>
      <w:r w:rsidR="004B510F" w:rsidRPr="00773DFF">
        <w:rPr>
          <w:rFonts w:ascii="Times New Roman" w:eastAsia="Times New Roman" w:hAnsi="Times New Roman" w:cs="Times New Roman"/>
          <w:sz w:val="28"/>
          <w:szCs w:val="28"/>
          <w:lang w:eastAsia="ru-RU"/>
        </w:rPr>
        <w:t>п</w:t>
      </w:r>
      <w:r w:rsidRPr="00773DFF">
        <w:rPr>
          <w:rFonts w:ascii="Times New Roman" w:eastAsia="Times New Roman" w:hAnsi="Times New Roman" w:cs="Times New Roman"/>
          <w:sz w:val="28"/>
          <w:szCs w:val="28"/>
          <w:lang w:eastAsia="ru-RU"/>
        </w:rPr>
        <w:t xml:space="preserve">риложением </w:t>
      </w:r>
      <w:r w:rsidR="004B510F" w:rsidRPr="00773DFF">
        <w:rPr>
          <w:rFonts w:ascii="Times New Roman" w:eastAsia="Times New Roman" w:hAnsi="Times New Roman" w:cs="Times New Roman"/>
          <w:sz w:val="28"/>
          <w:szCs w:val="28"/>
          <w:lang w:eastAsia="ru-RU"/>
        </w:rPr>
        <w:t>6</w:t>
      </w:r>
      <w:r w:rsidRPr="00773DFF">
        <w:rPr>
          <w:rFonts w:ascii="Times New Roman" w:eastAsia="Times New Roman" w:hAnsi="Times New Roman" w:cs="Times New Roman"/>
          <w:sz w:val="28"/>
          <w:szCs w:val="28"/>
          <w:lang w:eastAsia="ru-RU"/>
        </w:rPr>
        <w:t xml:space="preserve"> к настоящему Примерному положению.</w:t>
      </w:r>
    </w:p>
    <w:p w:rsidR="00A61AD1" w:rsidRPr="00773DFF" w:rsidRDefault="00A61AD1" w:rsidP="00A61AD1">
      <w:pPr>
        <w:tabs>
          <w:tab w:val="num" w:pos="0"/>
        </w:tabs>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3.2. Размер окладов (должностных окладов, ставок заработной платы) педагогических работников образовательных учреждений определяется исходя из основных должностных окладов (основных ставок заработной платы), повышающих коэффициентов к основным должностным окладам (ставкам заработной платы) и увеличения результата на 100 рублей (взамен ежемесячной денежной компенсации на обеспечение книгоиздательской продукцией и периодическими изданиями, у</w:t>
      </w:r>
      <w:r w:rsidR="009B0961" w:rsidRPr="00773DFF">
        <w:rPr>
          <w:rFonts w:ascii="Times New Roman" w:eastAsia="Times New Roman" w:hAnsi="Times New Roman" w:cs="Times New Roman"/>
          <w:sz w:val="28"/>
          <w:szCs w:val="28"/>
          <w:lang w:eastAsia="ru-RU"/>
        </w:rPr>
        <w:t>становленной по состоянию на 31.12.</w:t>
      </w:r>
      <w:r w:rsidRPr="00773DFF">
        <w:rPr>
          <w:rFonts w:ascii="Times New Roman" w:eastAsia="Times New Roman" w:hAnsi="Times New Roman" w:cs="Times New Roman"/>
          <w:sz w:val="28"/>
          <w:szCs w:val="28"/>
          <w:lang w:eastAsia="ru-RU"/>
        </w:rPr>
        <w:t>2012 и определяются по формуле:</w:t>
      </w:r>
    </w:p>
    <w:p w:rsidR="00A61AD1" w:rsidRPr="00773DFF" w:rsidRDefault="00A61AD1" w:rsidP="00A61AD1">
      <w:pPr>
        <w:spacing w:after="0" w:line="240" w:lineRule="auto"/>
        <w:jc w:val="center"/>
        <w:rPr>
          <w:rFonts w:ascii="Times New Roman" w:eastAsia="Times New Roman" w:hAnsi="Times New Roman" w:cs="Times New Roman"/>
          <w:sz w:val="28"/>
          <w:szCs w:val="28"/>
          <w:lang w:eastAsia="ru-RU"/>
        </w:rPr>
      </w:pPr>
      <w:r w:rsidRPr="00773DFF">
        <w:rPr>
          <w:rFonts w:ascii="Times New Roman" w:eastAsia="Times New Roman" w:hAnsi="Times New Roman" w:cs="Times New Roman"/>
          <w:noProof/>
          <w:sz w:val="28"/>
          <w:szCs w:val="28"/>
          <w:lang w:eastAsia="ru-RU"/>
        </w:rPr>
        <w:drawing>
          <wp:inline distT="0" distB="0" distL="0" distR="0">
            <wp:extent cx="314325" cy="238125"/>
            <wp:effectExtent l="0" t="0" r="9525" b="9525"/>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325" cy="238125"/>
                    </a:xfrm>
                    <a:prstGeom prst="rect">
                      <a:avLst/>
                    </a:prstGeom>
                    <a:noFill/>
                    <a:ln>
                      <a:noFill/>
                    </a:ln>
                  </pic:spPr>
                </pic:pic>
              </a:graphicData>
            </a:graphic>
          </wp:inline>
        </w:drawing>
      </w:r>
      <w:r w:rsidRPr="00773DFF">
        <w:rPr>
          <w:rFonts w:ascii="Times New Roman" w:eastAsia="Times New Roman" w:hAnsi="Times New Roman" w:cs="Times New Roman"/>
          <w:sz w:val="28"/>
          <w:szCs w:val="28"/>
          <w:lang w:eastAsia="ru-RU"/>
        </w:rPr>
        <w:t xml:space="preserve"> = </w:t>
      </w:r>
      <w:r w:rsidRPr="00773DFF">
        <w:rPr>
          <w:rFonts w:ascii="Times New Roman" w:eastAsia="Times New Roman" w:hAnsi="Times New Roman" w:cs="Times New Roman"/>
          <w:noProof/>
          <w:sz w:val="28"/>
          <w:szCs w:val="28"/>
          <w:lang w:eastAsia="ru-RU"/>
        </w:rPr>
        <w:drawing>
          <wp:inline distT="0" distB="0" distL="0" distR="0">
            <wp:extent cx="323850" cy="238125"/>
            <wp:effectExtent l="0" t="0" r="0" b="9525"/>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3850" cy="238125"/>
                    </a:xfrm>
                    <a:prstGeom prst="rect">
                      <a:avLst/>
                    </a:prstGeom>
                    <a:noFill/>
                    <a:ln>
                      <a:noFill/>
                    </a:ln>
                  </pic:spPr>
                </pic:pic>
              </a:graphicData>
            </a:graphic>
          </wp:inline>
        </w:drawing>
      </w:r>
      <w:r w:rsidRPr="00773DFF">
        <w:rPr>
          <w:rFonts w:ascii="Times New Roman" w:eastAsia="Times New Roman" w:hAnsi="Times New Roman" w:cs="Times New Roman"/>
          <w:sz w:val="28"/>
          <w:szCs w:val="28"/>
          <w:lang w:eastAsia="ru-RU"/>
        </w:rPr>
        <w:t xml:space="preserve"> * (</w:t>
      </w:r>
      <w:r w:rsidRPr="00773DFF">
        <w:rPr>
          <w:rFonts w:ascii="Times New Roman" w:eastAsia="Times New Roman" w:hAnsi="Times New Roman" w:cs="Times New Roman"/>
          <w:noProof/>
          <w:sz w:val="28"/>
          <w:szCs w:val="28"/>
          <w:lang w:eastAsia="ru-RU"/>
        </w:rPr>
        <w:drawing>
          <wp:inline distT="0" distB="0" distL="0" distR="0">
            <wp:extent cx="752475" cy="685800"/>
            <wp:effectExtent l="0" t="0" r="9525" b="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52475" cy="685800"/>
                    </a:xfrm>
                    <a:prstGeom prst="rect">
                      <a:avLst/>
                    </a:prstGeom>
                    <a:noFill/>
                    <a:ln>
                      <a:noFill/>
                    </a:ln>
                  </pic:spPr>
                </pic:pic>
              </a:graphicData>
            </a:graphic>
          </wp:inline>
        </w:drawing>
      </w:r>
      <w:r w:rsidRPr="00773DFF">
        <w:rPr>
          <w:rFonts w:ascii="Times New Roman" w:eastAsia="Times New Roman" w:hAnsi="Times New Roman" w:cs="Times New Roman"/>
          <w:sz w:val="28"/>
          <w:szCs w:val="28"/>
          <w:lang w:eastAsia="ru-RU"/>
        </w:rPr>
        <w:t xml:space="preserve"> - n + 1) * (</w:t>
      </w:r>
      <w:r w:rsidRPr="00773DFF">
        <w:rPr>
          <w:rFonts w:ascii="Times New Roman" w:eastAsia="Times New Roman" w:hAnsi="Times New Roman" w:cs="Times New Roman"/>
          <w:noProof/>
          <w:sz w:val="28"/>
          <w:szCs w:val="28"/>
          <w:lang w:eastAsia="ru-RU"/>
        </w:rPr>
        <w:drawing>
          <wp:inline distT="0" distB="0" distL="0" distR="0">
            <wp:extent cx="771525" cy="561975"/>
            <wp:effectExtent l="0" t="0" r="9525" b="9525"/>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71525" cy="561975"/>
                    </a:xfrm>
                    <a:prstGeom prst="rect">
                      <a:avLst/>
                    </a:prstGeom>
                    <a:noFill/>
                    <a:ln>
                      <a:noFill/>
                    </a:ln>
                  </pic:spPr>
                </pic:pic>
              </a:graphicData>
            </a:graphic>
          </wp:inline>
        </w:drawing>
      </w:r>
      <w:r w:rsidRPr="00773DFF">
        <w:rPr>
          <w:rFonts w:ascii="Times New Roman" w:eastAsia="Times New Roman" w:hAnsi="Times New Roman" w:cs="Times New Roman"/>
          <w:sz w:val="28"/>
          <w:szCs w:val="28"/>
          <w:lang w:eastAsia="ru-RU"/>
        </w:rPr>
        <w:t xml:space="preserve"> - m + 1)+100 руб.,</w:t>
      </w:r>
    </w:p>
    <w:p w:rsidR="00A61AD1" w:rsidRPr="00773DFF" w:rsidRDefault="00A61AD1" w:rsidP="00A61AD1">
      <w:pPr>
        <w:spacing w:after="0" w:line="240" w:lineRule="auto"/>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где:</w:t>
      </w:r>
    </w:p>
    <w:p w:rsidR="00A61AD1" w:rsidRPr="00773DFF" w:rsidRDefault="00A61AD1" w:rsidP="00A61AD1">
      <w:pPr>
        <w:spacing w:after="0" w:line="240" w:lineRule="auto"/>
        <w:rPr>
          <w:rFonts w:ascii="Times New Roman" w:eastAsia="Times New Roman" w:hAnsi="Times New Roman" w:cs="Times New Roman"/>
          <w:sz w:val="28"/>
          <w:szCs w:val="28"/>
          <w:lang w:eastAsia="ru-RU"/>
        </w:rPr>
      </w:pPr>
    </w:p>
    <w:p w:rsidR="00A61AD1" w:rsidRPr="00773DFF" w:rsidRDefault="00A61AD1" w:rsidP="00A61AD1">
      <w:pPr>
        <w:spacing w:after="0" w:line="240" w:lineRule="auto"/>
        <w:ind w:firstLine="708"/>
        <w:rPr>
          <w:rFonts w:ascii="Times New Roman" w:eastAsia="Times New Roman" w:hAnsi="Times New Roman" w:cs="Times New Roman"/>
          <w:sz w:val="28"/>
          <w:szCs w:val="28"/>
          <w:lang w:eastAsia="ru-RU"/>
        </w:rPr>
      </w:pPr>
      <w:r w:rsidRPr="00773DFF">
        <w:rPr>
          <w:rFonts w:ascii="Times New Roman" w:eastAsia="Times New Roman" w:hAnsi="Times New Roman" w:cs="Times New Roman"/>
          <w:noProof/>
          <w:sz w:val="28"/>
          <w:szCs w:val="28"/>
          <w:lang w:eastAsia="ru-RU"/>
        </w:rPr>
        <w:drawing>
          <wp:inline distT="0" distB="0" distL="0" distR="0">
            <wp:extent cx="314325" cy="238125"/>
            <wp:effectExtent l="0" t="0" r="9525" b="9525"/>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4325" cy="238125"/>
                    </a:xfrm>
                    <a:prstGeom prst="rect">
                      <a:avLst/>
                    </a:prstGeom>
                    <a:noFill/>
                    <a:ln>
                      <a:noFill/>
                    </a:ln>
                  </pic:spPr>
                </pic:pic>
              </a:graphicData>
            </a:graphic>
          </wp:inline>
        </w:drawing>
      </w:r>
      <w:r w:rsidRPr="00773DFF">
        <w:rPr>
          <w:rFonts w:ascii="Times New Roman" w:eastAsia="Times New Roman" w:hAnsi="Times New Roman" w:cs="Times New Roman"/>
          <w:sz w:val="28"/>
          <w:szCs w:val="28"/>
          <w:lang w:eastAsia="ru-RU"/>
        </w:rPr>
        <w:t xml:space="preserve"> - размер оклада (должностного оклада, ставки заработной платы);</w:t>
      </w:r>
    </w:p>
    <w:p w:rsidR="00A61AD1" w:rsidRPr="00773DFF" w:rsidRDefault="00A61AD1" w:rsidP="00A61AD1">
      <w:pPr>
        <w:spacing w:after="0" w:line="240" w:lineRule="auto"/>
        <w:ind w:firstLine="708"/>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noProof/>
          <w:sz w:val="28"/>
          <w:szCs w:val="28"/>
          <w:lang w:eastAsia="ru-RU"/>
        </w:rPr>
        <w:drawing>
          <wp:inline distT="0" distB="0" distL="0" distR="0">
            <wp:extent cx="323850" cy="238125"/>
            <wp:effectExtent l="0" t="0" r="0" b="9525"/>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3850" cy="238125"/>
                    </a:xfrm>
                    <a:prstGeom prst="rect">
                      <a:avLst/>
                    </a:prstGeom>
                    <a:noFill/>
                    <a:ln>
                      <a:noFill/>
                    </a:ln>
                  </pic:spPr>
                </pic:pic>
              </a:graphicData>
            </a:graphic>
          </wp:inline>
        </w:drawing>
      </w:r>
      <w:r w:rsidRPr="00773DFF">
        <w:rPr>
          <w:rFonts w:ascii="Times New Roman" w:eastAsia="Times New Roman" w:hAnsi="Times New Roman" w:cs="Times New Roman"/>
          <w:sz w:val="28"/>
          <w:szCs w:val="28"/>
          <w:lang w:eastAsia="ru-RU"/>
        </w:rPr>
        <w:t xml:space="preserve"> - основной должностной оклад (основная ставка заработной платы);</w:t>
      </w:r>
    </w:p>
    <w:p w:rsidR="00A61AD1" w:rsidRPr="00773DFF" w:rsidRDefault="00A61AD1" w:rsidP="00A61AD1">
      <w:pPr>
        <w:spacing w:after="0" w:line="240" w:lineRule="auto"/>
        <w:ind w:firstLine="708"/>
        <w:rPr>
          <w:rFonts w:ascii="Times New Roman" w:eastAsia="Times New Roman" w:hAnsi="Times New Roman" w:cs="Times New Roman"/>
          <w:sz w:val="28"/>
          <w:szCs w:val="28"/>
          <w:lang w:eastAsia="ru-RU"/>
        </w:rPr>
      </w:pPr>
      <w:r w:rsidRPr="00773DFF">
        <w:rPr>
          <w:rFonts w:ascii="Times New Roman" w:eastAsia="Times New Roman" w:hAnsi="Times New Roman" w:cs="Times New Roman"/>
          <w:noProof/>
          <w:sz w:val="28"/>
          <w:szCs w:val="28"/>
          <w:lang w:eastAsia="ru-RU"/>
        </w:rPr>
        <w:drawing>
          <wp:inline distT="0" distB="0" distL="0" distR="0">
            <wp:extent cx="219075" cy="238125"/>
            <wp:effectExtent l="0" t="0" r="9525" b="9525"/>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9075" cy="238125"/>
                    </a:xfrm>
                    <a:prstGeom prst="rect">
                      <a:avLst/>
                    </a:prstGeom>
                    <a:noFill/>
                    <a:ln>
                      <a:noFill/>
                    </a:ln>
                  </pic:spPr>
                </pic:pic>
              </a:graphicData>
            </a:graphic>
          </wp:inline>
        </w:drawing>
      </w:r>
      <w:r w:rsidRPr="00773DFF">
        <w:rPr>
          <w:rFonts w:ascii="Times New Roman" w:eastAsia="Times New Roman" w:hAnsi="Times New Roman" w:cs="Times New Roman"/>
          <w:sz w:val="28"/>
          <w:szCs w:val="28"/>
          <w:lang w:eastAsia="ru-RU"/>
        </w:rPr>
        <w:t xml:space="preserve"> - размеры коэффициентов специфики работы;</w:t>
      </w:r>
    </w:p>
    <w:p w:rsidR="00A61AD1" w:rsidRPr="00773DFF" w:rsidRDefault="00A61AD1" w:rsidP="00A61AD1">
      <w:pPr>
        <w:spacing w:after="0" w:line="240" w:lineRule="auto"/>
        <w:ind w:firstLine="708"/>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n - количество коэффициентов специфики работы, применяемых при определении размера оклада (должностного оклада, ставки заработной платы);</w:t>
      </w:r>
    </w:p>
    <w:p w:rsidR="00A61AD1" w:rsidRPr="00773DFF" w:rsidRDefault="00A61AD1" w:rsidP="00A61AD1">
      <w:pPr>
        <w:spacing w:after="0" w:line="240" w:lineRule="auto"/>
        <w:ind w:firstLine="708"/>
        <w:jc w:val="both"/>
        <w:rPr>
          <w:rFonts w:ascii="Times New Roman" w:eastAsia="Times New Roman" w:hAnsi="Times New Roman" w:cs="Times New Roman"/>
          <w:sz w:val="28"/>
          <w:szCs w:val="28"/>
          <w:lang w:eastAsia="ru-RU"/>
        </w:rPr>
      </w:pPr>
      <w:proofErr w:type="spellStart"/>
      <w:r w:rsidRPr="00773DFF">
        <w:rPr>
          <w:rFonts w:ascii="Times New Roman" w:eastAsia="Times New Roman" w:hAnsi="Times New Roman" w:cs="Times New Roman"/>
          <w:i/>
          <w:sz w:val="28"/>
          <w:szCs w:val="28"/>
          <w:lang w:eastAsia="ru-RU"/>
        </w:rPr>
        <w:t>К</w:t>
      </w:r>
      <w:r w:rsidRPr="00773DFF">
        <w:rPr>
          <w:rFonts w:ascii="Times New Roman" w:eastAsia="Times New Roman" w:hAnsi="Times New Roman" w:cs="Times New Roman"/>
          <w:sz w:val="28"/>
          <w:szCs w:val="28"/>
          <w:vertAlign w:val="subscript"/>
          <w:lang w:eastAsia="ru-RU"/>
        </w:rPr>
        <w:t>п</w:t>
      </w:r>
      <w:proofErr w:type="spellEnd"/>
      <w:r w:rsidRPr="00773DFF">
        <w:rPr>
          <w:rFonts w:ascii="Times New Roman" w:eastAsia="Times New Roman" w:hAnsi="Times New Roman" w:cs="Times New Roman"/>
          <w:i/>
          <w:sz w:val="28"/>
          <w:szCs w:val="28"/>
          <w:lang w:eastAsia="ru-RU"/>
        </w:rPr>
        <w:t xml:space="preserve"> </w:t>
      </w:r>
      <w:r w:rsidRPr="00773DFF">
        <w:rPr>
          <w:rFonts w:ascii="Times New Roman" w:eastAsia="Times New Roman" w:hAnsi="Times New Roman" w:cs="Times New Roman"/>
          <w:sz w:val="28"/>
          <w:szCs w:val="28"/>
          <w:lang w:eastAsia="ru-RU"/>
        </w:rPr>
        <w:t>- размеры повышающих коэффициентов к основному должностному окладу (основной ставке заработной платы);</w:t>
      </w:r>
    </w:p>
    <w:p w:rsidR="00A61AD1" w:rsidRPr="00773DFF" w:rsidRDefault="00A61AD1" w:rsidP="00A61AD1">
      <w:pPr>
        <w:spacing w:after="0" w:line="240" w:lineRule="auto"/>
        <w:ind w:firstLine="708"/>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m - количество повышающих коэффициентов, применяемых при определении размера должностного оклада (ставки заработной платы);</w:t>
      </w:r>
    </w:p>
    <w:p w:rsidR="00A61AD1" w:rsidRPr="00773DFF" w:rsidRDefault="00A61AD1" w:rsidP="00A61AD1">
      <w:pPr>
        <w:spacing w:after="0" w:line="240" w:lineRule="auto"/>
        <w:ind w:firstLine="708"/>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1 - показатель, применяемый для придания формуле математического значения;</w:t>
      </w:r>
    </w:p>
    <w:p w:rsidR="00A61AD1" w:rsidRPr="00773DFF" w:rsidRDefault="00A61AD1" w:rsidP="00A61AD1">
      <w:pPr>
        <w:spacing w:after="0" w:line="240" w:lineRule="auto"/>
        <w:ind w:firstLine="708"/>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100 руб. – размер ежемесячной денежной компенсации на обеспечение книгоиздательской продукцией и периодическими изданиями, установленной в Камчатском крае по состоянию на 31.12.2012.</w:t>
      </w:r>
    </w:p>
    <w:p w:rsidR="00A61AD1" w:rsidRPr="00773DFF" w:rsidRDefault="00A61AD1" w:rsidP="00A61AD1">
      <w:pPr>
        <w:tabs>
          <w:tab w:val="num" w:pos="0"/>
        </w:tabs>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В случае если педагогический работник является внутренним совместителем по педагогической должности, то увеличение оклада (должностного оклада) на 100 рублей производится, как по основной должности, так и по совмещаемой.</w:t>
      </w:r>
    </w:p>
    <w:p w:rsidR="00A61AD1" w:rsidRPr="00773DFF" w:rsidRDefault="00A61AD1" w:rsidP="00A61AD1">
      <w:pPr>
        <w:tabs>
          <w:tab w:val="num" w:pos="0"/>
        </w:tabs>
        <w:spacing w:after="0" w:line="240" w:lineRule="auto"/>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ab/>
        <w:t>Увеличение педагогического оклада (должностного оклада) производится административно-управленческому персоналу только в случае осуществления педагогической деятельности, с учетом установленной нагрузки.</w:t>
      </w:r>
    </w:p>
    <w:p w:rsidR="00A61AD1" w:rsidRPr="00773DFF" w:rsidRDefault="00A61AD1" w:rsidP="00A61AD1">
      <w:pPr>
        <w:tabs>
          <w:tab w:val="num" w:pos="0"/>
        </w:tabs>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 xml:space="preserve">3.3. Размеры повышающих коэффициентов уровня образования, стажа педагогической работы, квалификации, стажа работы в должности методиста, </w:t>
      </w:r>
      <w:r w:rsidRPr="00773DFF">
        <w:rPr>
          <w:rFonts w:ascii="Times New Roman" w:eastAsia="Times New Roman" w:hAnsi="Times New Roman" w:cs="Times New Roman"/>
          <w:sz w:val="28"/>
          <w:szCs w:val="28"/>
          <w:lang w:eastAsia="ru-RU"/>
        </w:rPr>
        <w:lastRenderedPageBreak/>
        <w:t xml:space="preserve">заведующего методическим кабинетом, старшего методиста, специфики работы устанавливаются в соответствии с </w:t>
      </w:r>
      <w:r w:rsidR="00C25FD2" w:rsidRPr="00773DFF">
        <w:rPr>
          <w:rFonts w:ascii="Times New Roman" w:eastAsia="Times New Roman" w:hAnsi="Times New Roman" w:cs="Times New Roman"/>
          <w:sz w:val="28"/>
          <w:szCs w:val="28"/>
          <w:lang w:eastAsia="ru-RU"/>
        </w:rPr>
        <w:t>п</w:t>
      </w:r>
      <w:r w:rsidRPr="00773DFF">
        <w:rPr>
          <w:rFonts w:ascii="Times New Roman" w:eastAsia="Times New Roman" w:hAnsi="Times New Roman" w:cs="Times New Roman"/>
          <w:sz w:val="28"/>
          <w:szCs w:val="28"/>
          <w:lang w:eastAsia="ru-RU"/>
        </w:rPr>
        <w:t xml:space="preserve">риложением </w:t>
      </w:r>
      <w:r w:rsidR="00E8543A" w:rsidRPr="00773DFF">
        <w:rPr>
          <w:rFonts w:ascii="Times New Roman" w:eastAsia="Times New Roman" w:hAnsi="Times New Roman" w:cs="Times New Roman"/>
          <w:sz w:val="28"/>
          <w:szCs w:val="28"/>
          <w:lang w:eastAsia="ru-RU"/>
        </w:rPr>
        <w:t>7</w:t>
      </w:r>
      <w:r w:rsidRPr="00773DFF">
        <w:rPr>
          <w:rFonts w:ascii="Times New Roman" w:eastAsia="Times New Roman" w:hAnsi="Times New Roman" w:cs="Times New Roman"/>
          <w:sz w:val="28"/>
          <w:szCs w:val="28"/>
          <w:lang w:eastAsia="ru-RU"/>
        </w:rPr>
        <w:t xml:space="preserve"> к настоящему Примерному положению.</w:t>
      </w:r>
    </w:p>
    <w:p w:rsidR="00A61AD1" w:rsidRPr="00773DFF" w:rsidRDefault="00A61AD1" w:rsidP="00A61AD1">
      <w:pPr>
        <w:tabs>
          <w:tab w:val="num" w:pos="0"/>
        </w:tabs>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3.4. При начислении иных стимулирующих и компенсационных выплат, устанавливаемых в процентном соотношении к окладу (должностному окладу, ставке заработной платы) применяется оклад (должностной оклад, ставка заработной платы) педагогических работников, определенный в соответствии с пунктами 3.2 и 3.3 настоящего раздела.</w:t>
      </w:r>
    </w:p>
    <w:p w:rsidR="00A61AD1" w:rsidRPr="00773DFF" w:rsidRDefault="00A61AD1" w:rsidP="00A61AD1">
      <w:pPr>
        <w:tabs>
          <w:tab w:val="num" w:pos="0"/>
        </w:tabs>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При проведении индексации должностного оклада увеличению подлежит основной должностной оклад (основная ставка заработной платы), а размер ежемесячной денежной компенсации не индексируется.</w:t>
      </w:r>
    </w:p>
    <w:p w:rsidR="00A61AD1" w:rsidRPr="00773DFF" w:rsidRDefault="00A61AD1" w:rsidP="00A61AD1">
      <w:pPr>
        <w:tabs>
          <w:tab w:val="num" w:pos="0"/>
        </w:tabs>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3.5. С учетом условий труда педагогическим работникам учреждений устанавливаются выплаты компенсационного характера, предусмотренные разделом 11 настоящего Примерного положения.</w:t>
      </w:r>
    </w:p>
    <w:p w:rsidR="00A61AD1" w:rsidRPr="00773DFF" w:rsidRDefault="00A61AD1" w:rsidP="00A61AD1">
      <w:pPr>
        <w:tabs>
          <w:tab w:val="num" w:pos="0"/>
        </w:tabs>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3.6. Педагогическим работникам учреждений могут устанавливаться выплаты стимулирующего характера, предусмотренные разделом 12 настоящего Примерного положения.</w:t>
      </w:r>
    </w:p>
    <w:p w:rsidR="00A61AD1" w:rsidRPr="00773DFF" w:rsidRDefault="00A61AD1" w:rsidP="00A61AD1">
      <w:pPr>
        <w:spacing w:after="0" w:line="240" w:lineRule="auto"/>
        <w:ind w:firstLine="708"/>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3.7. При невыполнении по не зависящим от учителя причинам объема учебной нагрузки, установленной при тарификации, уменьшение заработной платы не производится.</w:t>
      </w:r>
    </w:p>
    <w:p w:rsidR="00A61AD1" w:rsidRPr="00773DFF" w:rsidRDefault="00A61AD1" w:rsidP="00A61AD1">
      <w:pPr>
        <w:spacing w:after="0" w:line="240" w:lineRule="auto"/>
        <w:ind w:firstLine="708"/>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3.8. Установленная педагогическим работникам при тарификации заработная плата выплачивается не реже чем каждые полмесяца в день, установленный правилами внутреннего трудового распорядка, коллективным договором, трудовым договором независимо от числа недель и рабочих дней в разные месяцы года.</w:t>
      </w:r>
    </w:p>
    <w:p w:rsidR="00A61AD1" w:rsidRPr="00773DFF" w:rsidRDefault="00A61AD1" w:rsidP="00A61AD1">
      <w:pPr>
        <w:spacing w:after="0" w:line="240" w:lineRule="auto"/>
        <w:ind w:firstLine="708"/>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3.9. Тарификация педагогических работников производится один раз в год. В случае если учебными планами на каждое полугодие предусматривается разное количество часов на предмет, тарификация педагогических работников осуществляется раздельно по полугодиям. При этом, при согласовании с Учредителем, тарификационные списки могут утверждаться чаще.</w:t>
      </w:r>
    </w:p>
    <w:p w:rsidR="00A61AD1" w:rsidRPr="00773DFF" w:rsidRDefault="00A61AD1" w:rsidP="00A61AD1">
      <w:pPr>
        <w:spacing w:after="0" w:line="240" w:lineRule="auto"/>
        <w:ind w:firstLine="708"/>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Тарификация учителей вечерних (сменных) общеобразовательных учреждений (классов очного обучения, групп заочного обучения) в зависимости от объема их учебной нагрузки производится два раза в год - на начало первого и второго учебных полугодий.</w:t>
      </w:r>
    </w:p>
    <w:p w:rsidR="00A61AD1" w:rsidRPr="00773DFF" w:rsidRDefault="00A61AD1" w:rsidP="00A61AD1">
      <w:pPr>
        <w:spacing w:after="0" w:line="240" w:lineRule="auto"/>
        <w:ind w:firstLine="708"/>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3.10. Тарификация учителей за работу по обучению обучающихся, находящихся на длительном лечении в учреждениях здравоохранения, в зависимости от объема их учебной нагрузки производится два раза в год - на начало первого и второго учебных полугодий.</w:t>
      </w:r>
    </w:p>
    <w:p w:rsidR="00A61AD1" w:rsidRPr="00773DFF" w:rsidRDefault="00A61AD1" w:rsidP="00A61AD1">
      <w:pPr>
        <w:spacing w:after="0" w:line="240" w:lineRule="auto"/>
        <w:ind w:firstLine="708"/>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В учебную нагрузку учителей, осуществляющих обучение обучающихся, находящихся на длительном лечении в учреждениях здравоохранения, если постоянная сменяемость обучающихся влияет на учебную нагрузку учителей, включаются при тарификации на начало каждого полугодия не все 100 процентов часов, отведенных учебным планом на групповые и индивидуальные занятия, а 80 процентов от этого объема часов.</w:t>
      </w:r>
    </w:p>
    <w:p w:rsidR="00A61AD1" w:rsidRPr="00773DFF" w:rsidRDefault="00A61AD1" w:rsidP="00A61AD1">
      <w:pPr>
        <w:spacing w:after="0" w:line="240" w:lineRule="auto"/>
        <w:ind w:firstLine="708"/>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lastRenderedPageBreak/>
        <w:t>Заработная плата учителей за часы преподавательской работы будет определяться в этом случае путем умножения ставки заработной платы на объем учебной нагрузки, взятой в размере 80 процентов от фактической учебной нагрузки на начало каждого полугодия и деленной на установленную норму часов в неделю.</w:t>
      </w:r>
    </w:p>
    <w:p w:rsidR="00A61AD1" w:rsidRPr="00773DFF" w:rsidRDefault="00A61AD1" w:rsidP="00A61AD1">
      <w:pPr>
        <w:spacing w:after="0" w:line="240" w:lineRule="auto"/>
        <w:ind w:firstLine="708"/>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Установленная таким образом заработная плата учителей выплачивается до начала следующего полугодия независимо от фактической учебной нагрузки в разные месяцы данного учебного полугодия, а по окончании каждого учебного полугодия часы преподавательской работы, выполненные сверх объема учебной нагрузки, установленной при тарификации, оплачиваются дополнительно по часовым ставкам.</w:t>
      </w:r>
    </w:p>
    <w:p w:rsidR="00A61AD1" w:rsidRPr="00773DFF" w:rsidRDefault="00A61AD1" w:rsidP="00A61AD1">
      <w:pPr>
        <w:spacing w:after="0" w:line="240" w:lineRule="auto"/>
        <w:ind w:firstLine="708"/>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3.11. За время работы в период осенних, зимних, весенних и летних каникул обучающихся, а также в периоды отмены учебных занятий (образовательного процесса) для обучающихся, воспитанников по санитарно-эпидемиологическим, климатическим и другим основаниям, оплата труда педагогических работников и лиц из числа руководящего, административно-хозяйственного и учебно-вспомогательного персонала, ведущих в течение учебного года преподавательскую работу, в том числе занятия с кружками, производится из расчета заработной платы, установленной при тарификации, предшествующей началу каникул или периоду отмены учебных занятий (образовательного процесса) по указанным выше причинам при условии привлечения их в соответствующем периоде к учебно-воспитательной, методической и другой организационной работе.</w:t>
      </w:r>
    </w:p>
    <w:p w:rsidR="00A61AD1" w:rsidRPr="00773DFF" w:rsidRDefault="00A61AD1" w:rsidP="00A61AD1">
      <w:pPr>
        <w:spacing w:after="0" w:line="240" w:lineRule="auto"/>
        <w:ind w:firstLine="708"/>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Лицам, работающим на условиях почасовой оплаты и не ведущим педагогической работы во время каникул, оплата за это время не производится.</w:t>
      </w:r>
    </w:p>
    <w:p w:rsidR="00A61AD1" w:rsidRPr="00773DFF" w:rsidRDefault="00A61AD1" w:rsidP="00A61AD1">
      <w:pPr>
        <w:spacing w:after="0" w:line="240" w:lineRule="auto"/>
        <w:ind w:firstLine="708"/>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3.12. В соответствии с приказом Министерства образования и науки Российской Федерации от 22</w:t>
      </w:r>
      <w:r w:rsidR="00C51345" w:rsidRPr="00773DFF">
        <w:rPr>
          <w:rFonts w:ascii="Times New Roman" w:eastAsia="Times New Roman" w:hAnsi="Times New Roman" w:cs="Times New Roman"/>
          <w:sz w:val="28"/>
          <w:szCs w:val="28"/>
          <w:lang w:eastAsia="ru-RU"/>
        </w:rPr>
        <w:t>.12.</w:t>
      </w:r>
      <w:r w:rsidRPr="00773DFF">
        <w:rPr>
          <w:rFonts w:ascii="Times New Roman" w:eastAsia="Times New Roman" w:hAnsi="Times New Roman" w:cs="Times New Roman"/>
          <w:sz w:val="28"/>
          <w:szCs w:val="28"/>
          <w:lang w:eastAsia="ru-RU"/>
        </w:rPr>
        <w:t xml:space="preserve">2014 </w:t>
      </w:r>
      <w:r w:rsidR="009C4B0E" w:rsidRPr="00773DFF">
        <w:rPr>
          <w:rFonts w:ascii="Times New Roman" w:eastAsia="Times New Roman" w:hAnsi="Times New Roman" w:cs="Times New Roman"/>
          <w:sz w:val="28"/>
          <w:szCs w:val="28"/>
          <w:lang w:eastAsia="ru-RU"/>
        </w:rPr>
        <w:t>№</w:t>
      </w:r>
      <w:r w:rsidRPr="00773DFF">
        <w:rPr>
          <w:rFonts w:ascii="Times New Roman" w:eastAsia="Times New Roman" w:hAnsi="Times New Roman" w:cs="Times New Roman"/>
          <w:sz w:val="28"/>
          <w:szCs w:val="28"/>
          <w:lang w:eastAsia="ru-RU"/>
        </w:rPr>
        <w:t xml:space="preserve"> 1601 «О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 продолжительность времени руководителям физвоспитания, преподавателям-организаторам основ безопасности жизнедеятельности (допризывной подготовки) устанавливается исходя из сокращенной продолжительности рабочего времени не более 36 часов в неделю.</w:t>
      </w:r>
    </w:p>
    <w:p w:rsidR="00A61AD1" w:rsidRPr="00773DFF" w:rsidRDefault="00A61AD1" w:rsidP="00A61AD1">
      <w:pPr>
        <w:spacing w:after="0" w:line="240" w:lineRule="auto"/>
        <w:ind w:firstLine="708"/>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Должностные оклады руководителям физвоспитания, преподавателям-организаторам основ безопасности жизнедеятельности (допризывной подготовки) выплачиваются с учетом ведения ими преподавательской работы в объеме 360 часов в год (9 часов в неделю).</w:t>
      </w:r>
    </w:p>
    <w:p w:rsidR="00A61AD1" w:rsidRPr="00773DFF" w:rsidRDefault="00A61AD1" w:rsidP="00A61AD1">
      <w:pPr>
        <w:spacing w:after="0" w:line="240" w:lineRule="auto"/>
        <w:jc w:val="center"/>
        <w:rPr>
          <w:rFonts w:ascii="Times New Roman" w:eastAsia="Times New Roman" w:hAnsi="Times New Roman" w:cs="Times New Roman"/>
          <w:bCs/>
          <w:color w:val="000080"/>
          <w:sz w:val="28"/>
          <w:szCs w:val="28"/>
          <w:lang w:eastAsia="ru-RU"/>
        </w:rPr>
      </w:pPr>
      <w:bookmarkStart w:id="3" w:name="sub_45"/>
    </w:p>
    <w:p w:rsidR="00A61AD1" w:rsidRPr="00773DFF" w:rsidRDefault="00A61AD1" w:rsidP="00674FFE">
      <w:pPr>
        <w:numPr>
          <w:ilvl w:val="0"/>
          <w:numId w:val="10"/>
        </w:numPr>
        <w:spacing w:after="60" w:line="240" w:lineRule="auto"/>
        <w:jc w:val="center"/>
        <w:outlineLvl w:val="0"/>
        <w:rPr>
          <w:rFonts w:ascii="Times New Roman" w:eastAsia="Times New Roman" w:hAnsi="Times New Roman" w:cs="Times New Roman"/>
          <w:b/>
          <w:bCs/>
          <w:kern w:val="28"/>
          <w:sz w:val="28"/>
          <w:szCs w:val="32"/>
          <w:lang w:eastAsia="ru-RU"/>
        </w:rPr>
      </w:pPr>
      <w:r w:rsidRPr="00773DFF">
        <w:rPr>
          <w:rFonts w:ascii="Times New Roman" w:eastAsia="Times New Roman" w:hAnsi="Times New Roman" w:cs="Times New Roman"/>
          <w:b/>
          <w:bCs/>
          <w:kern w:val="28"/>
          <w:sz w:val="28"/>
          <w:szCs w:val="32"/>
          <w:lang w:eastAsia="ru-RU"/>
        </w:rPr>
        <w:t>Порядок исчисления заработной платы педагогических</w:t>
      </w:r>
    </w:p>
    <w:p w:rsidR="00A61AD1" w:rsidRPr="00773DFF" w:rsidRDefault="00A61AD1" w:rsidP="00A61AD1">
      <w:pPr>
        <w:spacing w:after="0" w:line="240" w:lineRule="auto"/>
        <w:jc w:val="center"/>
        <w:rPr>
          <w:rFonts w:ascii="Times New Roman" w:eastAsia="Times New Roman" w:hAnsi="Times New Roman" w:cs="Times New Roman"/>
          <w:b/>
          <w:sz w:val="28"/>
          <w:szCs w:val="28"/>
          <w:lang w:eastAsia="ru-RU"/>
        </w:rPr>
      </w:pPr>
      <w:r w:rsidRPr="00773DFF">
        <w:rPr>
          <w:rFonts w:ascii="Times New Roman" w:eastAsia="Times New Roman" w:hAnsi="Times New Roman" w:cs="Times New Roman"/>
          <w:b/>
          <w:sz w:val="28"/>
          <w:szCs w:val="28"/>
          <w:lang w:eastAsia="ru-RU"/>
        </w:rPr>
        <w:t>работников учреждений при почасовой оплате труда</w:t>
      </w:r>
      <w:bookmarkEnd w:id="3"/>
    </w:p>
    <w:p w:rsidR="00A61AD1" w:rsidRPr="00773DFF" w:rsidRDefault="00A61AD1" w:rsidP="00A61AD1">
      <w:pPr>
        <w:spacing w:after="0" w:line="240" w:lineRule="auto"/>
        <w:jc w:val="center"/>
        <w:rPr>
          <w:rFonts w:ascii="Times New Roman" w:eastAsia="Times New Roman" w:hAnsi="Times New Roman" w:cs="Times New Roman"/>
          <w:sz w:val="28"/>
          <w:szCs w:val="28"/>
          <w:lang w:eastAsia="ru-RU"/>
        </w:rPr>
      </w:pPr>
    </w:p>
    <w:p w:rsidR="00A61AD1" w:rsidRPr="00773DFF" w:rsidRDefault="00E21D7F" w:rsidP="00A61AD1">
      <w:pPr>
        <w:spacing w:after="0" w:line="240" w:lineRule="auto"/>
        <w:ind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 xml:space="preserve">4.1. </w:t>
      </w:r>
      <w:r w:rsidR="00A61AD1" w:rsidRPr="00773DFF">
        <w:rPr>
          <w:rFonts w:ascii="Times New Roman" w:eastAsia="Times New Roman" w:hAnsi="Times New Roman" w:cs="Times New Roman"/>
          <w:sz w:val="28"/>
          <w:szCs w:val="28"/>
          <w:lang w:eastAsia="ru-RU"/>
        </w:rPr>
        <w:t>Почасовая оплата труда педагогических работников учреждений применяется:</w:t>
      </w:r>
    </w:p>
    <w:p w:rsidR="00A61AD1" w:rsidRPr="00773DFF" w:rsidRDefault="00A61AD1" w:rsidP="00674FFE">
      <w:pPr>
        <w:widowControl w:val="0"/>
        <w:numPr>
          <w:ilvl w:val="0"/>
          <w:numId w:val="15"/>
        </w:numPr>
        <w:tabs>
          <w:tab w:val="left" w:pos="993"/>
        </w:tabs>
        <w:autoSpaceDE w:val="0"/>
        <w:autoSpaceDN w:val="0"/>
        <w:adjustRightInd w:val="0"/>
        <w:spacing w:after="0" w:line="240" w:lineRule="auto"/>
        <w:ind w:left="0" w:firstLine="720"/>
        <w:jc w:val="both"/>
        <w:rPr>
          <w:rFonts w:ascii="Times New Roman" w:eastAsia="Times New Roman" w:hAnsi="Times New Roman" w:cs="Times New Roman"/>
          <w:sz w:val="28"/>
          <w:szCs w:val="28"/>
          <w:lang w:eastAsia="ru-RU"/>
        </w:rPr>
      </w:pPr>
      <w:bookmarkStart w:id="4" w:name="sub_481"/>
      <w:r w:rsidRPr="00773DFF">
        <w:rPr>
          <w:rFonts w:ascii="Times New Roman" w:eastAsia="Times New Roman" w:hAnsi="Times New Roman" w:cs="Times New Roman"/>
          <w:sz w:val="28"/>
          <w:szCs w:val="28"/>
          <w:lang w:eastAsia="ru-RU"/>
        </w:rPr>
        <w:t xml:space="preserve">за часы, выполненные в порядке замещения отсутствующих по болезни </w:t>
      </w:r>
      <w:r w:rsidRPr="00773DFF">
        <w:rPr>
          <w:rFonts w:ascii="Times New Roman" w:eastAsia="Times New Roman" w:hAnsi="Times New Roman" w:cs="Times New Roman"/>
          <w:sz w:val="28"/>
          <w:szCs w:val="28"/>
          <w:lang w:eastAsia="ru-RU"/>
        </w:rPr>
        <w:lastRenderedPageBreak/>
        <w:t>или другим причинам педагогических работников учреждений, продолжавшегося не свыше двух месяцев;</w:t>
      </w:r>
    </w:p>
    <w:p w:rsidR="00A61AD1" w:rsidRPr="00773DFF" w:rsidRDefault="00A61AD1" w:rsidP="00674FFE">
      <w:pPr>
        <w:widowControl w:val="0"/>
        <w:numPr>
          <w:ilvl w:val="0"/>
          <w:numId w:val="15"/>
        </w:numPr>
        <w:tabs>
          <w:tab w:val="left" w:pos="993"/>
        </w:tabs>
        <w:autoSpaceDE w:val="0"/>
        <w:autoSpaceDN w:val="0"/>
        <w:adjustRightInd w:val="0"/>
        <w:spacing w:after="0" w:line="240" w:lineRule="auto"/>
        <w:ind w:left="0" w:firstLine="720"/>
        <w:jc w:val="both"/>
        <w:rPr>
          <w:rFonts w:ascii="Times New Roman" w:eastAsia="Times New Roman" w:hAnsi="Times New Roman" w:cs="Times New Roman"/>
          <w:sz w:val="28"/>
          <w:szCs w:val="28"/>
          <w:lang w:eastAsia="ru-RU"/>
        </w:rPr>
      </w:pPr>
      <w:bookmarkStart w:id="5" w:name="sub_482"/>
      <w:bookmarkEnd w:id="4"/>
      <w:r w:rsidRPr="00773DFF">
        <w:rPr>
          <w:rFonts w:ascii="Times New Roman" w:eastAsia="Times New Roman" w:hAnsi="Times New Roman" w:cs="Times New Roman"/>
          <w:sz w:val="28"/>
          <w:szCs w:val="28"/>
          <w:lang w:eastAsia="ru-RU"/>
        </w:rPr>
        <w:t>за часы педагогической работы, выполненные учителями при работе с обучающимися по заочной форме обучения и детьми, находящимися на длительном лечении в больнице, сверх объема, установленного им при тарификации;</w:t>
      </w:r>
    </w:p>
    <w:p w:rsidR="00A61AD1" w:rsidRPr="00773DFF" w:rsidRDefault="00A61AD1" w:rsidP="00674FFE">
      <w:pPr>
        <w:widowControl w:val="0"/>
        <w:numPr>
          <w:ilvl w:val="0"/>
          <w:numId w:val="15"/>
        </w:numPr>
        <w:tabs>
          <w:tab w:val="left" w:pos="993"/>
        </w:tabs>
        <w:autoSpaceDE w:val="0"/>
        <w:autoSpaceDN w:val="0"/>
        <w:adjustRightInd w:val="0"/>
        <w:spacing w:after="0" w:line="240" w:lineRule="auto"/>
        <w:ind w:left="0" w:firstLine="720"/>
        <w:jc w:val="both"/>
        <w:rPr>
          <w:rFonts w:ascii="Times New Roman" w:eastAsia="Times New Roman" w:hAnsi="Times New Roman" w:cs="Times New Roman"/>
          <w:sz w:val="28"/>
          <w:szCs w:val="28"/>
          <w:lang w:eastAsia="ru-RU"/>
        </w:rPr>
      </w:pPr>
      <w:bookmarkStart w:id="6" w:name="sub_483"/>
      <w:bookmarkEnd w:id="5"/>
      <w:r w:rsidRPr="00773DFF">
        <w:rPr>
          <w:rFonts w:ascii="Times New Roman" w:eastAsia="Times New Roman" w:hAnsi="Times New Roman" w:cs="Times New Roman"/>
          <w:sz w:val="28"/>
          <w:szCs w:val="28"/>
          <w:lang w:eastAsia="ru-RU"/>
        </w:rPr>
        <w:t>при оплате за педагогическую работу специалистов предприятий, учреждений и организаций (в том числе из числа работников органов, осуществляющих управление в сфере образования, методических и учебно-методических кабинетов), привлекаемых для педагогической работы в учреждения;</w:t>
      </w:r>
    </w:p>
    <w:p w:rsidR="00A61AD1" w:rsidRPr="00773DFF" w:rsidRDefault="00A61AD1" w:rsidP="00674FFE">
      <w:pPr>
        <w:widowControl w:val="0"/>
        <w:numPr>
          <w:ilvl w:val="0"/>
          <w:numId w:val="15"/>
        </w:numPr>
        <w:tabs>
          <w:tab w:val="left" w:pos="993"/>
        </w:tabs>
        <w:autoSpaceDE w:val="0"/>
        <w:autoSpaceDN w:val="0"/>
        <w:adjustRightInd w:val="0"/>
        <w:spacing w:after="0" w:line="240" w:lineRule="auto"/>
        <w:ind w:left="0" w:firstLine="720"/>
        <w:jc w:val="both"/>
        <w:rPr>
          <w:rFonts w:ascii="Times New Roman" w:eastAsia="Times New Roman" w:hAnsi="Times New Roman" w:cs="Times New Roman"/>
          <w:sz w:val="28"/>
          <w:szCs w:val="28"/>
          <w:lang w:eastAsia="ru-RU"/>
        </w:rPr>
      </w:pPr>
      <w:bookmarkStart w:id="7" w:name="sub_484"/>
      <w:bookmarkEnd w:id="6"/>
      <w:r w:rsidRPr="00773DFF">
        <w:rPr>
          <w:rFonts w:ascii="Times New Roman" w:eastAsia="Times New Roman" w:hAnsi="Times New Roman" w:cs="Times New Roman"/>
          <w:sz w:val="28"/>
          <w:szCs w:val="28"/>
          <w:lang w:eastAsia="ru-RU"/>
        </w:rPr>
        <w:t>при оплате за часы преподавательской работы в объеме 300 часов в год в другом учреждении (в одном или нескольких) сверх учебной нагрузки, выполняемой по совместительству на основе тарификации</w:t>
      </w:r>
      <w:bookmarkStart w:id="8" w:name="sub_149"/>
      <w:bookmarkEnd w:id="7"/>
      <w:r w:rsidRPr="00773DFF">
        <w:rPr>
          <w:rFonts w:ascii="Times New Roman" w:eastAsia="Times New Roman" w:hAnsi="Times New Roman" w:cs="Times New Roman"/>
          <w:sz w:val="28"/>
          <w:szCs w:val="28"/>
          <w:lang w:eastAsia="ru-RU"/>
        </w:rPr>
        <w:t>.</w:t>
      </w:r>
    </w:p>
    <w:p w:rsidR="00A61AD1" w:rsidRPr="00773DFF" w:rsidRDefault="00F106AE" w:rsidP="00A61AD1">
      <w:pPr>
        <w:spacing w:after="0" w:line="240" w:lineRule="auto"/>
        <w:ind w:firstLine="708"/>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 xml:space="preserve">4.2. </w:t>
      </w:r>
      <w:r w:rsidR="00A61AD1" w:rsidRPr="00773DFF">
        <w:rPr>
          <w:rFonts w:ascii="Times New Roman" w:eastAsia="Times New Roman" w:hAnsi="Times New Roman" w:cs="Times New Roman"/>
          <w:sz w:val="28"/>
          <w:szCs w:val="28"/>
          <w:lang w:eastAsia="ru-RU"/>
        </w:rPr>
        <w:t>Размер оплаты за один час указанной педагогической работы определяется путем деления ставки заработной платы педагогического работника учреждения, установленной по занимаемой должности.</w:t>
      </w:r>
    </w:p>
    <w:bookmarkEnd w:id="8"/>
    <w:p w:rsidR="00A61AD1" w:rsidRPr="00773DFF" w:rsidRDefault="00A61AD1" w:rsidP="00A61AD1">
      <w:pPr>
        <w:spacing w:after="0" w:line="240" w:lineRule="auto"/>
        <w:ind w:firstLine="708"/>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Среднемесячное количество рабочих часов определяется путем умножения установленной за ставку нормы часов педагогической работы в неделю на количество рабочих дней в году по пятидневной рабочей неделе и деления полученного результата на 5 (количество рабочих дней в неделе), а затем на 12 (количество месяцев в году).</w:t>
      </w:r>
    </w:p>
    <w:p w:rsidR="00A61AD1" w:rsidRPr="00773DFF" w:rsidRDefault="0087012C" w:rsidP="00A61AD1">
      <w:pPr>
        <w:spacing w:after="0" w:line="240" w:lineRule="auto"/>
        <w:ind w:firstLine="708"/>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 xml:space="preserve">4.3. </w:t>
      </w:r>
      <w:r w:rsidR="00A61AD1" w:rsidRPr="00773DFF">
        <w:rPr>
          <w:rFonts w:ascii="Times New Roman" w:eastAsia="Times New Roman" w:hAnsi="Times New Roman" w:cs="Times New Roman"/>
          <w:sz w:val="28"/>
          <w:szCs w:val="28"/>
          <w:lang w:eastAsia="ru-RU"/>
        </w:rPr>
        <w:t>Оплата труда за замещение отсутствующего педагогического работника учреждения, если оно осуществлялось свыше двух месяцев, производится со дня начала замещения за все часы фактической преподавательской работы на общих основаниях с соответствующим увеличением недельной (месячной) учебной нагрузки путем внесения изменений в тарификацию.</w:t>
      </w:r>
      <w:bookmarkStart w:id="9" w:name="sub_150"/>
    </w:p>
    <w:p w:rsidR="00A61AD1" w:rsidRPr="00773DFF" w:rsidRDefault="00A61AD1" w:rsidP="00A61AD1">
      <w:pPr>
        <w:spacing w:after="0" w:line="240" w:lineRule="auto"/>
        <w:ind w:firstLine="708"/>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Оплата труда педагогических работников, осуществляющих индивидуальное обучение детей на дому на основании медицинских заключений, если оно осуществляется свыше двух месяцев, производится путем включения часов, предусмотренных на эти цели в учебную нагрузку на общих основаниях.</w:t>
      </w:r>
    </w:p>
    <w:p w:rsidR="00A61AD1" w:rsidRPr="00773DFF" w:rsidRDefault="00A61AD1" w:rsidP="00A61AD1">
      <w:pPr>
        <w:spacing w:after="0" w:line="240" w:lineRule="auto"/>
        <w:ind w:firstLine="708"/>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Руководители учреждений в пределах имеющихся средств, если это целесообразно и не ущемляет интересов основных работников данного учреждения, могут привлекать для проведения учебных занятий с обучающимися (воспитанниками) высококвалифицированных специалистов (например, на непродолжительный срок для проведения отдельных занятий, курсов, лекций и т.д.) с применением ставок почасовой оплаты труда</w:t>
      </w:r>
      <w:bookmarkEnd w:id="9"/>
      <w:r w:rsidRPr="00773DFF">
        <w:rPr>
          <w:rFonts w:ascii="Times New Roman" w:eastAsia="Times New Roman" w:hAnsi="Times New Roman" w:cs="Times New Roman"/>
          <w:sz w:val="28"/>
          <w:szCs w:val="28"/>
          <w:lang w:eastAsia="ru-RU"/>
        </w:rPr>
        <w:t>.</w:t>
      </w:r>
    </w:p>
    <w:p w:rsidR="00A61AD1" w:rsidRPr="00773DFF" w:rsidRDefault="00A61AD1" w:rsidP="00A61AD1">
      <w:pPr>
        <w:spacing w:after="0" w:line="240" w:lineRule="auto"/>
        <w:ind w:firstLine="708"/>
        <w:jc w:val="both"/>
        <w:rPr>
          <w:rFonts w:ascii="Times New Roman" w:eastAsia="Times New Roman" w:hAnsi="Times New Roman" w:cs="Times New Roman"/>
          <w:sz w:val="28"/>
          <w:szCs w:val="28"/>
          <w:lang w:eastAsia="ru-RU"/>
        </w:rPr>
      </w:pPr>
    </w:p>
    <w:p w:rsidR="00A61AD1" w:rsidRPr="00773DFF" w:rsidRDefault="00A61AD1" w:rsidP="00674FFE">
      <w:pPr>
        <w:numPr>
          <w:ilvl w:val="0"/>
          <w:numId w:val="10"/>
        </w:numPr>
        <w:spacing w:after="60" w:line="240" w:lineRule="auto"/>
        <w:ind w:left="0" w:firstLine="0"/>
        <w:jc w:val="center"/>
        <w:outlineLvl w:val="0"/>
        <w:rPr>
          <w:rFonts w:ascii="Times New Roman" w:eastAsia="Times New Roman" w:hAnsi="Times New Roman" w:cs="Times New Roman"/>
          <w:b/>
          <w:bCs/>
          <w:kern w:val="28"/>
          <w:sz w:val="28"/>
          <w:szCs w:val="32"/>
          <w:lang w:eastAsia="ru-RU"/>
        </w:rPr>
      </w:pPr>
      <w:r w:rsidRPr="00773DFF">
        <w:rPr>
          <w:rFonts w:ascii="Times New Roman" w:eastAsia="Times New Roman" w:hAnsi="Times New Roman" w:cs="Times New Roman"/>
          <w:b/>
          <w:bCs/>
          <w:kern w:val="28"/>
          <w:sz w:val="28"/>
          <w:szCs w:val="32"/>
          <w:lang w:eastAsia="ru-RU"/>
        </w:rPr>
        <w:t>Оплата труда вспомогательного персонала</w:t>
      </w:r>
    </w:p>
    <w:p w:rsidR="00A61AD1" w:rsidRPr="00773DFF" w:rsidRDefault="00A61AD1" w:rsidP="00A61AD1">
      <w:pPr>
        <w:spacing w:after="0" w:line="240" w:lineRule="auto"/>
        <w:rPr>
          <w:rFonts w:ascii="Times New Roman" w:eastAsia="Times New Roman" w:hAnsi="Times New Roman" w:cs="Times New Roman"/>
          <w:sz w:val="28"/>
          <w:szCs w:val="28"/>
          <w:lang w:eastAsia="ru-RU"/>
        </w:rPr>
      </w:pPr>
    </w:p>
    <w:p w:rsidR="00A61AD1" w:rsidRPr="00773DFF" w:rsidRDefault="007B1751" w:rsidP="00A61AD1">
      <w:pPr>
        <w:spacing w:after="0" w:line="240" w:lineRule="auto"/>
        <w:ind w:firstLine="708"/>
        <w:jc w:val="both"/>
        <w:rPr>
          <w:rFonts w:ascii="Times New Roman" w:eastAsia="Times New Roman" w:hAnsi="Times New Roman" w:cs="Times New Roman"/>
          <w:sz w:val="28"/>
          <w:szCs w:val="28"/>
          <w:lang w:eastAsia="ru-RU"/>
        </w:rPr>
      </w:pPr>
      <w:bookmarkStart w:id="10" w:name="sub_151"/>
      <w:r w:rsidRPr="00773DFF">
        <w:rPr>
          <w:rFonts w:ascii="Times New Roman" w:eastAsia="Times New Roman" w:hAnsi="Times New Roman" w:cs="Times New Roman"/>
          <w:sz w:val="28"/>
          <w:szCs w:val="28"/>
          <w:lang w:eastAsia="ru-RU"/>
        </w:rPr>
        <w:t xml:space="preserve">5.1. </w:t>
      </w:r>
      <w:r w:rsidR="00A61AD1" w:rsidRPr="00773DFF">
        <w:rPr>
          <w:rFonts w:ascii="Times New Roman" w:eastAsia="Times New Roman" w:hAnsi="Times New Roman" w:cs="Times New Roman"/>
          <w:sz w:val="28"/>
          <w:szCs w:val="28"/>
          <w:lang w:eastAsia="ru-RU"/>
        </w:rPr>
        <w:t xml:space="preserve">Вспомогательный персонал учреждения - работники учреждения, создающие условия для оказания услуг (выполнения работ), направленных на </w:t>
      </w:r>
      <w:r w:rsidR="00A61AD1" w:rsidRPr="00773DFF">
        <w:rPr>
          <w:rFonts w:ascii="Times New Roman" w:eastAsia="Times New Roman" w:hAnsi="Times New Roman" w:cs="Times New Roman"/>
          <w:sz w:val="28"/>
          <w:szCs w:val="28"/>
          <w:lang w:eastAsia="ru-RU"/>
        </w:rPr>
        <w:lastRenderedPageBreak/>
        <w:t>достижение определенных уставом учреждения целей деятельности этого учреждения, включая обслуживание зданий и оборудования.</w:t>
      </w:r>
    </w:p>
    <w:p w:rsidR="00A61AD1" w:rsidRPr="00773DFF" w:rsidRDefault="001073E2" w:rsidP="00A61AD1">
      <w:pPr>
        <w:spacing w:after="0" w:line="240" w:lineRule="auto"/>
        <w:ind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 xml:space="preserve">5.2. </w:t>
      </w:r>
      <w:r w:rsidR="00A61AD1" w:rsidRPr="00773DFF">
        <w:rPr>
          <w:rFonts w:ascii="Times New Roman" w:eastAsia="Times New Roman" w:hAnsi="Times New Roman" w:cs="Times New Roman"/>
          <w:sz w:val="28"/>
          <w:szCs w:val="28"/>
          <w:lang w:eastAsia="ru-RU"/>
        </w:rPr>
        <w:t xml:space="preserve">Размеры основных окладов (основных должностных окладов, основных ставок заработной платы) учебно-вспомогательного персонала, служащих и рабочих определяются в соответствии с профессиональными квалификационными группами, утвержденными </w:t>
      </w:r>
      <w:hyperlink r:id="rId17" w:history="1">
        <w:r w:rsidR="0091184D" w:rsidRPr="00773DFF">
          <w:rPr>
            <w:rFonts w:ascii="Times New Roman" w:eastAsia="Times New Roman" w:hAnsi="Times New Roman" w:cs="Times New Roman"/>
            <w:bCs/>
            <w:sz w:val="28"/>
            <w:szCs w:val="28"/>
            <w:lang w:eastAsia="ru-RU"/>
          </w:rPr>
          <w:t>приложением</w:t>
        </w:r>
      </w:hyperlink>
      <w:r w:rsidR="00A61AD1" w:rsidRPr="00773DFF">
        <w:rPr>
          <w:rFonts w:ascii="Times New Roman" w:eastAsia="Times New Roman" w:hAnsi="Times New Roman" w:cs="Times New Roman"/>
          <w:sz w:val="28"/>
          <w:szCs w:val="28"/>
          <w:lang w:eastAsia="ru-RU"/>
        </w:rPr>
        <w:t xml:space="preserve"> </w:t>
      </w:r>
      <w:r w:rsidR="00960798" w:rsidRPr="00773DFF">
        <w:rPr>
          <w:rFonts w:ascii="Times New Roman" w:eastAsia="Times New Roman" w:hAnsi="Times New Roman" w:cs="Times New Roman"/>
          <w:sz w:val="28"/>
          <w:szCs w:val="28"/>
          <w:lang w:eastAsia="ru-RU"/>
        </w:rPr>
        <w:t>6</w:t>
      </w:r>
      <w:r w:rsidR="00A61AD1" w:rsidRPr="00773DFF">
        <w:rPr>
          <w:rFonts w:ascii="Times New Roman" w:eastAsia="Times New Roman" w:hAnsi="Times New Roman" w:cs="Times New Roman"/>
          <w:sz w:val="28"/>
          <w:szCs w:val="28"/>
          <w:lang w:eastAsia="ru-RU"/>
        </w:rPr>
        <w:t xml:space="preserve"> к настоящему Примерному положению</w:t>
      </w:r>
      <w:r w:rsidR="00B654D4"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с учетом:</w:t>
      </w:r>
      <w:bookmarkStart w:id="11" w:name="sub_511"/>
      <w:bookmarkEnd w:id="10"/>
    </w:p>
    <w:p w:rsidR="00A61AD1" w:rsidRPr="00773DFF" w:rsidRDefault="00A61AD1" w:rsidP="00674FFE">
      <w:pPr>
        <w:widowControl w:val="0"/>
        <w:numPr>
          <w:ilvl w:val="0"/>
          <w:numId w:val="16"/>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 xml:space="preserve"> </w:t>
      </w:r>
      <w:hyperlink r:id="rId18" w:history="1">
        <w:r w:rsidRPr="00773DFF">
          <w:rPr>
            <w:rFonts w:ascii="Times New Roman" w:eastAsia="Times New Roman" w:hAnsi="Times New Roman" w:cs="Times New Roman"/>
            <w:bCs/>
            <w:sz w:val="28"/>
            <w:szCs w:val="28"/>
            <w:lang w:eastAsia="ru-RU"/>
          </w:rPr>
          <w:t>единого тарифно-квалификационного справочника</w:t>
        </w:r>
      </w:hyperlink>
      <w:r w:rsidRPr="00773DFF">
        <w:rPr>
          <w:rFonts w:ascii="Times New Roman" w:eastAsia="Times New Roman" w:hAnsi="Times New Roman" w:cs="Times New Roman"/>
          <w:sz w:val="28"/>
          <w:szCs w:val="28"/>
          <w:lang w:eastAsia="ru-RU"/>
        </w:rPr>
        <w:t xml:space="preserve"> работ и профессий рабочих;</w:t>
      </w:r>
      <w:bookmarkStart w:id="12" w:name="sub_512"/>
      <w:bookmarkEnd w:id="11"/>
    </w:p>
    <w:p w:rsidR="00A61AD1" w:rsidRPr="00773DFF" w:rsidRDefault="00A61AD1" w:rsidP="00674FFE">
      <w:pPr>
        <w:widowControl w:val="0"/>
        <w:numPr>
          <w:ilvl w:val="0"/>
          <w:numId w:val="16"/>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 xml:space="preserve"> </w:t>
      </w:r>
      <w:hyperlink r:id="rId19" w:history="1">
        <w:r w:rsidRPr="00773DFF">
          <w:rPr>
            <w:rFonts w:ascii="Times New Roman" w:eastAsia="Times New Roman" w:hAnsi="Times New Roman" w:cs="Times New Roman"/>
            <w:bCs/>
            <w:sz w:val="28"/>
            <w:szCs w:val="28"/>
            <w:lang w:eastAsia="ru-RU"/>
          </w:rPr>
          <w:t>единого квалификационного справочника</w:t>
        </w:r>
      </w:hyperlink>
      <w:r w:rsidRPr="00773DFF">
        <w:rPr>
          <w:rFonts w:ascii="Times New Roman" w:eastAsia="Times New Roman" w:hAnsi="Times New Roman" w:cs="Times New Roman"/>
          <w:sz w:val="28"/>
          <w:szCs w:val="28"/>
          <w:lang w:eastAsia="ru-RU"/>
        </w:rPr>
        <w:t xml:space="preserve"> должностей специалистов и служащих;</w:t>
      </w:r>
      <w:bookmarkStart w:id="13" w:name="sub_513"/>
      <w:bookmarkEnd w:id="12"/>
    </w:p>
    <w:p w:rsidR="00A61AD1" w:rsidRPr="00773DFF" w:rsidRDefault="00A61AD1" w:rsidP="00674FFE">
      <w:pPr>
        <w:widowControl w:val="0"/>
        <w:numPr>
          <w:ilvl w:val="0"/>
          <w:numId w:val="16"/>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 xml:space="preserve"> государственных гарантий по оплате труда;</w:t>
      </w:r>
      <w:bookmarkStart w:id="14" w:name="sub_514"/>
      <w:bookmarkEnd w:id="13"/>
    </w:p>
    <w:p w:rsidR="00A61AD1" w:rsidRPr="00773DFF" w:rsidRDefault="00A61AD1" w:rsidP="00674FFE">
      <w:pPr>
        <w:widowControl w:val="0"/>
        <w:numPr>
          <w:ilvl w:val="0"/>
          <w:numId w:val="16"/>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 xml:space="preserve"> перечня выплат компенсационного характера;</w:t>
      </w:r>
      <w:bookmarkStart w:id="15" w:name="sub_515"/>
      <w:bookmarkEnd w:id="14"/>
    </w:p>
    <w:p w:rsidR="00A61AD1" w:rsidRPr="00773DFF" w:rsidRDefault="00A61AD1" w:rsidP="00674FFE">
      <w:pPr>
        <w:widowControl w:val="0"/>
        <w:numPr>
          <w:ilvl w:val="0"/>
          <w:numId w:val="16"/>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 xml:space="preserve"> перечня выплат стимулирующего характера.</w:t>
      </w:r>
    </w:p>
    <w:bookmarkEnd w:id="15"/>
    <w:p w:rsidR="00A61AD1" w:rsidRPr="00773DFF" w:rsidRDefault="00A61AD1" w:rsidP="00A61AD1">
      <w:pPr>
        <w:spacing w:after="0" w:line="240" w:lineRule="auto"/>
        <w:rPr>
          <w:rFonts w:ascii="Times New Roman" w:eastAsia="Times New Roman" w:hAnsi="Times New Roman" w:cs="Times New Roman"/>
          <w:b/>
          <w:sz w:val="28"/>
          <w:szCs w:val="28"/>
          <w:lang w:eastAsia="ru-RU"/>
        </w:rPr>
      </w:pPr>
    </w:p>
    <w:p w:rsidR="00A61AD1" w:rsidRPr="00773DFF" w:rsidRDefault="00A61AD1" w:rsidP="00674FFE">
      <w:pPr>
        <w:numPr>
          <w:ilvl w:val="0"/>
          <w:numId w:val="10"/>
        </w:numPr>
        <w:spacing w:after="60" w:line="240" w:lineRule="auto"/>
        <w:jc w:val="center"/>
        <w:outlineLvl w:val="0"/>
        <w:rPr>
          <w:rFonts w:ascii="Times New Roman" w:eastAsia="Times New Roman" w:hAnsi="Times New Roman" w:cs="Times New Roman"/>
          <w:b/>
          <w:bCs/>
          <w:kern w:val="28"/>
          <w:sz w:val="28"/>
          <w:szCs w:val="32"/>
          <w:lang w:eastAsia="ru-RU"/>
        </w:rPr>
      </w:pPr>
      <w:r w:rsidRPr="00773DFF">
        <w:rPr>
          <w:rFonts w:ascii="Times New Roman" w:eastAsia="Times New Roman" w:hAnsi="Times New Roman" w:cs="Times New Roman"/>
          <w:b/>
          <w:bCs/>
          <w:kern w:val="28"/>
          <w:sz w:val="28"/>
          <w:szCs w:val="32"/>
          <w:lang w:eastAsia="ru-RU"/>
        </w:rPr>
        <w:t>Условия оплаты труда руководителя учреждения,</w:t>
      </w:r>
    </w:p>
    <w:p w:rsidR="00A61AD1" w:rsidRPr="00773DFF" w:rsidRDefault="00A61AD1" w:rsidP="00A61AD1">
      <w:pPr>
        <w:tabs>
          <w:tab w:val="num" w:pos="0"/>
        </w:tabs>
        <w:spacing w:after="0" w:line="240" w:lineRule="auto"/>
        <w:jc w:val="center"/>
        <w:rPr>
          <w:rFonts w:ascii="Times New Roman" w:eastAsia="Times New Roman" w:hAnsi="Times New Roman" w:cs="Times New Roman"/>
          <w:b/>
          <w:sz w:val="28"/>
          <w:szCs w:val="28"/>
          <w:lang w:eastAsia="ru-RU"/>
        </w:rPr>
      </w:pPr>
      <w:r w:rsidRPr="00773DFF">
        <w:rPr>
          <w:rFonts w:ascii="Times New Roman" w:eastAsia="Times New Roman" w:hAnsi="Times New Roman" w:cs="Times New Roman"/>
          <w:b/>
          <w:sz w:val="28"/>
          <w:szCs w:val="28"/>
          <w:lang w:eastAsia="ru-RU"/>
        </w:rPr>
        <w:t>его заместителей, главного бухгалтера</w:t>
      </w:r>
    </w:p>
    <w:p w:rsidR="00A61AD1" w:rsidRPr="00773DFF" w:rsidRDefault="00A61AD1" w:rsidP="00A61AD1">
      <w:pPr>
        <w:tabs>
          <w:tab w:val="num" w:pos="0"/>
        </w:tabs>
        <w:spacing w:after="0" w:line="240" w:lineRule="auto"/>
        <w:ind w:firstLine="900"/>
        <w:jc w:val="center"/>
        <w:rPr>
          <w:rFonts w:ascii="Times New Roman" w:eastAsia="Times New Roman" w:hAnsi="Times New Roman" w:cs="Times New Roman"/>
          <w:b/>
          <w:sz w:val="28"/>
          <w:szCs w:val="28"/>
          <w:lang w:eastAsia="ru-RU"/>
        </w:rPr>
      </w:pPr>
    </w:p>
    <w:p w:rsidR="00A61AD1" w:rsidRPr="00773DFF" w:rsidRDefault="00A61AD1" w:rsidP="00674FFE">
      <w:pPr>
        <w:numPr>
          <w:ilvl w:val="1"/>
          <w:numId w:val="10"/>
        </w:numPr>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Заработная плата руководителя учреждения, его заместителей и главного бухгалтера учреждения состоит из должностного оклада, выплат компенсационного и стимулирующего характера.</w:t>
      </w:r>
    </w:p>
    <w:p w:rsidR="00A61AD1" w:rsidRPr="00773DFF" w:rsidRDefault="00A61AD1" w:rsidP="00674FFE">
      <w:pPr>
        <w:numPr>
          <w:ilvl w:val="1"/>
          <w:numId w:val="10"/>
        </w:numPr>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Руководителю учреждения должностной оклад, размеры и условия осуществления выплат компенсационного и стимулирующего характера устанавливаются в трудовом договоре (дополнительном соглашении к трудовому договору), заключенным с Учредителем.</w:t>
      </w:r>
    </w:p>
    <w:p w:rsidR="00A61AD1" w:rsidRPr="00773DFF" w:rsidRDefault="00A61AD1" w:rsidP="00674FFE">
      <w:pPr>
        <w:numPr>
          <w:ilvl w:val="1"/>
          <w:numId w:val="10"/>
        </w:numPr>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Выплаты стимулирующего характера, а также размеры премирования устанавливаются для руководителя учреждения Учредителем, с учетом результатов его деятельности и в соответствии с показателями эффективности работы учреждения, установленными нормативными актами Учредителя.</w:t>
      </w:r>
    </w:p>
    <w:p w:rsidR="00A61AD1" w:rsidRPr="00773DFF" w:rsidRDefault="00A61AD1" w:rsidP="00A61AD1">
      <w:pPr>
        <w:widowControl w:val="0"/>
        <w:autoSpaceDE w:val="0"/>
        <w:autoSpaceDN w:val="0"/>
        <w:spacing w:after="0" w:line="240" w:lineRule="auto"/>
        <w:ind w:firstLine="567"/>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Условия и порядок премирования руководителя учреждения распространяются на должностных лиц, временно назначенных исполнять обязанности руководителя учреждения.</w:t>
      </w:r>
    </w:p>
    <w:p w:rsidR="00A61AD1" w:rsidRPr="00773DFF" w:rsidRDefault="00A61AD1" w:rsidP="00A61AD1">
      <w:pPr>
        <w:widowControl w:val="0"/>
        <w:autoSpaceDE w:val="0"/>
        <w:autoSpaceDN w:val="0"/>
        <w:spacing w:after="0" w:line="240" w:lineRule="auto"/>
        <w:ind w:firstLine="567"/>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Во время исполнения обяза</w:t>
      </w:r>
      <w:r w:rsidR="009606E7" w:rsidRPr="00773DFF">
        <w:rPr>
          <w:rFonts w:ascii="Times New Roman" w:eastAsia="Times New Roman" w:hAnsi="Times New Roman" w:cs="Times New Roman"/>
          <w:sz w:val="28"/>
          <w:szCs w:val="28"/>
          <w:lang w:eastAsia="ru-RU"/>
        </w:rPr>
        <w:t>нностей руководителя учреждения</w:t>
      </w:r>
      <w:r w:rsidRPr="00773DFF">
        <w:rPr>
          <w:rFonts w:ascii="Times New Roman" w:eastAsia="Times New Roman" w:hAnsi="Times New Roman" w:cs="Times New Roman"/>
          <w:sz w:val="28"/>
          <w:szCs w:val="28"/>
          <w:lang w:eastAsia="ru-RU"/>
        </w:rPr>
        <w:t xml:space="preserve"> указанные должностные лица не вправе самостоятельно, без согласования Учредителя, устанавливать размер премирования по основной замещаемой ими должности.</w:t>
      </w:r>
    </w:p>
    <w:p w:rsidR="008D123E" w:rsidRPr="00773DFF" w:rsidRDefault="008D123E" w:rsidP="008D123E">
      <w:pPr>
        <w:numPr>
          <w:ilvl w:val="1"/>
          <w:numId w:val="10"/>
        </w:numPr>
        <w:tabs>
          <w:tab w:val="clear" w:pos="1271"/>
          <w:tab w:val="num" w:pos="851"/>
        </w:tabs>
        <w:autoSpaceDE w:val="0"/>
        <w:autoSpaceDN w:val="0"/>
        <w:adjustRightInd w:val="0"/>
        <w:spacing w:after="0" w:line="240" w:lineRule="auto"/>
        <w:ind w:left="0" w:firstLine="851"/>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Предельный уровень соотношения среднемесячной заработной платы руководителя, заместителей руководителя и главного бухгалтера учреждения, формируемой за счет всех источников финансового обеспечения и рассчитываемой за календарный год, и среднемесячной заработной платы работников учреждения (без учета руководителя, заместителей руководителя и главного бухгалтера) устанавливается приказом Управления образования, культуры, спорта и социальной защиты администрации Усть-Камчатского муниципального округа.</w:t>
      </w:r>
    </w:p>
    <w:p w:rsidR="00A61AD1" w:rsidRPr="00773DFF" w:rsidRDefault="00A61AD1" w:rsidP="00674FFE">
      <w:pPr>
        <w:numPr>
          <w:ilvl w:val="1"/>
          <w:numId w:val="10"/>
        </w:numPr>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 xml:space="preserve">Должностные оклады заместителей руководителя и главного бухгалтера учреждения устанавливаются на 10-30 процентов ниже </w:t>
      </w:r>
      <w:r w:rsidRPr="00773DFF">
        <w:rPr>
          <w:rFonts w:ascii="Times New Roman" w:eastAsia="Times New Roman" w:hAnsi="Times New Roman" w:cs="Times New Roman"/>
          <w:sz w:val="28"/>
          <w:szCs w:val="28"/>
          <w:lang w:eastAsia="ru-RU"/>
        </w:rPr>
        <w:lastRenderedPageBreak/>
        <w:t>должностного оклада руководителя этого учреждения, без учета коэффициентов специфики.</w:t>
      </w:r>
    </w:p>
    <w:p w:rsidR="00A61AD1" w:rsidRPr="00773DFF" w:rsidRDefault="00A61AD1" w:rsidP="00674FFE">
      <w:pPr>
        <w:numPr>
          <w:ilvl w:val="1"/>
          <w:numId w:val="10"/>
        </w:numPr>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Условия оплаты труда заместителей руководителя и главного бухгалтера учреждения устанавливаются трудовыми договорами в соответствии с коллективными договорами, локальными актами учреждений.</w:t>
      </w:r>
    </w:p>
    <w:p w:rsidR="00A61AD1" w:rsidRPr="00773DFF" w:rsidRDefault="00A61AD1" w:rsidP="00674FFE">
      <w:pPr>
        <w:numPr>
          <w:ilvl w:val="1"/>
          <w:numId w:val="10"/>
        </w:numPr>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С учетом условий труда, заместителям руководителя и главному бухгалтеру учреждения устанавливаются выплаты компенсационного характера, в соответствии с трудовым законодательством и иными нормативными правовыми актами Российской Федерации, содержащими нормы трудового права.</w:t>
      </w:r>
    </w:p>
    <w:p w:rsidR="00A61AD1" w:rsidRPr="00773DFF" w:rsidRDefault="00A61AD1" w:rsidP="00674FFE">
      <w:pPr>
        <w:numPr>
          <w:ilvl w:val="1"/>
          <w:numId w:val="10"/>
        </w:numPr>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Уровень оплаты труда руководителя учреждения не может быть ниже уровня оплаты труда заместителя руководителя и главного бухгалтера.</w:t>
      </w:r>
    </w:p>
    <w:p w:rsidR="009606E7" w:rsidRPr="00773DFF" w:rsidRDefault="00A61AD1" w:rsidP="00674FFE">
      <w:pPr>
        <w:numPr>
          <w:ilvl w:val="1"/>
          <w:numId w:val="10"/>
        </w:numPr>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Заработная плата руководителя учреждения, его заместителей, главного бухгалтера выплачивается в пределах фонда оплаты труда, утвержденных на соответствующий финансовый год.</w:t>
      </w:r>
    </w:p>
    <w:p w:rsidR="000F77A5" w:rsidRPr="00773DFF" w:rsidRDefault="000F77A5" w:rsidP="000F77A5">
      <w:pPr>
        <w:rPr>
          <w:rFonts w:ascii="Times New Roman" w:eastAsia="Times New Roman" w:hAnsi="Times New Roman" w:cs="Times New Roman"/>
          <w:sz w:val="28"/>
          <w:szCs w:val="28"/>
          <w:lang w:eastAsia="ru-RU"/>
        </w:rPr>
      </w:pPr>
    </w:p>
    <w:p w:rsidR="00A61AD1" w:rsidRPr="00773DFF" w:rsidRDefault="00A61AD1" w:rsidP="000F77A5">
      <w:pPr>
        <w:jc w:val="center"/>
        <w:rPr>
          <w:rFonts w:ascii="Times New Roman" w:eastAsia="Times New Roman" w:hAnsi="Times New Roman" w:cs="Times New Roman"/>
          <w:b/>
          <w:bCs/>
          <w:kern w:val="28"/>
          <w:sz w:val="28"/>
          <w:szCs w:val="32"/>
          <w:lang w:eastAsia="ru-RU"/>
        </w:rPr>
      </w:pPr>
      <w:r w:rsidRPr="00773DFF">
        <w:rPr>
          <w:rFonts w:ascii="Times New Roman" w:eastAsia="Times New Roman" w:hAnsi="Times New Roman" w:cs="Times New Roman"/>
          <w:b/>
          <w:bCs/>
          <w:kern w:val="28"/>
          <w:sz w:val="28"/>
          <w:szCs w:val="32"/>
          <w:lang w:eastAsia="ru-RU"/>
        </w:rPr>
        <w:t>7. Условия применения повышающих коэффициентов к основным должностным окладам (основным ставкам заработной платы)</w:t>
      </w:r>
    </w:p>
    <w:p w:rsidR="00A61AD1" w:rsidRPr="00773DFF" w:rsidRDefault="00A61AD1" w:rsidP="00A61AD1">
      <w:pPr>
        <w:spacing w:after="0" w:line="240" w:lineRule="auto"/>
        <w:rPr>
          <w:rFonts w:ascii="Times New Roman" w:eastAsia="Times New Roman" w:hAnsi="Times New Roman" w:cs="Times New Roman"/>
          <w:sz w:val="28"/>
          <w:szCs w:val="28"/>
          <w:lang w:eastAsia="ru-RU"/>
        </w:rPr>
      </w:pPr>
    </w:p>
    <w:p w:rsidR="00A61AD1" w:rsidRPr="00773DFF" w:rsidRDefault="009606E7" w:rsidP="00A61AD1">
      <w:pPr>
        <w:spacing w:after="0" w:line="240" w:lineRule="auto"/>
        <w:ind w:firstLine="708"/>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 xml:space="preserve">7.1. </w:t>
      </w:r>
      <w:r w:rsidR="00A61AD1" w:rsidRPr="00773DFF">
        <w:rPr>
          <w:rFonts w:ascii="Times New Roman" w:eastAsia="Times New Roman" w:hAnsi="Times New Roman" w:cs="Times New Roman"/>
          <w:sz w:val="28"/>
          <w:szCs w:val="28"/>
          <w:lang w:eastAsia="ru-RU"/>
        </w:rPr>
        <w:t xml:space="preserve">Повышающие коэффициенты к основным должностным окладам (основным ставкам заработной платы) руководящих и педагогических работников образовательных учреждений устанавливаются в размерах согласно </w:t>
      </w:r>
      <w:r w:rsidR="004C1D2B" w:rsidRPr="00773DFF">
        <w:rPr>
          <w:rFonts w:ascii="Times New Roman" w:eastAsia="Times New Roman" w:hAnsi="Times New Roman" w:cs="Times New Roman"/>
          <w:sz w:val="28"/>
          <w:szCs w:val="28"/>
          <w:lang w:eastAsia="ru-RU"/>
        </w:rPr>
        <w:t>п</w:t>
      </w:r>
      <w:r w:rsidR="00A61AD1" w:rsidRPr="00773DFF">
        <w:rPr>
          <w:rFonts w:ascii="Times New Roman" w:eastAsia="Times New Roman" w:hAnsi="Times New Roman" w:cs="Times New Roman"/>
          <w:sz w:val="28"/>
          <w:szCs w:val="28"/>
          <w:lang w:eastAsia="ru-RU"/>
        </w:rPr>
        <w:t xml:space="preserve">риложению </w:t>
      </w:r>
      <w:r w:rsidR="004C1D2B" w:rsidRPr="00773DFF">
        <w:rPr>
          <w:rFonts w:ascii="Times New Roman" w:eastAsia="Times New Roman" w:hAnsi="Times New Roman" w:cs="Times New Roman"/>
          <w:sz w:val="28"/>
          <w:szCs w:val="28"/>
          <w:lang w:eastAsia="ru-RU"/>
        </w:rPr>
        <w:t>7</w:t>
      </w:r>
      <w:r w:rsidR="00A61AD1" w:rsidRPr="00773DFF">
        <w:rPr>
          <w:rFonts w:ascii="Times New Roman" w:eastAsia="Times New Roman" w:hAnsi="Times New Roman" w:cs="Times New Roman"/>
          <w:sz w:val="28"/>
          <w:szCs w:val="28"/>
          <w:lang w:eastAsia="ru-RU"/>
        </w:rPr>
        <w:t xml:space="preserve"> к </w:t>
      </w:r>
      <w:bookmarkStart w:id="16" w:name="sub_14"/>
      <w:r w:rsidR="00A61AD1" w:rsidRPr="00773DFF">
        <w:rPr>
          <w:rFonts w:ascii="Times New Roman" w:eastAsia="Times New Roman" w:hAnsi="Times New Roman" w:cs="Times New Roman"/>
          <w:bCs/>
          <w:sz w:val="28"/>
          <w:szCs w:val="28"/>
          <w:lang w:eastAsia="ru-RU"/>
        </w:rPr>
        <w:t>настоящему Примерному положению.</w:t>
      </w:r>
    </w:p>
    <w:p w:rsidR="00A61AD1" w:rsidRPr="00773DFF" w:rsidRDefault="00A61AD1" w:rsidP="00A61AD1">
      <w:pPr>
        <w:spacing w:after="0" w:line="240" w:lineRule="auto"/>
        <w:ind w:firstLine="708"/>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7.</w:t>
      </w:r>
      <w:r w:rsidR="009606E7" w:rsidRPr="00773DFF">
        <w:rPr>
          <w:rFonts w:ascii="Times New Roman" w:eastAsia="Times New Roman" w:hAnsi="Times New Roman" w:cs="Times New Roman"/>
          <w:sz w:val="28"/>
          <w:szCs w:val="28"/>
          <w:lang w:eastAsia="ru-RU"/>
        </w:rPr>
        <w:t>2</w:t>
      </w:r>
      <w:r w:rsidRPr="00773DFF">
        <w:rPr>
          <w:rFonts w:ascii="Times New Roman" w:eastAsia="Times New Roman" w:hAnsi="Times New Roman" w:cs="Times New Roman"/>
          <w:sz w:val="28"/>
          <w:szCs w:val="28"/>
          <w:lang w:eastAsia="ru-RU"/>
        </w:rPr>
        <w:t>. Коэффициент уровня образования применяется при определении должностного оклада (ставки заработной платы) педагогического работника учреждения в зависимости от наличия у него соответствующего уровня образования (среднего (полного) общего образования, начального профессионального образования, среднего профессионального образования, высшего профессионального образования).</w:t>
      </w:r>
    </w:p>
    <w:p w:rsidR="00A61AD1" w:rsidRPr="00773DFF" w:rsidRDefault="00A61AD1" w:rsidP="00A61AD1">
      <w:pPr>
        <w:spacing w:after="0" w:line="240" w:lineRule="auto"/>
        <w:ind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 xml:space="preserve">Порядок определения уровня образования педагогического работника образовательного учреждения устанавливается согласно </w:t>
      </w:r>
      <w:hyperlink w:anchor="sub_1003" w:history="1">
        <w:r w:rsidRPr="00773DFF">
          <w:rPr>
            <w:rFonts w:ascii="Times New Roman" w:eastAsia="Times New Roman" w:hAnsi="Times New Roman" w:cs="Times New Roman"/>
            <w:bCs/>
            <w:sz w:val="28"/>
            <w:szCs w:val="28"/>
            <w:lang w:eastAsia="ru-RU"/>
          </w:rPr>
          <w:t>раздела</w:t>
        </w:r>
      </w:hyperlink>
      <w:r w:rsidRPr="00773DFF">
        <w:rPr>
          <w:rFonts w:ascii="Times New Roman" w:eastAsia="Times New Roman" w:hAnsi="Times New Roman" w:cs="Times New Roman"/>
          <w:sz w:val="28"/>
          <w:szCs w:val="28"/>
          <w:lang w:eastAsia="ru-RU"/>
        </w:rPr>
        <w:t xml:space="preserve"> 8 настоящего Примерного положения.</w:t>
      </w:r>
    </w:p>
    <w:p w:rsidR="00A61AD1" w:rsidRPr="00773DFF" w:rsidRDefault="00A61AD1" w:rsidP="00A61AD1">
      <w:pPr>
        <w:spacing w:after="0" w:line="240" w:lineRule="auto"/>
        <w:ind w:firstLine="708"/>
        <w:jc w:val="both"/>
        <w:rPr>
          <w:rFonts w:ascii="Times New Roman" w:eastAsia="Times New Roman" w:hAnsi="Times New Roman" w:cs="Times New Roman"/>
          <w:sz w:val="28"/>
          <w:szCs w:val="28"/>
          <w:lang w:eastAsia="ru-RU"/>
        </w:rPr>
      </w:pPr>
      <w:bookmarkStart w:id="17" w:name="sub_15"/>
      <w:bookmarkEnd w:id="16"/>
      <w:r w:rsidRPr="00773DFF">
        <w:rPr>
          <w:rFonts w:ascii="Times New Roman" w:eastAsia="Times New Roman" w:hAnsi="Times New Roman" w:cs="Times New Roman"/>
          <w:sz w:val="28"/>
          <w:szCs w:val="28"/>
          <w:lang w:eastAsia="ru-RU"/>
        </w:rPr>
        <w:t>7.</w:t>
      </w:r>
      <w:r w:rsidR="009606E7" w:rsidRPr="00773DFF">
        <w:rPr>
          <w:rFonts w:ascii="Times New Roman" w:eastAsia="Times New Roman" w:hAnsi="Times New Roman" w:cs="Times New Roman"/>
          <w:sz w:val="28"/>
          <w:szCs w:val="28"/>
          <w:lang w:eastAsia="ru-RU"/>
        </w:rPr>
        <w:t>3</w:t>
      </w:r>
      <w:r w:rsidRPr="00773DFF">
        <w:rPr>
          <w:rFonts w:ascii="Times New Roman" w:eastAsia="Times New Roman" w:hAnsi="Times New Roman" w:cs="Times New Roman"/>
          <w:sz w:val="28"/>
          <w:szCs w:val="28"/>
          <w:lang w:eastAsia="ru-RU"/>
        </w:rPr>
        <w:t>. Коэффициент стажа педагогической работы применяется при определении должностного оклада (ставки заработной платы) педагогического работника учреждения в зависимости от наличия у него соответствующего стажа педагогической работы.</w:t>
      </w:r>
    </w:p>
    <w:bookmarkEnd w:id="17"/>
    <w:p w:rsidR="00A61AD1" w:rsidRPr="00773DFF" w:rsidRDefault="00A61AD1" w:rsidP="00A61AD1">
      <w:pPr>
        <w:spacing w:after="0" w:line="240" w:lineRule="auto"/>
        <w:ind w:firstLine="708"/>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Коэффициент стажа педагогической работы применяется при определении должностного оклада методиста, заведующего методическим кабинетом, старшего методиста в зависимости от наличия у него соответствующего стажа работы в должности методиста (до 3 лет, от 3 до 6 лет, свыше 6 лет).</w:t>
      </w:r>
    </w:p>
    <w:p w:rsidR="00A61AD1" w:rsidRPr="00773DFF" w:rsidRDefault="00A61AD1" w:rsidP="00A61AD1">
      <w:pPr>
        <w:spacing w:after="0" w:line="240" w:lineRule="auto"/>
        <w:ind w:firstLine="708"/>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Коэффициент стажа педагогической работы не применяется при определении должностного оклада (ставки заработной платы) руководящего работника учреждения.</w:t>
      </w:r>
    </w:p>
    <w:p w:rsidR="00A61AD1" w:rsidRPr="00773DFF" w:rsidRDefault="00A61AD1" w:rsidP="00A61AD1">
      <w:pPr>
        <w:spacing w:after="0" w:line="240" w:lineRule="auto"/>
        <w:ind w:firstLine="708"/>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lastRenderedPageBreak/>
        <w:t xml:space="preserve">Порядок определения стажа педагогической работы педагогического работника учреждения устанавливается согласно </w:t>
      </w:r>
      <w:hyperlink w:anchor="sub_1003" w:history="1">
        <w:r w:rsidRPr="00773DFF">
          <w:rPr>
            <w:rFonts w:ascii="Times New Roman" w:eastAsia="Times New Roman" w:hAnsi="Times New Roman" w:cs="Times New Roman"/>
            <w:bCs/>
            <w:sz w:val="28"/>
            <w:szCs w:val="28"/>
            <w:lang w:eastAsia="ru-RU"/>
          </w:rPr>
          <w:t>раздела</w:t>
        </w:r>
      </w:hyperlink>
      <w:r w:rsidRPr="00773DFF">
        <w:rPr>
          <w:rFonts w:ascii="Times New Roman" w:eastAsia="Times New Roman" w:hAnsi="Times New Roman" w:cs="Times New Roman"/>
          <w:sz w:val="28"/>
          <w:szCs w:val="28"/>
          <w:lang w:eastAsia="ru-RU"/>
        </w:rPr>
        <w:t xml:space="preserve"> 9 настоящего Примерного положения.</w:t>
      </w:r>
    </w:p>
    <w:p w:rsidR="00A61AD1" w:rsidRPr="00773DFF" w:rsidRDefault="00A61AD1" w:rsidP="00A61AD1">
      <w:pPr>
        <w:spacing w:after="0" w:line="240" w:lineRule="auto"/>
        <w:ind w:firstLine="708"/>
        <w:jc w:val="both"/>
        <w:rPr>
          <w:rFonts w:ascii="Times New Roman" w:eastAsia="Calibri" w:hAnsi="Times New Roman" w:cs="Times New Roman"/>
          <w:sz w:val="28"/>
          <w:szCs w:val="28"/>
          <w:lang w:eastAsia="ru-RU"/>
        </w:rPr>
      </w:pPr>
      <w:r w:rsidRPr="00773DFF">
        <w:rPr>
          <w:rFonts w:ascii="Times New Roman" w:eastAsia="Times New Roman" w:hAnsi="Times New Roman" w:cs="Times New Roman"/>
          <w:sz w:val="28"/>
          <w:szCs w:val="28"/>
          <w:lang w:eastAsia="ru-RU"/>
        </w:rPr>
        <w:t>7.</w:t>
      </w:r>
      <w:r w:rsidR="009606E7" w:rsidRPr="00773DFF">
        <w:rPr>
          <w:rFonts w:ascii="Times New Roman" w:eastAsia="Times New Roman" w:hAnsi="Times New Roman" w:cs="Times New Roman"/>
          <w:sz w:val="28"/>
          <w:szCs w:val="28"/>
          <w:lang w:eastAsia="ru-RU"/>
        </w:rPr>
        <w:t>4</w:t>
      </w:r>
      <w:r w:rsidRPr="00773DFF">
        <w:rPr>
          <w:rFonts w:ascii="Times New Roman" w:eastAsia="Times New Roman" w:hAnsi="Times New Roman" w:cs="Times New Roman"/>
          <w:sz w:val="28"/>
          <w:szCs w:val="28"/>
          <w:lang w:eastAsia="ru-RU"/>
        </w:rPr>
        <w:t xml:space="preserve">. Коэффициент квалификации применяется при определении окладов (должностных окладов, ставок заработной платы) педагогического работника учреждения в зависимости от наличия у него соответствующей квалификационной категории (первой, высшей), устанавливаемой по результатам аттестации педагогических работников образовательных учреждений в соответствии с приказом Министерства образования и науки Российской Федерации </w:t>
      </w:r>
      <w:bookmarkStart w:id="18" w:name="sub_18"/>
      <w:r w:rsidRPr="00773DFF">
        <w:rPr>
          <w:rFonts w:ascii="Times New Roman" w:eastAsia="Times New Roman" w:hAnsi="Times New Roman" w:cs="Times New Roman"/>
          <w:bCs/>
          <w:sz w:val="28"/>
          <w:szCs w:val="28"/>
          <w:lang w:eastAsia="ru-RU"/>
        </w:rPr>
        <w:t>от 22.12.2014 № 1601 «О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w:t>
      </w:r>
      <w:r w:rsidRPr="00773DFF">
        <w:rPr>
          <w:rFonts w:ascii="Times New Roman" w:eastAsia="Calibri" w:hAnsi="Times New Roman" w:cs="Times New Roman"/>
          <w:sz w:val="28"/>
          <w:szCs w:val="28"/>
          <w:lang w:eastAsia="ru-RU"/>
        </w:rPr>
        <w:t>.</w:t>
      </w:r>
    </w:p>
    <w:p w:rsidR="00A61AD1" w:rsidRPr="00773DFF" w:rsidRDefault="00A61AD1" w:rsidP="00A61AD1">
      <w:pPr>
        <w:spacing w:after="0" w:line="240" w:lineRule="auto"/>
        <w:ind w:firstLine="708"/>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7.</w:t>
      </w:r>
      <w:r w:rsidR="009606E7" w:rsidRPr="00773DFF">
        <w:rPr>
          <w:rFonts w:ascii="Times New Roman" w:eastAsia="Times New Roman" w:hAnsi="Times New Roman" w:cs="Times New Roman"/>
          <w:sz w:val="28"/>
          <w:szCs w:val="28"/>
          <w:lang w:eastAsia="ru-RU"/>
        </w:rPr>
        <w:t>5</w:t>
      </w:r>
      <w:r w:rsidRPr="00773DFF">
        <w:rPr>
          <w:rFonts w:ascii="Times New Roman" w:eastAsia="Times New Roman" w:hAnsi="Times New Roman" w:cs="Times New Roman"/>
          <w:sz w:val="28"/>
          <w:szCs w:val="28"/>
          <w:lang w:eastAsia="ru-RU"/>
        </w:rPr>
        <w:t>. Коэффициент специфики работы применяется при определении должностного оклада (ставки заработной платы) работника учреждения в зависимости от следующих типов учреждений:</w:t>
      </w:r>
    </w:p>
    <w:p w:rsidR="00A61AD1" w:rsidRPr="00773DFF" w:rsidRDefault="00A61AD1" w:rsidP="00674FFE">
      <w:pPr>
        <w:widowControl w:val="0"/>
        <w:numPr>
          <w:ilvl w:val="1"/>
          <w:numId w:val="18"/>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bookmarkStart w:id="19" w:name="sub_81"/>
      <w:bookmarkEnd w:id="18"/>
      <w:r w:rsidRPr="00773DFF">
        <w:rPr>
          <w:rFonts w:ascii="Times New Roman" w:eastAsia="Times New Roman" w:hAnsi="Times New Roman" w:cs="Times New Roman"/>
          <w:sz w:val="28"/>
          <w:szCs w:val="28"/>
          <w:lang w:eastAsia="ru-RU"/>
        </w:rPr>
        <w:t>к типу 1 относятся:</w:t>
      </w:r>
    </w:p>
    <w:p w:rsidR="00A61AD1" w:rsidRPr="00773DFF" w:rsidRDefault="00A61AD1" w:rsidP="00674FFE">
      <w:pPr>
        <w:widowControl w:val="0"/>
        <w:numPr>
          <w:ilvl w:val="0"/>
          <w:numId w:val="17"/>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bookmarkStart w:id="20" w:name="sub_811"/>
      <w:bookmarkEnd w:id="19"/>
      <w:r w:rsidRPr="00773DFF">
        <w:rPr>
          <w:rFonts w:ascii="Times New Roman" w:eastAsia="Times New Roman" w:hAnsi="Times New Roman" w:cs="Times New Roman"/>
          <w:sz w:val="28"/>
          <w:szCs w:val="28"/>
          <w:lang w:eastAsia="ru-RU"/>
        </w:rPr>
        <w:t>специалисты учреждений, расположенных в сельской местности.</w:t>
      </w:r>
    </w:p>
    <w:bookmarkEnd w:id="20"/>
    <w:p w:rsidR="00A61AD1" w:rsidRPr="00773DFF" w:rsidRDefault="00A61AD1" w:rsidP="009606E7">
      <w:pPr>
        <w:tabs>
          <w:tab w:val="left" w:pos="993"/>
        </w:tabs>
        <w:spacing w:after="0" w:line="240" w:lineRule="auto"/>
        <w:ind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 xml:space="preserve">Перечень специалистов учреждений, расположенных в сельской местности, должностные оклады и ставки заработной платы которых повышаются на 25 процентов, установлен </w:t>
      </w:r>
      <w:hyperlink w:anchor="sub_1003" w:history="1">
        <w:r w:rsidRPr="00773DFF">
          <w:rPr>
            <w:rFonts w:ascii="Times New Roman" w:eastAsia="Times New Roman" w:hAnsi="Times New Roman" w:cs="Times New Roman"/>
            <w:bCs/>
            <w:sz w:val="28"/>
            <w:szCs w:val="28"/>
            <w:lang w:eastAsia="ru-RU"/>
          </w:rPr>
          <w:t>раздел</w:t>
        </w:r>
      </w:hyperlink>
      <w:r w:rsidRPr="00773DFF">
        <w:rPr>
          <w:rFonts w:ascii="Times New Roman" w:eastAsia="Times New Roman" w:hAnsi="Times New Roman" w:cs="Times New Roman"/>
          <w:sz w:val="28"/>
          <w:szCs w:val="28"/>
          <w:lang w:eastAsia="ru-RU"/>
        </w:rPr>
        <w:t>ом 16 настоящего Примерного положения;</w:t>
      </w:r>
    </w:p>
    <w:p w:rsidR="00A61AD1" w:rsidRPr="00773DFF" w:rsidRDefault="00A61AD1" w:rsidP="00674FFE">
      <w:pPr>
        <w:widowControl w:val="0"/>
        <w:numPr>
          <w:ilvl w:val="1"/>
          <w:numId w:val="18"/>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bookmarkStart w:id="21" w:name="sub_82"/>
      <w:r w:rsidRPr="00773DFF">
        <w:rPr>
          <w:rFonts w:ascii="Times New Roman" w:eastAsia="Times New Roman" w:hAnsi="Times New Roman" w:cs="Times New Roman"/>
          <w:sz w:val="28"/>
          <w:szCs w:val="28"/>
          <w:lang w:eastAsia="ru-RU"/>
        </w:rPr>
        <w:t>к типу 2 относятся:</w:t>
      </w:r>
    </w:p>
    <w:bookmarkEnd w:id="21"/>
    <w:p w:rsidR="00A61AD1" w:rsidRPr="00773DFF" w:rsidRDefault="00A61AD1" w:rsidP="00674FFE">
      <w:pPr>
        <w:widowControl w:val="0"/>
        <w:numPr>
          <w:ilvl w:val="0"/>
          <w:numId w:val="19"/>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руководящие и педагогические работники учреждений, имеющих специальные (коррекционные) отделения, классы, группы для обучающихся (воспитанников) с ограниченными возможностями здоровья или классы (группы) для обучающихся (воспитанников), нуждающихся в длительном лечении, осуществляющие обучение (в том числе дистанционное) и воспитание в таких отделениях, классах, группах.</w:t>
      </w:r>
    </w:p>
    <w:p w:rsidR="00A61AD1" w:rsidRPr="00773DFF" w:rsidRDefault="00A61AD1" w:rsidP="00674FFE">
      <w:pPr>
        <w:widowControl w:val="0"/>
        <w:numPr>
          <w:ilvl w:val="0"/>
          <w:numId w:val="19"/>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bookmarkStart w:id="22" w:name="sub_824"/>
      <w:r w:rsidRPr="00773DFF">
        <w:rPr>
          <w:rFonts w:ascii="Times New Roman" w:eastAsia="Times New Roman" w:hAnsi="Times New Roman" w:cs="Times New Roman"/>
          <w:sz w:val="28"/>
          <w:szCs w:val="28"/>
          <w:lang w:eastAsia="ru-RU"/>
        </w:rPr>
        <w:t>педагогические работники при индивидуальном обучении детей и инвалидов на дому либо в учреждениях (при наличии соответствующего медицинского заключения), а также при индивидуальном или групповом обучении детей, находящихся на длительном лечении в учреждениях здравоохранения;</w:t>
      </w:r>
    </w:p>
    <w:p w:rsidR="00A61AD1" w:rsidRPr="00773DFF" w:rsidRDefault="00A61AD1" w:rsidP="00674FFE">
      <w:pPr>
        <w:widowControl w:val="0"/>
        <w:numPr>
          <w:ilvl w:val="0"/>
          <w:numId w:val="19"/>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bookmarkStart w:id="23" w:name="sub_826"/>
      <w:bookmarkEnd w:id="22"/>
      <w:r w:rsidRPr="00773DFF">
        <w:rPr>
          <w:rFonts w:ascii="Times New Roman" w:eastAsia="Times New Roman" w:hAnsi="Times New Roman" w:cs="Times New Roman"/>
          <w:sz w:val="28"/>
          <w:szCs w:val="28"/>
          <w:lang w:eastAsia="ru-RU"/>
        </w:rPr>
        <w:t>руководящие и педагогические работники в учреждениях, являющихся федеральной инновационной площадкой;</w:t>
      </w:r>
      <w:bookmarkEnd w:id="23"/>
    </w:p>
    <w:p w:rsidR="00A61AD1" w:rsidRPr="00773DFF" w:rsidRDefault="00A61AD1" w:rsidP="00674FFE">
      <w:pPr>
        <w:widowControl w:val="0"/>
        <w:numPr>
          <w:ilvl w:val="1"/>
          <w:numId w:val="18"/>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bookmarkStart w:id="24" w:name="sub_83"/>
      <w:r w:rsidRPr="00773DFF">
        <w:rPr>
          <w:rFonts w:ascii="Times New Roman" w:eastAsia="Times New Roman" w:hAnsi="Times New Roman" w:cs="Times New Roman"/>
          <w:sz w:val="28"/>
          <w:szCs w:val="28"/>
          <w:lang w:eastAsia="ru-RU"/>
        </w:rPr>
        <w:t>к типу 3 относятся:</w:t>
      </w:r>
    </w:p>
    <w:p w:rsidR="00A61AD1" w:rsidRPr="00773DFF" w:rsidRDefault="00A61AD1" w:rsidP="00674FFE">
      <w:pPr>
        <w:widowControl w:val="0"/>
        <w:numPr>
          <w:ilvl w:val="0"/>
          <w:numId w:val="20"/>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bookmarkStart w:id="25" w:name="sub_833"/>
      <w:bookmarkEnd w:id="24"/>
      <w:r w:rsidRPr="00773DFF">
        <w:rPr>
          <w:rFonts w:ascii="Times New Roman" w:eastAsia="Times New Roman" w:hAnsi="Times New Roman" w:cs="Times New Roman"/>
          <w:sz w:val="28"/>
          <w:szCs w:val="28"/>
          <w:lang w:eastAsia="ru-RU"/>
        </w:rPr>
        <w:t>руководящие и педагогические работники в учреждениях, являющихся краевой инновационной площадкой;</w:t>
      </w:r>
    </w:p>
    <w:p w:rsidR="00A61AD1" w:rsidRPr="00773DFF" w:rsidRDefault="00A61AD1" w:rsidP="00674FFE">
      <w:pPr>
        <w:widowControl w:val="0"/>
        <w:numPr>
          <w:ilvl w:val="1"/>
          <w:numId w:val="18"/>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bookmarkStart w:id="26" w:name="sub_84"/>
      <w:bookmarkEnd w:id="25"/>
      <w:r w:rsidRPr="00773DFF">
        <w:rPr>
          <w:rFonts w:ascii="Times New Roman" w:eastAsia="Times New Roman" w:hAnsi="Times New Roman" w:cs="Times New Roman"/>
          <w:sz w:val="28"/>
          <w:szCs w:val="28"/>
          <w:lang w:eastAsia="ru-RU"/>
        </w:rPr>
        <w:t>к типу 4 относятся:</w:t>
      </w:r>
    </w:p>
    <w:p w:rsidR="00A61AD1" w:rsidRPr="00773DFF" w:rsidRDefault="00A61AD1" w:rsidP="00674FFE">
      <w:pPr>
        <w:widowControl w:val="0"/>
        <w:numPr>
          <w:ilvl w:val="0"/>
          <w:numId w:val="21"/>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bookmarkStart w:id="27" w:name="sub_842"/>
      <w:bookmarkEnd w:id="26"/>
      <w:r w:rsidRPr="00773DFF">
        <w:rPr>
          <w:rFonts w:ascii="Times New Roman" w:eastAsia="Times New Roman" w:hAnsi="Times New Roman" w:cs="Times New Roman"/>
          <w:sz w:val="28"/>
          <w:szCs w:val="28"/>
          <w:lang w:eastAsia="ru-RU"/>
        </w:rPr>
        <w:t>женщины из числа педагогических работников, работающие в сельской местности в Камчатском крае, с разделенным на части рабочим днем (с перерывом рабочего времени более двух часов подряд), коэффициент специфики работы которым устанавливается 1,30.</w:t>
      </w:r>
    </w:p>
    <w:p w:rsidR="00A61AD1" w:rsidRPr="00773DFF" w:rsidRDefault="00A61AD1" w:rsidP="00674FFE">
      <w:pPr>
        <w:widowControl w:val="0"/>
        <w:numPr>
          <w:ilvl w:val="0"/>
          <w:numId w:val="21"/>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bookmarkStart w:id="28" w:name="sub_843"/>
      <w:bookmarkEnd w:id="27"/>
      <w:r w:rsidRPr="00773DFF">
        <w:rPr>
          <w:rFonts w:ascii="Times New Roman" w:eastAsia="Times New Roman" w:hAnsi="Times New Roman" w:cs="Times New Roman"/>
          <w:sz w:val="28"/>
          <w:szCs w:val="28"/>
          <w:lang w:eastAsia="ru-RU"/>
        </w:rPr>
        <w:t xml:space="preserve">руководители учреждений, в которых реализуются основные </w:t>
      </w:r>
      <w:r w:rsidRPr="00773DFF">
        <w:rPr>
          <w:rFonts w:ascii="Times New Roman" w:eastAsia="Times New Roman" w:hAnsi="Times New Roman" w:cs="Times New Roman"/>
          <w:sz w:val="28"/>
          <w:szCs w:val="28"/>
          <w:lang w:eastAsia="ru-RU"/>
        </w:rPr>
        <w:lastRenderedPageBreak/>
        <w:t>общеобразовательные программы, дополнительные общеобразовательные программы различного вида и являются краевой и (или) федеральной инновационной площадкой, коэффициент специфики работы которым определяется по формуле:</w:t>
      </w:r>
    </w:p>
    <w:bookmarkEnd w:id="28"/>
    <w:p w:rsidR="00A61AD1" w:rsidRPr="00773DFF" w:rsidRDefault="00A61AD1" w:rsidP="009606E7">
      <w:pPr>
        <w:spacing w:after="0" w:line="240" w:lineRule="auto"/>
        <w:ind w:firstLine="709"/>
        <w:jc w:val="center"/>
        <w:rPr>
          <w:rFonts w:ascii="Times New Roman" w:eastAsia="Times New Roman" w:hAnsi="Times New Roman" w:cs="Times New Roman"/>
          <w:sz w:val="28"/>
          <w:szCs w:val="28"/>
          <w:lang w:eastAsia="ru-RU"/>
        </w:rPr>
      </w:pPr>
      <w:r w:rsidRPr="00773DFF">
        <w:rPr>
          <w:rFonts w:ascii="Times New Roman" w:eastAsia="Times New Roman" w:hAnsi="Times New Roman" w:cs="Times New Roman"/>
          <w:noProof/>
          <w:sz w:val="28"/>
          <w:szCs w:val="28"/>
          <w:lang w:eastAsia="ru-RU"/>
        </w:rPr>
        <w:drawing>
          <wp:inline distT="0" distB="0" distL="0" distR="0">
            <wp:extent cx="219075" cy="238125"/>
            <wp:effectExtent l="0" t="0" r="9525" b="9525"/>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9075" cy="238125"/>
                    </a:xfrm>
                    <a:prstGeom prst="rect">
                      <a:avLst/>
                    </a:prstGeom>
                    <a:noFill/>
                    <a:ln>
                      <a:noFill/>
                    </a:ln>
                  </pic:spPr>
                </pic:pic>
              </a:graphicData>
            </a:graphic>
          </wp:inline>
        </w:drawing>
      </w:r>
      <w:r w:rsidRPr="00773DFF">
        <w:rPr>
          <w:rFonts w:ascii="Times New Roman" w:eastAsia="Times New Roman" w:hAnsi="Times New Roman" w:cs="Times New Roman"/>
          <w:sz w:val="28"/>
          <w:szCs w:val="28"/>
          <w:lang w:eastAsia="ru-RU"/>
        </w:rPr>
        <w:t xml:space="preserve"> = (1 + </w:t>
      </w:r>
      <w:r w:rsidRPr="00773DFF">
        <w:rPr>
          <w:rFonts w:ascii="Times New Roman" w:eastAsia="Times New Roman" w:hAnsi="Times New Roman" w:cs="Times New Roman"/>
          <w:noProof/>
          <w:sz w:val="28"/>
          <w:szCs w:val="28"/>
          <w:lang w:eastAsia="ru-RU"/>
        </w:rPr>
        <w:drawing>
          <wp:inline distT="0" distB="0" distL="0" distR="0">
            <wp:extent cx="904875" cy="647700"/>
            <wp:effectExtent l="0" t="0" r="9525" b="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04875" cy="647700"/>
                    </a:xfrm>
                    <a:prstGeom prst="rect">
                      <a:avLst/>
                    </a:prstGeom>
                    <a:noFill/>
                    <a:ln>
                      <a:noFill/>
                    </a:ln>
                  </pic:spPr>
                </pic:pic>
              </a:graphicData>
            </a:graphic>
          </wp:inline>
        </w:drawing>
      </w:r>
      <w:r w:rsidRPr="00773DFF">
        <w:rPr>
          <w:rFonts w:ascii="Times New Roman" w:eastAsia="Times New Roman" w:hAnsi="Times New Roman" w:cs="Times New Roman"/>
          <w:sz w:val="28"/>
          <w:szCs w:val="28"/>
          <w:lang w:eastAsia="ru-RU"/>
        </w:rPr>
        <w:t xml:space="preserve">) * </w:t>
      </w:r>
      <w:r w:rsidRPr="00773DFF">
        <w:rPr>
          <w:rFonts w:ascii="Times New Roman" w:eastAsia="Times New Roman" w:hAnsi="Times New Roman" w:cs="Times New Roman"/>
          <w:noProof/>
          <w:sz w:val="28"/>
          <w:szCs w:val="28"/>
          <w:lang w:eastAsia="ru-RU"/>
        </w:rPr>
        <w:drawing>
          <wp:inline distT="0" distB="0" distL="0" distR="0">
            <wp:extent cx="180975" cy="238125"/>
            <wp:effectExtent l="0" t="0" r="9525" b="9525"/>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73DFF">
        <w:rPr>
          <w:rFonts w:ascii="Times New Roman" w:eastAsia="Times New Roman" w:hAnsi="Times New Roman" w:cs="Times New Roman"/>
          <w:sz w:val="28"/>
          <w:szCs w:val="28"/>
          <w:lang w:eastAsia="ru-RU"/>
        </w:rPr>
        <w:t xml:space="preserve"> / 100 * 1,15, при </w:t>
      </w:r>
      <w:r w:rsidRPr="00773DFF">
        <w:rPr>
          <w:rFonts w:ascii="Times New Roman" w:eastAsia="Times New Roman" w:hAnsi="Times New Roman" w:cs="Times New Roman"/>
          <w:noProof/>
          <w:sz w:val="28"/>
          <w:szCs w:val="28"/>
          <w:lang w:eastAsia="ru-RU"/>
        </w:rPr>
        <w:drawing>
          <wp:inline distT="0" distB="0" distL="0" distR="0">
            <wp:extent cx="180975" cy="238125"/>
            <wp:effectExtent l="0" t="0" r="9525" b="9525"/>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73DFF">
        <w:rPr>
          <w:rFonts w:ascii="Times New Roman" w:eastAsia="Times New Roman" w:hAnsi="Times New Roman" w:cs="Times New Roman"/>
          <w:sz w:val="28"/>
          <w:szCs w:val="28"/>
          <w:lang w:eastAsia="ru-RU"/>
        </w:rPr>
        <w:t xml:space="preserve"> меньше 100,</w:t>
      </w:r>
    </w:p>
    <w:p w:rsidR="00A61AD1" w:rsidRPr="00773DFF" w:rsidRDefault="00A61AD1" w:rsidP="00A61AD1">
      <w:pPr>
        <w:spacing w:after="0" w:line="240" w:lineRule="auto"/>
        <w:jc w:val="both"/>
        <w:rPr>
          <w:rFonts w:ascii="Times New Roman" w:eastAsia="Times New Roman" w:hAnsi="Times New Roman" w:cs="Times New Roman"/>
          <w:sz w:val="28"/>
          <w:szCs w:val="28"/>
          <w:lang w:eastAsia="ru-RU"/>
        </w:rPr>
      </w:pPr>
    </w:p>
    <w:p w:rsidR="00A61AD1" w:rsidRPr="00773DFF" w:rsidRDefault="00A61AD1" w:rsidP="00A61AD1">
      <w:pPr>
        <w:spacing w:after="0" w:line="240" w:lineRule="auto"/>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где:</w:t>
      </w:r>
    </w:p>
    <w:p w:rsidR="00A61AD1" w:rsidRPr="00773DFF" w:rsidRDefault="00A61AD1" w:rsidP="00A61AD1">
      <w:pPr>
        <w:spacing w:after="0" w:line="240" w:lineRule="auto"/>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noProof/>
          <w:sz w:val="28"/>
          <w:szCs w:val="28"/>
          <w:lang w:eastAsia="ru-RU"/>
        </w:rPr>
        <w:drawing>
          <wp:inline distT="0" distB="0" distL="0" distR="0">
            <wp:extent cx="219075" cy="238125"/>
            <wp:effectExtent l="0" t="0" r="9525" b="9525"/>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19075" cy="238125"/>
                    </a:xfrm>
                    <a:prstGeom prst="rect">
                      <a:avLst/>
                    </a:prstGeom>
                    <a:noFill/>
                    <a:ln>
                      <a:noFill/>
                    </a:ln>
                  </pic:spPr>
                </pic:pic>
              </a:graphicData>
            </a:graphic>
          </wp:inline>
        </w:drawing>
      </w:r>
      <w:r w:rsidRPr="00773DFF">
        <w:rPr>
          <w:rFonts w:ascii="Times New Roman" w:eastAsia="Times New Roman" w:hAnsi="Times New Roman" w:cs="Times New Roman"/>
          <w:sz w:val="28"/>
          <w:szCs w:val="28"/>
          <w:lang w:eastAsia="ru-RU"/>
        </w:rPr>
        <w:t xml:space="preserve"> - размер коэффициента специфики работы, устанавливаемого руководителю учреждения;</w:t>
      </w:r>
    </w:p>
    <w:p w:rsidR="00A61AD1" w:rsidRPr="00773DFF" w:rsidRDefault="00A61AD1" w:rsidP="00A61AD1">
      <w:pPr>
        <w:spacing w:after="0" w:line="240" w:lineRule="auto"/>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а - количество образовательных программ i-того вида;</w:t>
      </w:r>
    </w:p>
    <w:p w:rsidR="00A61AD1" w:rsidRPr="00773DFF" w:rsidRDefault="00A61AD1" w:rsidP="00A61AD1">
      <w:pPr>
        <w:spacing w:after="0" w:line="240" w:lineRule="auto"/>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noProof/>
          <w:sz w:val="28"/>
          <w:szCs w:val="28"/>
          <w:lang w:eastAsia="ru-RU"/>
        </w:rPr>
        <w:drawing>
          <wp:inline distT="0" distB="0" distL="0" distR="0">
            <wp:extent cx="180975" cy="238125"/>
            <wp:effectExtent l="0" t="0" r="9525" b="9525"/>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73DFF">
        <w:rPr>
          <w:rFonts w:ascii="Times New Roman" w:eastAsia="Times New Roman" w:hAnsi="Times New Roman" w:cs="Times New Roman"/>
          <w:sz w:val="28"/>
          <w:szCs w:val="28"/>
          <w:lang w:eastAsia="ru-RU"/>
        </w:rPr>
        <w:t xml:space="preserve"> - размер повышающего коэффициента, учитывающего специфику работы i-той образовательной программы;</w:t>
      </w:r>
    </w:p>
    <w:p w:rsidR="00A61AD1" w:rsidRPr="00773DFF" w:rsidRDefault="00A61AD1" w:rsidP="00A61AD1">
      <w:pPr>
        <w:spacing w:after="0" w:line="240" w:lineRule="auto"/>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noProof/>
          <w:sz w:val="28"/>
          <w:szCs w:val="28"/>
          <w:lang w:eastAsia="ru-RU"/>
        </w:rPr>
        <w:drawing>
          <wp:inline distT="0" distB="0" distL="0" distR="0">
            <wp:extent cx="180975" cy="238125"/>
            <wp:effectExtent l="0" t="0" r="9525" b="9525"/>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73DFF">
        <w:rPr>
          <w:rFonts w:ascii="Times New Roman" w:eastAsia="Times New Roman" w:hAnsi="Times New Roman" w:cs="Times New Roman"/>
          <w:sz w:val="28"/>
          <w:szCs w:val="28"/>
          <w:lang w:eastAsia="ru-RU"/>
        </w:rPr>
        <w:t xml:space="preserve"> - численность обучающихся по общеобразовательным программам i-того вида;</w:t>
      </w:r>
    </w:p>
    <w:p w:rsidR="00A61AD1" w:rsidRPr="00773DFF" w:rsidRDefault="00A61AD1" w:rsidP="00A61AD1">
      <w:pPr>
        <w:spacing w:after="0" w:line="240" w:lineRule="auto"/>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1,15 - коэффициент повышения должностного оклада за каждые 100 учащихся, обучающихся по программам различного вида.</w:t>
      </w:r>
    </w:p>
    <w:p w:rsidR="00A61AD1" w:rsidRPr="00773DFF" w:rsidRDefault="00A61AD1" w:rsidP="00A61AD1">
      <w:pPr>
        <w:spacing w:after="0" w:line="240" w:lineRule="auto"/>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 xml:space="preserve">При </w:t>
      </w:r>
      <w:r w:rsidRPr="00773DFF">
        <w:rPr>
          <w:rFonts w:ascii="Times New Roman" w:eastAsia="Times New Roman" w:hAnsi="Times New Roman" w:cs="Times New Roman"/>
          <w:noProof/>
          <w:sz w:val="28"/>
          <w:szCs w:val="28"/>
          <w:lang w:eastAsia="ru-RU"/>
        </w:rPr>
        <w:drawing>
          <wp:inline distT="0" distB="0" distL="0" distR="0">
            <wp:extent cx="180975" cy="238125"/>
            <wp:effectExtent l="0" t="0" r="9525" b="9525"/>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73DFF">
        <w:rPr>
          <w:rFonts w:ascii="Times New Roman" w:eastAsia="Times New Roman" w:hAnsi="Times New Roman" w:cs="Times New Roman"/>
          <w:sz w:val="28"/>
          <w:szCs w:val="28"/>
          <w:lang w:eastAsia="ru-RU"/>
        </w:rPr>
        <w:t xml:space="preserve"> больше 100 применяется один максимальный коэффициент специфики работы.</w:t>
      </w:r>
      <w:bookmarkStart w:id="29" w:name="sub_19"/>
    </w:p>
    <w:p w:rsidR="00A61AD1" w:rsidRPr="00773DFF" w:rsidRDefault="000F71DD" w:rsidP="00A61AD1">
      <w:pPr>
        <w:spacing w:after="0" w:line="240" w:lineRule="auto"/>
        <w:ind w:firstLine="708"/>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7.6</w:t>
      </w:r>
      <w:r w:rsidR="00A61AD1" w:rsidRPr="00773DFF">
        <w:rPr>
          <w:rFonts w:ascii="Times New Roman" w:eastAsia="Times New Roman" w:hAnsi="Times New Roman" w:cs="Times New Roman"/>
          <w:sz w:val="28"/>
          <w:szCs w:val="28"/>
          <w:lang w:eastAsia="ru-RU"/>
        </w:rPr>
        <w:t>. При определении должностного оклада (ставки заработной платы) руководящего или педагогического работника учреждения одновременно применяются два и более коэффициента специфики работы при наличии двух и более оснований.</w:t>
      </w:r>
      <w:bookmarkStart w:id="30" w:name="sub_110"/>
      <w:bookmarkEnd w:id="29"/>
    </w:p>
    <w:p w:rsidR="00A61AD1" w:rsidRPr="00773DFF" w:rsidRDefault="00A61AD1" w:rsidP="00A61AD1">
      <w:pPr>
        <w:spacing w:after="0" w:line="240" w:lineRule="auto"/>
        <w:ind w:firstLine="708"/>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Применение повышающих коэффициентов к основным должностным окладам (ставкам заработной платы) осуществляется на основании документов, подтверждающих наличие оснований для установления повышающих коэффициентов к основным должностным окладам (основным ставкам заработной платы) - трудовая книжка, документы, подтверждающие окончание соответствующего учебного заведения, присвоение квалификационной категории, и другие.</w:t>
      </w:r>
      <w:bookmarkStart w:id="31" w:name="sub_111"/>
      <w:bookmarkEnd w:id="30"/>
    </w:p>
    <w:p w:rsidR="00A61AD1" w:rsidRPr="00773DFF" w:rsidRDefault="00A61AD1" w:rsidP="00A61AD1">
      <w:pPr>
        <w:spacing w:after="0" w:line="240" w:lineRule="auto"/>
        <w:ind w:firstLine="708"/>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7.</w:t>
      </w:r>
      <w:r w:rsidR="000F71DD" w:rsidRPr="00773DFF">
        <w:rPr>
          <w:rFonts w:ascii="Times New Roman" w:eastAsia="Times New Roman" w:hAnsi="Times New Roman" w:cs="Times New Roman"/>
          <w:sz w:val="28"/>
          <w:szCs w:val="28"/>
          <w:lang w:eastAsia="ru-RU"/>
        </w:rPr>
        <w:t>7</w:t>
      </w:r>
      <w:r w:rsidRPr="00773DFF">
        <w:rPr>
          <w:rFonts w:ascii="Times New Roman" w:eastAsia="Times New Roman" w:hAnsi="Times New Roman" w:cs="Times New Roman"/>
          <w:sz w:val="28"/>
          <w:szCs w:val="28"/>
          <w:lang w:eastAsia="ru-RU"/>
        </w:rPr>
        <w:t>. Изменение повышающих коэффициентов к основным должностным окладам (основным ставкам заработной платы) при изменении у руководящих и педагогических работников учреждений оснований для их установления осуществляется:</w:t>
      </w:r>
    </w:p>
    <w:p w:rsidR="00A61AD1" w:rsidRPr="00773DFF" w:rsidRDefault="00A61AD1" w:rsidP="00674FFE">
      <w:pPr>
        <w:widowControl w:val="0"/>
        <w:numPr>
          <w:ilvl w:val="0"/>
          <w:numId w:val="22"/>
        </w:numPr>
        <w:tabs>
          <w:tab w:val="left" w:pos="709"/>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bookmarkStart w:id="32" w:name="sub_1101"/>
      <w:bookmarkEnd w:id="31"/>
      <w:r w:rsidRPr="00773DFF">
        <w:rPr>
          <w:rFonts w:ascii="Times New Roman" w:eastAsia="Times New Roman" w:hAnsi="Times New Roman" w:cs="Times New Roman"/>
          <w:sz w:val="28"/>
          <w:szCs w:val="28"/>
          <w:lang w:eastAsia="ru-RU"/>
        </w:rPr>
        <w:t>при получении образования или восстановл</w:t>
      </w:r>
      <w:r w:rsidR="000F71DD" w:rsidRPr="00773DFF">
        <w:rPr>
          <w:rFonts w:ascii="Times New Roman" w:eastAsia="Times New Roman" w:hAnsi="Times New Roman" w:cs="Times New Roman"/>
          <w:sz w:val="28"/>
          <w:szCs w:val="28"/>
          <w:lang w:eastAsia="ru-RU"/>
        </w:rPr>
        <w:t>ении документов об образовании –</w:t>
      </w:r>
      <w:r w:rsidRPr="00773DFF">
        <w:rPr>
          <w:rFonts w:ascii="Times New Roman" w:eastAsia="Times New Roman" w:hAnsi="Times New Roman" w:cs="Times New Roman"/>
          <w:sz w:val="28"/>
          <w:szCs w:val="28"/>
          <w:lang w:eastAsia="ru-RU"/>
        </w:rPr>
        <w:t xml:space="preserve"> со дня представления в учреждение соответствующего документа;</w:t>
      </w:r>
    </w:p>
    <w:p w:rsidR="00A61AD1" w:rsidRPr="00773DFF" w:rsidRDefault="00A61AD1" w:rsidP="00674FFE">
      <w:pPr>
        <w:widowControl w:val="0"/>
        <w:numPr>
          <w:ilvl w:val="0"/>
          <w:numId w:val="22"/>
        </w:numPr>
        <w:tabs>
          <w:tab w:val="left" w:pos="709"/>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bookmarkStart w:id="33" w:name="sub_1102"/>
      <w:bookmarkEnd w:id="32"/>
      <w:r w:rsidRPr="00773DFF">
        <w:rPr>
          <w:rFonts w:ascii="Times New Roman" w:eastAsia="Times New Roman" w:hAnsi="Times New Roman" w:cs="Times New Roman"/>
          <w:sz w:val="28"/>
          <w:szCs w:val="28"/>
          <w:lang w:eastAsia="ru-RU"/>
        </w:rPr>
        <w:t xml:space="preserve">при увеличении стажа педагогической работы </w:t>
      </w:r>
      <w:r w:rsidR="000F71DD" w:rsidRPr="00773DFF">
        <w:rPr>
          <w:rFonts w:ascii="Times New Roman" w:eastAsia="Times New Roman" w:hAnsi="Times New Roman" w:cs="Times New Roman"/>
          <w:sz w:val="28"/>
          <w:szCs w:val="28"/>
          <w:lang w:eastAsia="ru-RU"/>
        </w:rPr>
        <w:t>–</w:t>
      </w:r>
      <w:r w:rsidRPr="00773DFF">
        <w:rPr>
          <w:rFonts w:ascii="Times New Roman" w:eastAsia="Times New Roman" w:hAnsi="Times New Roman" w:cs="Times New Roman"/>
          <w:sz w:val="28"/>
          <w:szCs w:val="28"/>
          <w:lang w:eastAsia="ru-RU"/>
        </w:rPr>
        <w:t xml:space="preserve"> со дня достижения соответствующего стажа, если документы находятся в учреждении, или со дня представления документа о стаже, дающем право на изменение коэффициента стажа педагогической работы;</w:t>
      </w:r>
    </w:p>
    <w:p w:rsidR="00A61AD1" w:rsidRPr="00773DFF" w:rsidRDefault="00A61AD1" w:rsidP="00674FFE">
      <w:pPr>
        <w:widowControl w:val="0"/>
        <w:numPr>
          <w:ilvl w:val="0"/>
          <w:numId w:val="22"/>
        </w:numPr>
        <w:tabs>
          <w:tab w:val="left" w:pos="709"/>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bookmarkStart w:id="34" w:name="sub_1103"/>
      <w:bookmarkEnd w:id="33"/>
      <w:r w:rsidRPr="00773DFF">
        <w:rPr>
          <w:rFonts w:ascii="Times New Roman" w:eastAsia="Times New Roman" w:hAnsi="Times New Roman" w:cs="Times New Roman"/>
          <w:sz w:val="28"/>
          <w:szCs w:val="28"/>
          <w:lang w:eastAsia="ru-RU"/>
        </w:rPr>
        <w:t xml:space="preserve">при присвоении квалификационной категории </w:t>
      </w:r>
      <w:r w:rsidR="000F71DD" w:rsidRPr="00773DFF">
        <w:rPr>
          <w:rFonts w:ascii="Times New Roman" w:eastAsia="Times New Roman" w:hAnsi="Times New Roman" w:cs="Times New Roman"/>
          <w:sz w:val="28"/>
          <w:szCs w:val="28"/>
          <w:lang w:eastAsia="ru-RU"/>
        </w:rPr>
        <w:t>–</w:t>
      </w:r>
      <w:r w:rsidRPr="00773DFF">
        <w:rPr>
          <w:rFonts w:ascii="Times New Roman" w:eastAsia="Times New Roman" w:hAnsi="Times New Roman" w:cs="Times New Roman"/>
          <w:sz w:val="28"/>
          <w:szCs w:val="28"/>
          <w:lang w:eastAsia="ru-RU"/>
        </w:rPr>
        <w:t xml:space="preserve"> со дня вынесения решения аттестационной комиссией;</w:t>
      </w:r>
    </w:p>
    <w:p w:rsidR="00A61AD1" w:rsidRPr="00773DFF" w:rsidRDefault="00A61AD1" w:rsidP="00674FFE">
      <w:pPr>
        <w:widowControl w:val="0"/>
        <w:numPr>
          <w:ilvl w:val="0"/>
          <w:numId w:val="22"/>
        </w:numPr>
        <w:tabs>
          <w:tab w:val="left" w:pos="709"/>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bookmarkStart w:id="35" w:name="sub_1105"/>
      <w:bookmarkEnd w:id="34"/>
      <w:r w:rsidRPr="00773DFF">
        <w:rPr>
          <w:rFonts w:ascii="Times New Roman" w:eastAsia="Times New Roman" w:hAnsi="Times New Roman" w:cs="Times New Roman"/>
          <w:sz w:val="28"/>
          <w:szCs w:val="28"/>
          <w:lang w:eastAsia="ru-RU"/>
        </w:rPr>
        <w:lastRenderedPageBreak/>
        <w:t xml:space="preserve">при изменении замещаемой должности руководящего или педагогического работника учреждения </w:t>
      </w:r>
      <w:r w:rsidR="000F71DD" w:rsidRPr="00773DFF">
        <w:rPr>
          <w:rFonts w:ascii="Times New Roman" w:eastAsia="Times New Roman" w:hAnsi="Times New Roman" w:cs="Times New Roman"/>
          <w:sz w:val="28"/>
          <w:szCs w:val="28"/>
          <w:lang w:eastAsia="ru-RU"/>
        </w:rPr>
        <w:t>–</w:t>
      </w:r>
      <w:r w:rsidRPr="00773DFF">
        <w:rPr>
          <w:rFonts w:ascii="Times New Roman" w:eastAsia="Times New Roman" w:hAnsi="Times New Roman" w:cs="Times New Roman"/>
          <w:sz w:val="28"/>
          <w:szCs w:val="28"/>
          <w:lang w:eastAsia="ru-RU"/>
        </w:rPr>
        <w:t xml:space="preserve"> со дня назначения на соответствующую должность.</w:t>
      </w:r>
    </w:p>
    <w:bookmarkEnd w:id="35"/>
    <w:p w:rsidR="00A61AD1" w:rsidRPr="00773DFF" w:rsidRDefault="00EF7F39" w:rsidP="00A61AD1">
      <w:pPr>
        <w:spacing w:after="0" w:line="240" w:lineRule="auto"/>
        <w:ind w:firstLine="708"/>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7.8</w:t>
      </w:r>
      <w:r w:rsidR="00A61AD1" w:rsidRPr="00773DFF">
        <w:rPr>
          <w:rFonts w:ascii="Times New Roman" w:eastAsia="Times New Roman" w:hAnsi="Times New Roman" w:cs="Times New Roman"/>
          <w:sz w:val="28"/>
          <w:szCs w:val="28"/>
          <w:lang w:eastAsia="ru-RU"/>
        </w:rPr>
        <w:t>. При наступлении у руководящего или педагогического работника учреждения права на изменение повышающего коэффициента к основному должностному окладу (основной ставке заработной платы) в период его пребывания в ежегодном или другом отпуске, а также в период его временной нетрудоспособности изменение повышающего коэффициента к основному должностному окладу (основной ставке заработной платы) осуществляется со дня окончания отпуска или временной нетрудоспособности.</w:t>
      </w:r>
    </w:p>
    <w:p w:rsidR="00A61AD1" w:rsidRPr="00773DFF" w:rsidRDefault="00A61AD1" w:rsidP="00A61AD1">
      <w:pPr>
        <w:spacing w:after="0" w:line="240" w:lineRule="auto"/>
        <w:ind w:firstLine="708"/>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Размеры повышающих коэффициентов к основным должностным окладам устанавливаются для каждого работника приказом руководителя учреждения.</w:t>
      </w:r>
    </w:p>
    <w:p w:rsidR="00A61AD1" w:rsidRPr="00773DFF" w:rsidRDefault="00A61AD1" w:rsidP="00A61AD1">
      <w:pPr>
        <w:spacing w:after="0" w:line="240" w:lineRule="auto"/>
        <w:ind w:firstLine="708"/>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Руководители учреждений:</w:t>
      </w:r>
    </w:p>
    <w:p w:rsidR="00A61AD1" w:rsidRPr="00773DFF" w:rsidRDefault="000F71DD" w:rsidP="00A61AD1">
      <w:pPr>
        <w:spacing w:after="0" w:line="240" w:lineRule="auto"/>
        <w:ind w:firstLine="708"/>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проверяют документы об образовании и стаже педагогической работы (работы по специальности, в определенной должности) и другие основания, в соответствии с которыми определяются размеры повышающих коэффициентов к должностным окладам работников;</w:t>
      </w:r>
    </w:p>
    <w:p w:rsidR="00A61AD1" w:rsidRPr="00773DFF" w:rsidRDefault="000F71DD" w:rsidP="00A61AD1">
      <w:pPr>
        <w:spacing w:after="0" w:line="240" w:lineRule="auto"/>
        <w:ind w:firstLine="708"/>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ежегодно составляют и утверждают на работников, выполняющих педагогическую работу, включая работников, выполняющих эту работу в том же учреждении помимо основной работы, тарификационные списки;</w:t>
      </w:r>
    </w:p>
    <w:p w:rsidR="00A61AD1" w:rsidRPr="00773DFF" w:rsidRDefault="000F71DD" w:rsidP="00A61AD1">
      <w:pPr>
        <w:spacing w:after="0" w:line="240" w:lineRule="auto"/>
        <w:ind w:firstLine="708"/>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несут ответственность за своевременное и правильное определение размеров заработной платы работников учреждений.</w:t>
      </w:r>
    </w:p>
    <w:p w:rsidR="00A61AD1" w:rsidRPr="00773DFF" w:rsidRDefault="00A61AD1" w:rsidP="00A61AD1">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A61AD1" w:rsidRPr="00773DFF" w:rsidRDefault="00A61AD1" w:rsidP="00674FFE">
      <w:pPr>
        <w:widowControl w:val="0"/>
        <w:numPr>
          <w:ilvl w:val="2"/>
          <w:numId w:val="18"/>
        </w:numPr>
        <w:tabs>
          <w:tab w:val="left" w:pos="284"/>
        </w:tabs>
        <w:autoSpaceDE w:val="0"/>
        <w:autoSpaceDN w:val="0"/>
        <w:adjustRightInd w:val="0"/>
        <w:spacing w:after="0" w:line="240" w:lineRule="auto"/>
        <w:ind w:left="0" w:firstLine="0"/>
        <w:jc w:val="center"/>
        <w:outlineLvl w:val="0"/>
        <w:rPr>
          <w:rFonts w:ascii="Times New Roman" w:eastAsia="Times New Roman" w:hAnsi="Times New Roman" w:cs="Times New Roman"/>
          <w:b/>
          <w:bCs/>
          <w:sz w:val="28"/>
          <w:szCs w:val="28"/>
          <w:lang w:eastAsia="x-none"/>
        </w:rPr>
      </w:pPr>
      <w:r w:rsidRPr="00773DFF">
        <w:rPr>
          <w:rFonts w:ascii="Times New Roman" w:eastAsia="Times New Roman" w:hAnsi="Times New Roman" w:cs="Times New Roman"/>
          <w:b/>
          <w:bCs/>
          <w:sz w:val="28"/>
          <w:szCs w:val="28"/>
          <w:lang w:val="x-none" w:eastAsia="x-none"/>
        </w:rPr>
        <w:t>Порядок определения уровня образования</w:t>
      </w:r>
    </w:p>
    <w:p w:rsidR="00A61AD1" w:rsidRPr="00773DFF" w:rsidRDefault="00A61AD1" w:rsidP="00A61AD1">
      <w:pPr>
        <w:widowControl w:val="0"/>
        <w:tabs>
          <w:tab w:val="left" w:pos="284"/>
        </w:tabs>
        <w:autoSpaceDE w:val="0"/>
        <w:autoSpaceDN w:val="0"/>
        <w:adjustRightInd w:val="0"/>
        <w:spacing w:after="0" w:line="240" w:lineRule="auto"/>
        <w:jc w:val="center"/>
        <w:outlineLvl w:val="0"/>
        <w:rPr>
          <w:rFonts w:ascii="Times New Roman" w:eastAsia="Times New Roman" w:hAnsi="Times New Roman" w:cs="Times New Roman"/>
          <w:b/>
          <w:bCs/>
          <w:sz w:val="28"/>
          <w:szCs w:val="28"/>
          <w:lang w:eastAsia="x-none"/>
        </w:rPr>
      </w:pPr>
      <w:r w:rsidRPr="00773DFF">
        <w:rPr>
          <w:rFonts w:ascii="Times New Roman" w:eastAsia="Times New Roman" w:hAnsi="Times New Roman" w:cs="Times New Roman"/>
          <w:b/>
          <w:bCs/>
          <w:sz w:val="28"/>
          <w:szCs w:val="28"/>
          <w:lang w:val="x-none" w:eastAsia="x-none"/>
        </w:rPr>
        <w:t>педагогических</w:t>
      </w:r>
      <w:r w:rsidRPr="00773DFF">
        <w:rPr>
          <w:rFonts w:ascii="Times New Roman" w:eastAsia="Times New Roman" w:hAnsi="Times New Roman" w:cs="Times New Roman"/>
          <w:b/>
          <w:bCs/>
          <w:sz w:val="28"/>
          <w:szCs w:val="28"/>
          <w:lang w:eastAsia="x-none"/>
        </w:rPr>
        <w:t xml:space="preserve"> </w:t>
      </w:r>
      <w:r w:rsidRPr="00773DFF">
        <w:rPr>
          <w:rFonts w:ascii="Times New Roman" w:eastAsia="Times New Roman" w:hAnsi="Times New Roman" w:cs="Times New Roman"/>
          <w:b/>
          <w:bCs/>
          <w:sz w:val="28"/>
          <w:szCs w:val="28"/>
          <w:lang w:val="x-none" w:eastAsia="x-none"/>
        </w:rPr>
        <w:t>работников</w:t>
      </w:r>
      <w:r w:rsidRPr="00773DFF">
        <w:rPr>
          <w:rFonts w:ascii="Times New Roman" w:eastAsia="Times New Roman" w:hAnsi="Times New Roman" w:cs="Times New Roman"/>
          <w:b/>
          <w:bCs/>
          <w:sz w:val="28"/>
          <w:szCs w:val="28"/>
          <w:lang w:eastAsia="x-none"/>
        </w:rPr>
        <w:t xml:space="preserve"> </w:t>
      </w:r>
      <w:r w:rsidRPr="00773DFF">
        <w:rPr>
          <w:rFonts w:ascii="Times New Roman" w:eastAsia="Times New Roman" w:hAnsi="Times New Roman" w:cs="Times New Roman"/>
          <w:b/>
          <w:bCs/>
          <w:sz w:val="28"/>
          <w:szCs w:val="28"/>
          <w:lang w:val="x-none" w:eastAsia="x-none"/>
        </w:rPr>
        <w:t>учреждений</w:t>
      </w:r>
    </w:p>
    <w:p w:rsidR="00A61AD1" w:rsidRPr="00773DFF" w:rsidRDefault="00A61AD1" w:rsidP="00A61AD1">
      <w:pPr>
        <w:tabs>
          <w:tab w:val="left" w:pos="1000"/>
        </w:tabs>
        <w:spacing w:after="0" w:line="240" w:lineRule="auto"/>
        <w:rPr>
          <w:rFonts w:ascii="Times New Roman" w:eastAsia="Times New Roman" w:hAnsi="Times New Roman" w:cs="Times New Roman"/>
          <w:sz w:val="28"/>
          <w:szCs w:val="28"/>
          <w:lang w:eastAsia="ru-RU"/>
        </w:rPr>
      </w:pPr>
    </w:p>
    <w:p w:rsidR="00A61AD1" w:rsidRPr="00773DFF" w:rsidRDefault="00A61AD1" w:rsidP="00674FFE">
      <w:pPr>
        <w:widowControl w:val="0"/>
        <w:numPr>
          <w:ilvl w:val="1"/>
          <w:numId w:val="31"/>
        </w:numPr>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bookmarkStart w:id="36" w:name="sub_10001"/>
      <w:r w:rsidRPr="00773DFF">
        <w:rPr>
          <w:rFonts w:ascii="Times New Roman" w:eastAsia="Times New Roman" w:hAnsi="Times New Roman" w:cs="Times New Roman"/>
          <w:sz w:val="28"/>
          <w:szCs w:val="28"/>
          <w:lang w:eastAsia="ru-RU"/>
        </w:rPr>
        <w:t>Уровень образования педагогических работников учреждений определяется на основании дипломов, аттестатов и других документов о соответствующем образовании без предъявления специальных требований к профилю полученной специальности по образованию, за исключением должностей концертмейстера, преподавателя музыкальных дисциплин, учителя-логопеда, учителя-дефектолога, педагога-психолога, к которым предъявляются специальные требования к профилю полученной специальности по образованию.</w:t>
      </w:r>
      <w:bookmarkStart w:id="37" w:name="sub_10002"/>
      <w:bookmarkEnd w:id="36"/>
    </w:p>
    <w:p w:rsidR="00A61AD1" w:rsidRPr="00773DFF" w:rsidRDefault="00A61AD1" w:rsidP="00674FFE">
      <w:pPr>
        <w:widowControl w:val="0"/>
        <w:numPr>
          <w:ilvl w:val="1"/>
          <w:numId w:val="31"/>
        </w:numPr>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Педагогические работники учреждений считаются имеющими высшее профессиональное образование при наличии диплома государственного образца о высшем профессиональном образовании, в том числе диплома государственного образца «бакалавр», «специалист», «магистр».</w:t>
      </w:r>
      <w:bookmarkStart w:id="38" w:name="sub_10003"/>
      <w:bookmarkEnd w:id="37"/>
    </w:p>
    <w:p w:rsidR="00A61AD1" w:rsidRPr="00773DFF" w:rsidRDefault="00A61AD1" w:rsidP="00674FFE">
      <w:pPr>
        <w:widowControl w:val="0"/>
        <w:numPr>
          <w:ilvl w:val="1"/>
          <w:numId w:val="31"/>
        </w:numPr>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педагогические работники учреждений считаются имеющими среднее профессиональное образование при наличии диплома государственного образца о среднем профессиональном образовании, а также окончившие три полных курса образовательного учреждения высшего профессионального образования и приравненных к нему учебных заведений.</w:t>
      </w:r>
      <w:bookmarkStart w:id="39" w:name="sub_10004"/>
      <w:bookmarkEnd w:id="38"/>
    </w:p>
    <w:p w:rsidR="00A61AD1" w:rsidRPr="00773DFF" w:rsidRDefault="00A61AD1" w:rsidP="00674FFE">
      <w:pPr>
        <w:widowControl w:val="0"/>
        <w:numPr>
          <w:ilvl w:val="1"/>
          <w:numId w:val="31"/>
        </w:numPr>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 xml:space="preserve">Концертмейстеры и преподаватели музыкальных дисциплин считаются имеющими высшее или среднее музыкальное образование при </w:t>
      </w:r>
      <w:r w:rsidRPr="00773DFF">
        <w:rPr>
          <w:rFonts w:ascii="Times New Roman" w:eastAsia="Times New Roman" w:hAnsi="Times New Roman" w:cs="Times New Roman"/>
          <w:sz w:val="28"/>
          <w:szCs w:val="28"/>
          <w:lang w:eastAsia="ru-RU"/>
        </w:rPr>
        <w:lastRenderedPageBreak/>
        <w:t xml:space="preserve">наличии диплома консерватории, музыкальных отделений и отделений клубной и </w:t>
      </w:r>
      <w:proofErr w:type="spellStart"/>
      <w:r w:rsidRPr="00773DFF">
        <w:rPr>
          <w:rFonts w:ascii="Times New Roman" w:eastAsia="Times New Roman" w:hAnsi="Times New Roman" w:cs="Times New Roman"/>
          <w:sz w:val="28"/>
          <w:szCs w:val="28"/>
          <w:lang w:eastAsia="ru-RU"/>
        </w:rPr>
        <w:t>культпросветработы</w:t>
      </w:r>
      <w:proofErr w:type="spellEnd"/>
      <w:r w:rsidRPr="00773DFF">
        <w:rPr>
          <w:rFonts w:ascii="Times New Roman" w:eastAsia="Times New Roman" w:hAnsi="Times New Roman" w:cs="Times New Roman"/>
          <w:sz w:val="28"/>
          <w:szCs w:val="28"/>
          <w:lang w:eastAsia="ru-RU"/>
        </w:rPr>
        <w:t xml:space="preserve"> институтов культуры, пединститутов (университетов), педучилищ (</w:t>
      </w:r>
      <w:proofErr w:type="spellStart"/>
      <w:r w:rsidRPr="00773DFF">
        <w:rPr>
          <w:rFonts w:ascii="Times New Roman" w:eastAsia="Times New Roman" w:hAnsi="Times New Roman" w:cs="Times New Roman"/>
          <w:sz w:val="28"/>
          <w:szCs w:val="28"/>
          <w:lang w:eastAsia="ru-RU"/>
        </w:rPr>
        <w:t>педколледжей</w:t>
      </w:r>
      <w:proofErr w:type="spellEnd"/>
      <w:r w:rsidRPr="00773DFF">
        <w:rPr>
          <w:rFonts w:ascii="Times New Roman" w:eastAsia="Times New Roman" w:hAnsi="Times New Roman" w:cs="Times New Roman"/>
          <w:sz w:val="28"/>
          <w:szCs w:val="28"/>
          <w:lang w:eastAsia="ru-RU"/>
        </w:rPr>
        <w:t>) и музыкальных училищ (музыкальных колледжей).</w:t>
      </w:r>
      <w:bookmarkStart w:id="40" w:name="sub_10005"/>
      <w:bookmarkEnd w:id="39"/>
    </w:p>
    <w:p w:rsidR="00A61AD1" w:rsidRPr="00773DFF" w:rsidRDefault="00A61AD1" w:rsidP="00674FFE">
      <w:pPr>
        <w:widowControl w:val="0"/>
        <w:numPr>
          <w:ilvl w:val="1"/>
          <w:numId w:val="31"/>
        </w:numPr>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Учителя-логопеды, учителя-дефектологи считаются имеющими высшее дефектологическое образование:</w:t>
      </w:r>
    </w:p>
    <w:p w:rsidR="00A61AD1" w:rsidRPr="00773DFF" w:rsidRDefault="00A61AD1" w:rsidP="00674FFE">
      <w:pPr>
        <w:widowControl w:val="0"/>
        <w:numPr>
          <w:ilvl w:val="0"/>
          <w:numId w:val="23"/>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bookmarkStart w:id="41" w:name="sub_51"/>
      <w:bookmarkEnd w:id="40"/>
      <w:r w:rsidRPr="00773DFF">
        <w:rPr>
          <w:rFonts w:ascii="Times New Roman" w:eastAsia="Times New Roman" w:hAnsi="Times New Roman" w:cs="Times New Roman"/>
          <w:sz w:val="28"/>
          <w:szCs w:val="28"/>
          <w:lang w:eastAsia="ru-RU"/>
        </w:rPr>
        <w:t>при наличии диплома государственного образца о высшем профессиональном образовании по специальностям: тифлопедагогика, сурдопедагогика, олигофренопедагогика, логопедия, специальная психология, коррекционная педагогика и специальная психология (дошкольная), дефектология и другим аналогичным специальностям;</w:t>
      </w:r>
    </w:p>
    <w:p w:rsidR="00A61AD1" w:rsidRPr="00773DFF" w:rsidRDefault="00A61AD1" w:rsidP="00674FFE">
      <w:pPr>
        <w:widowControl w:val="0"/>
        <w:numPr>
          <w:ilvl w:val="0"/>
          <w:numId w:val="23"/>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bookmarkStart w:id="42" w:name="sub_52"/>
      <w:bookmarkEnd w:id="41"/>
      <w:r w:rsidRPr="00773DFF">
        <w:rPr>
          <w:rFonts w:ascii="Times New Roman" w:eastAsia="Times New Roman" w:hAnsi="Times New Roman" w:cs="Times New Roman"/>
          <w:sz w:val="28"/>
          <w:szCs w:val="28"/>
          <w:lang w:eastAsia="ru-RU"/>
        </w:rPr>
        <w:t xml:space="preserve">при наличии диплома государственного образца о высшем профессиональном образовании и окончившие </w:t>
      </w:r>
      <w:proofErr w:type="spellStart"/>
      <w:r w:rsidRPr="00773DFF">
        <w:rPr>
          <w:rFonts w:ascii="Times New Roman" w:eastAsia="Times New Roman" w:hAnsi="Times New Roman" w:cs="Times New Roman"/>
          <w:sz w:val="28"/>
          <w:szCs w:val="28"/>
          <w:lang w:eastAsia="ru-RU"/>
        </w:rPr>
        <w:t>спецфакультеты</w:t>
      </w:r>
      <w:proofErr w:type="spellEnd"/>
      <w:r w:rsidRPr="00773DFF">
        <w:rPr>
          <w:rFonts w:ascii="Times New Roman" w:eastAsia="Times New Roman" w:hAnsi="Times New Roman" w:cs="Times New Roman"/>
          <w:sz w:val="28"/>
          <w:szCs w:val="28"/>
          <w:lang w:eastAsia="ru-RU"/>
        </w:rPr>
        <w:t xml:space="preserve"> по специальностям, указанным в </w:t>
      </w:r>
      <w:proofErr w:type="gramStart"/>
      <w:r w:rsidRPr="00773DFF">
        <w:rPr>
          <w:rFonts w:ascii="Times New Roman" w:eastAsia="Times New Roman" w:hAnsi="Times New Roman" w:cs="Times New Roman"/>
          <w:sz w:val="28"/>
          <w:szCs w:val="28"/>
          <w:lang w:eastAsia="ru-RU"/>
        </w:rPr>
        <w:t>подпункте</w:t>
      </w:r>
      <w:proofErr w:type="gramEnd"/>
      <w:r w:rsidRPr="00773DFF">
        <w:rPr>
          <w:rFonts w:ascii="Times New Roman" w:eastAsia="Times New Roman" w:hAnsi="Times New Roman" w:cs="Times New Roman"/>
          <w:sz w:val="28"/>
          <w:szCs w:val="28"/>
          <w:lang w:eastAsia="ru-RU"/>
        </w:rPr>
        <w:t xml:space="preserve"> а) настоящего пункта.</w:t>
      </w:r>
      <w:bookmarkStart w:id="43" w:name="sub_2000"/>
      <w:bookmarkEnd w:id="42"/>
    </w:p>
    <w:bookmarkEnd w:id="43"/>
    <w:p w:rsidR="00A61AD1" w:rsidRPr="00773DFF" w:rsidRDefault="00A61AD1" w:rsidP="00A61AD1">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A61AD1" w:rsidRPr="00773DFF" w:rsidRDefault="00A61AD1" w:rsidP="00674FFE">
      <w:pPr>
        <w:numPr>
          <w:ilvl w:val="0"/>
          <w:numId w:val="31"/>
        </w:numPr>
        <w:spacing w:after="0" w:line="240" w:lineRule="auto"/>
        <w:jc w:val="center"/>
        <w:outlineLvl w:val="0"/>
        <w:rPr>
          <w:rFonts w:ascii="Times New Roman" w:eastAsia="Times New Roman" w:hAnsi="Times New Roman" w:cs="Times New Roman"/>
          <w:b/>
          <w:bCs/>
          <w:kern w:val="28"/>
          <w:sz w:val="28"/>
          <w:szCs w:val="28"/>
          <w:lang w:eastAsia="ru-RU"/>
        </w:rPr>
      </w:pPr>
      <w:r w:rsidRPr="00773DFF">
        <w:rPr>
          <w:rFonts w:ascii="Times New Roman" w:eastAsia="Times New Roman" w:hAnsi="Times New Roman" w:cs="Times New Roman"/>
          <w:b/>
          <w:bCs/>
          <w:kern w:val="28"/>
          <w:sz w:val="28"/>
          <w:szCs w:val="32"/>
          <w:lang w:eastAsia="ru-RU"/>
        </w:rPr>
        <w:t xml:space="preserve">Порядок определения стажа педагогической работы </w:t>
      </w:r>
      <w:r w:rsidRPr="00773DFF">
        <w:rPr>
          <w:rFonts w:ascii="Times New Roman" w:eastAsia="Times New Roman" w:hAnsi="Times New Roman" w:cs="Times New Roman"/>
          <w:b/>
          <w:bCs/>
          <w:kern w:val="28"/>
          <w:sz w:val="28"/>
          <w:szCs w:val="28"/>
          <w:lang w:eastAsia="ru-RU"/>
        </w:rPr>
        <w:t>педагогических работников учреждений</w:t>
      </w:r>
    </w:p>
    <w:p w:rsidR="00A61AD1" w:rsidRPr="00773DFF" w:rsidRDefault="00A61AD1" w:rsidP="00A61AD1">
      <w:pPr>
        <w:spacing w:after="0" w:line="240" w:lineRule="auto"/>
        <w:rPr>
          <w:rFonts w:ascii="Times New Roman" w:eastAsia="Times New Roman" w:hAnsi="Times New Roman" w:cs="Times New Roman"/>
          <w:sz w:val="28"/>
          <w:szCs w:val="28"/>
          <w:lang w:eastAsia="x-none"/>
        </w:rPr>
      </w:pPr>
    </w:p>
    <w:p w:rsidR="00A61AD1" w:rsidRPr="00773DFF" w:rsidRDefault="00A61AD1" w:rsidP="00EA2D70">
      <w:pPr>
        <w:spacing w:after="0" w:line="240" w:lineRule="auto"/>
        <w:ind w:firstLine="708"/>
        <w:jc w:val="both"/>
        <w:rPr>
          <w:rFonts w:ascii="Times New Roman" w:eastAsia="Times New Roman" w:hAnsi="Times New Roman" w:cs="Times New Roman"/>
          <w:sz w:val="28"/>
          <w:szCs w:val="28"/>
          <w:lang w:eastAsia="ru-RU"/>
        </w:rPr>
      </w:pPr>
      <w:bookmarkStart w:id="44" w:name="sub_2001"/>
      <w:r w:rsidRPr="00773DFF">
        <w:rPr>
          <w:rFonts w:ascii="Times New Roman" w:eastAsia="Times New Roman" w:hAnsi="Times New Roman" w:cs="Times New Roman"/>
          <w:sz w:val="28"/>
          <w:szCs w:val="28"/>
          <w:lang w:eastAsia="ru-RU"/>
        </w:rPr>
        <w:t>Стаж педагогической работы педагогических работников определяется руководителем учреждения.</w:t>
      </w:r>
    </w:p>
    <w:bookmarkEnd w:id="44"/>
    <w:p w:rsidR="00A61AD1" w:rsidRPr="00773DFF" w:rsidRDefault="00A61AD1" w:rsidP="00A61AD1">
      <w:pPr>
        <w:tabs>
          <w:tab w:val="left" w:pos="1000"/>
        </w:tabs>
        <w:spacing w:after="0" w:line="240" w:lineRule="auto"/>
        <w:ind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Отдельные вопросы о соответствии работы в учреждениях, организациях и службы в Вооруженных силах СССР и Российской Федерации профилю работы, преподаваемого предмета (курса, дисциплины, кружка) определяются руководителем учреждения по согласованию с профсоюзным органом или с согласования Учредителя.</w:t>
      </w:r>
      <w:bookmarkStart w:id="45" w:name="sub_2002"/>
    </w:p>
    <w:p w:rsidR="00A61AD1" w:rsidRPr="00773DFF" w:rsidRDefault="00A61AD1" w:rsidP="00674FFE">
      <w:pPr>
        <w:widowControl w:val="0"/>
        <w:numPr>
          <w:ilvl w:val="1"/>
          <w:numId w:val="31"/>
        </w:numPr>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Основным документом для определения стажа педагогической работы педагогического работника учреждения является трудовая книжка.</w:t>
      </w:r>
    </w:p>
    <w:bookmarkEnd w:id="45"/>
    <w:p w:rsidR="00A61AD1" w:rsidRPr="00773DFF" w:rsidRDefault="00A61AD1" w:rsidP="00A61AD1">
      <w:pPr>
        <w:tabs>
          <w:tab w:val="left" w:pos="1000"/>
        </w:tabs>
        <w:spacing w:after="0" w:line="240" w:lineRule="auto"/>
        <w:ind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Стаж педагогической работы, не подтвержденный записями в трудовой книжке, может быть установлен на основании надлежаще оформленных справок за подписью руководителей соответствующих учреждений, скрепленных печатью, выданных на основании документов, подтверждающих стаж работы по специальности (приказы, послужные и тарификационные списки, книги учета личного состава, табельные книги, архивные описи). Справки должны содержать данные о наименовании образовательного учреждения, о должности и времени работы в этой должности, о дате выдачи справки, а также сведения, на основании которых выдана справка о работе.</w:t>
      </w:r>
    </w:p>
    <w:p w:rsidR="00A61AD1" w:rsidRPr="00773DFF" w:rsidRDefault="00A61AD1" w:rsidP="00A61AD1">
      <w:pPr>
        <w:tabs>
          <w:tab w:val="left" w:pos="1000"/>
        </w:tabs>
        <w:spacing w:after="0" w:line="240" w:lineRule="auto"/>
        <w:ind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 xml:space="preserve">В случае утраты документов о стаже педагогической работы указанный стаж может быть установлен на основании </w:t>
      </w:r>
      <w:r w:rsidR="00597642" w:rsidRPr="00773DFF">
        <w:rPr>
          <w:rFonts w:ascii="Times New Roman" w:eastAsia="Times New Roman" w:hAnsi="Times New Roman" w:cs="Times New Roman"/>
          <w:sz w:val="28"/>
          <w:szCs w:val="28"/>
          <w:lang w:eastAsia="ru-RU"/>
        </w:rPr>
        <w:t xml:space="preserve">документа, подтверждающего стаж работы в судебном порядке, </w:t>
      </w:r>
      <w:r w:rsidRPr="00773DFF">
        <w:rPr>
          <w:rFonts w:ascii="Times New Roman" w:eastAsia="Times New Roman" w:hAnsi="Times New Roman" w:cs="Times New Roman"/>
          <w:sz w:val="28"/>
          <w:szCs w:val="28"/>
          <w:lang w:eastAsia="ru-RU"/>
        </w:rPr>
        <w:t>справок с прежних мест работы или на основании письменных заявлений двух свидетелей, подписи которых должны быть удостоверены в нотариальном порядке. Свидетели могут подтверждать стаж только за период совместной работы.</w:t>
      </w:r>
    </w:p>
    <w:p w:rsidR="00A61AD1" w:rsidRPr="00773DFF" w:rsidRDefault="00A61AD1" w:rsidP="00A61AD1">
      <w:pPr>
        <w:tabs>
          <w:tab w:val="left" w:pos="1000"/>
        </w:tabs>
        <w:spacing w:after="0" w:line="240" w:lineRule="auto"/>
        <w:ind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 xml:space="preserve">В исключительных случаях, когда не представляется возможным подтвердить стаж работы показаниями свидетелей, которые знали педагогического работника по совместной работе, и за период этой работы, органы, в подчинении которых находятся образовательные учреждения, могут </w:t>
      </w:r>
      <w:r w:rsidRPr="00773DFF">
        <w:rPr>
          <w:rFonts w:ascii="Times New Roman" w:eastAsia="Times New Roman" w:hAnsi="Times New Roman" w:cs="Times New Roman"/>
          <w:sz w:val="28"/>
          <w:szCs w:val="28"/>
          <w:lang w:eastAsia="ru-RU"/>
        </w:rPr>
        <w:lastRenderedPageBreak/>
        <w:t>принимать показания свидетелей, знавших педагогического работника по совместной работе в одной системе.</w:t>
      </w:r>
      <w:bookmarkStart w:id="46" w:name="sub_2003"/>
    </w:p>
    <w:p w:rsidR="00A61AD1" w:rsidRPr="00773DFF" w:rsidRDefault="00A61AD1" w:rsidP="00674FFE">
      <w:pPr>
        <w:widowControl w:val="0"/>
        <w:numPr>
          <w:ilvl w:val="1"/>
          <w:numId w:val="31"/>
        </w:numPr>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Педагогическим работникам учреждений в стаж педагогической работы засчитывается педагогическая, руководящая и методическая работа в образовательных и других учреждениях согласно</w:t>
      </w:r>
      <w:hyperlink w:anchor="sub_20100" w:history="1">
        <w:r w:rsidRPr="00773DFF">
          <w:rPr>
            <w:rFonts w:ascii="Times New Roman" w:eastAsia="Times New Roman" w:hAnsi="Times New Roman" w:cs="Times New Roman"/>
            <w:sz w:val="28"/>
            <w:szCs w:val="28"/>
            <w:lang w:eastAsia="ru-RU"/>
          </w:rPr>
          <w:t xml:space="preserve"> Перечн</w:t>
        </w:r>
      </w:hyperlink>
      <w:r w:rsidRPr="00773DFF">
        <w:rPr>
          <w:rFonts w:ascii="Times New Roman" w:eastAsia="Times New Roman" w:hAnsi="Times New Roman" w:cs="Times New Roman"/>
          <w:sz w:val="28"/>
          <w:szCs w:val="28"/>
          <w:lang w:eastAsia="ru-RU"/>
        </w:rPr>
        <w:t>я организаций и должностей, время работы в которых засчитывается в педагогический стаж педагогических работников учреждений (далее - педагогическая деятельность), закрепленному разделом 10 настоящего Примерного положения.</w:t>
      </w:r>
      <w:bookmarkStart w:id="47" w:name="sub_2004"/>
      <w:bookmarkEnd w:id="46"/>
    </w:p>
    <w:p w:rsidR="00A61AD1" w:rsidRPr="00773DFF" w:rsidRDefault="00A61AD1" w:rsidP="00674FFE">
      <w:pPr>
        <w:widowControl w:val="0"/>
        <w:numPr>
          <w:ilvl w:val="1"/>
          <w:numId w:val="31"/>
        </w:numPr>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Педагогическим работникам учреждений в стаж педагогической работы засчитывается без всяких условий и ограничений:</w:t>
      </w:r>
    </w:p>
    <w:p w:rsidR="00A61AD1" w:rsidRPr="00773DFF" w:rsidRDefault="00A61AD1" w:rsidP="00674FFE">
      <w:pPr>
        <w:widowControl w:val="0"/>
        <w:numPr>
          <w:ilvl w:val="0"/>
          <w:numId w:val="25"/>
        </w:numPr>
        <w:tabs>
          <w:tab w:val="left" w:pos="1000"/>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bookmarkStart w:id="48" w:name="sub_204"/>
      <w:bookmarkEnd w:id="47"/>
      <w:r w:rsidRPr="00773DFF">
        <w:rPr>
          <w:rFonts w:ascii="Times New Roman" w:eastAsia="Times New Roman" w:hAnsi="Times New Roman" w:cs="Times New Roman"/>
          <w:sz w:val="28"/>
          <w:szCs w:val="28"/>
          <w:lang w:eastAsia="ru-RU"/>
        </w:rPr>
        <w:t>время нахождения на военной службе по контракту из расчета один день военной службы за один день работы, а время нахождения на военной службе по призыву - один день военной службы за два дня работы;</w:t>
      </w:r>
    </w:p>
    <w:p w:rsidR="00A61AD1" w:rsidRPr="00773DFF" w:rsidRDefault="00A61AD1" w:rsidP="00674FFE">
      <w:pPr>
        <w:widowControl w:val="0"/>
        <w:numPr>
          <w:ilvl w:val="0"/>
          <w:numId w:val="25"/>
        </w:numPr>
        <w:tabs>
          <w:tab w:val="left" w:pos="1000"/>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bookmarkStart w:id="49" w:name="sub_205"/>
      <w:bookmarkEnd w:id="48"/>
      <w:r w:rsidRPr="00773DFF">
        <w:rPr>
          <w:rFonts w:ascii="Times New Roman" w:eastAsia="Times New Roman" w:hAnsi="Times New Roman" w:cs="Times New Roman"/>
          <w:sz w:val="28"/>
          <w:szCs w:val="28"/>
          <w:lang w:eastAsia="ru-RU"/>
        </w:rPr>
        <w:t>время работы в должности заведующего фильмотекой и методиста фильмотеки без условий и ограничений.</w:t>
      </w:r>
      <w:bookmarkStart w:id="50" w:name="sub_2005"/>
      <w:bookmarkEnd w:id="49"/>
    </w:p>
    <w:p w:rsidR="00A61AD1" w:rsidRPr="00773DFF" w:rsidRDefault="00A61AD1" w:rsidP="00674FFE">
      <w:pPr>
        <w:widowControl w:val="0"/>
        <w:numPr>
          <w:ilvl w:val="1"/>
          <w:numId w:val="31"/>
        </w:numPr>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Педагогическим работникам учреждений в стаж педагогической работы засчитываются следующие периоды времени (работы) при условии, если этим периодам, взятым как в отдельности, так и в совокупности, непосредственно предшествовала и за ними непосредственно следовала педагогическая деятельность:</w:t>
      </w:r>
    </w:p>
    <w:p w:rsidR="00A61AD1" w:rsidRPr="00773DFF" w:rsidRDefault="00A61AD1" w:rsidP="00674FFE">
      <w:pPr>
        <w:widowControl w:val="0"/>
        <w:numPr>
          <w:ilvl w:val="0"/>
          <w:numId w:val="26"/>
        </w:numPr>
        <w:tabs>
          <w:tab w:val="left" w:pos="1000"/>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bookmarkStart w:id="51" w:name="sub_251"/>
      <w:bookmarkEnd w:id="50"/>
      <w:r w:rsidRPr="00773DFF">
        <w:rPr>
          <w:rFonts w:ascii="Times New Roman" w:eastAsia="Times New Roman" w:hAnsi="Times New Roman" w:cs="Times New Roman"/>
          <w:sz w:val="28"/>
          <w:szCs w:val="28"/>
          <w:lang w:eastAsia="ru-RU"/>
        </w:rPr>
        <w:t>время службы в Вооруженных силах СССР и Российской Федерации, на должностях офицерского, сержантского, старшинского состава, прапорщиков и мичманов (в том числе в войсках МВД, в войсках и органах безопасности);</w:t>
      </w:r>
    </w:p>
    <w:p w:rsidR="00A61AD1" w:rsidRPr="00773DFF" w:rsidRDefault="00A61AD1" w:rsidP="00674FFE">
      <w:pPr>
        <w:widowControl w:val="0"/>
        <w:numPr>
          <w:ilvl w:val="0"/>
          <w:numId w:val="26"/>
        </w:numPr>
        <w:tabs>
          <w:tab w:val="left" w:pos="1000"/>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bookmarkStart w:id="52" w:name="sub_252"/>
      <w:bookmarkEnd w:id="51"/>
      <w:r w:rsidRPr="00773DFF">
        <w:rPr>
          <w:rFonts w:ascii="Times New Roman" w:eastAsia="Times New Roman" w:hAnsi="Times New Roman" w:cs="Times New Roman"/>
          <w:sz w:val="28"/>
          <w:szCs w:val="28"/>
          <w:lang w:eastAsia="ru-RU"/>
        </w:rPr>
        <w:t xml:space="preserve">время работы на руководящих, инспекторских, инструкторских и других должностях специалистов в аппаратах территориальных организаций (комитетах, советах) Профсоюза работников народного образования и науки РФ (просвещения, высшей школы и научных учреждений); на выборных должностях в профсоюзных органах; на инструкторских и методических должностях в педагогических обществах и правлениях Детского фонда; в должности директора (заведующего) Дома учителя (работника народного образования, </w:t>
      </w:r>
      <w:proofErr w:type="spellStart"/>
      <w:r w:rsidRPr="00773DFF">
        <w:rPr>
          <w:rFonts w:ascii="Times New Roman" w:eastAsia="Times New Roman" w:hAnsi="Times New Roman" w:cs="Times New Roman"/>
          <w:sz w:val="28"/>
          <w:szCs w:val="28"/>
          <w:lang w:eastAsia="ru-RU"/>
        </w:rPr>
        <w:t>профтехобразования</w:t>
      </w:r>
      <w:proofErr w:type="spellEnd"/>
      <w:r w:rsidRPr="00773DFF">
        <w:rPr>
          <w:rFonts w:ascii="Times New Roman" w:eastAsia="Times New Roman" w:hAnsi="Times New Roman" w:cs="Times New Roman"/>
          <w:sz w:val="28"/>
          <w:szCs w:val="28"/>
          <w:lang w:eastAsia="ru-RU"/>
        </w:rPr>
        <w:t>); в комиссиях по делам несовершеннолетних и защите их прав или в отделах социально-правовой охраны несовершеннолетних, в подразделениях по предупреждению правонарушений (инспекциях по делам несовершеннолетних, детских комнатах милиции) органов внутренних дел;</w:t>
      </w:r>
    </w:p>
    <w:p w:rsidR="00A61AD1" w:rsidRPr="00773DFF" w:rsidRDefault="00A61AD1" w:rsidP="00674FFE">
      <w:pPr>
        <w:widowControl w:val="0"/>
        <w:numPr>
          <w:ilvl w:val="0"/>
          <w:numId w:val="26"/>
        </w:numPr>
        <w:tabs>
          <w:tab w:val="left" w:pos="1000"/>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bookmarkStart w:id="53" w:name="sub_253"/>
      <w:bookmarkEnd w:id="52"/>
      <w:r w:rsidRPr="00773DFF">
        <w:rPr>
          <w:rFonts w:ascii="Times New Roman" w:eastAsia="Times New Roman" w:hAnsi="Times New Roman" w:cs="Times New Roman"/>
          <w:sz w:val="28"/>
          <w:szCs w:val="28"/>
          <w:lang w:eastAsia="ru-RU"/>
        </w:rPr>
        <w:t>время обучения (по очной форме) в аспирантуре, учреждениях высшего и среднего профессионального образования, имеющих государственную аккредитацию.</w:t>
      </w:r>
      <w:bookmarkStart w:id="54" w:name="sub_2006"/>
      <w:bookmarkEnd w:id="53"/>
    </w:p>
    <w:p w:rsidR="00A61AD1" w:rsidRPr="00773DFF" w:rsidRDefault="00A61AD1" w:rsidP="00674FFE">
      <w:pPr>
        <w:widowControl w:val="0"/>
        <w:numPr>
          <w:ilvl w:val="1"/>
          <w:numId w:val="31"/>
        </w:numPr>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В стаж педагогической работы отдельных категорий педагогических работников учреждений помимо периодов, предусмотренных</w:t>
      </w:r>
      <w:hyperlink w:anchor="sub_2003" w:history="1">
        <w:r w:rsidRPr="00773DFF">
          <w:rPr>
            <w:rFonts w:ascii="Times New Roman" w:eastAsia="Times New Roman" w:hAnsi="Times New Roman" w:cs="Times New Roman"/>
            <w:sz w:val="28"/>
            <w:szCs w:val="28"/>
            <w:lang w:eastAsia="ru-RU"/>
          </w:rPr>
          <w:t xml:space="preserve"> пунктами 9.3</w:t>
        </w:r>
      </w:hyperlink>
      <w:r w:rsidRPr="00773DFF">
        <w:rPr>
          <w:rFonts w:ascii="Times New Roman" w:eastAsia="Times New Roman" w:hAnsi="Times New Roman" w:cs="Times New Roman"/>
          <w:sz w:val="28"/>
          <w:szCs w:val="28"/>
          <w:lang w:eastAsia="ru-RU"/>
        </w:rPr>
        <w:t>. и</w:t>
      </w:r>
      <w:hyperlink w:anchor="sub_2004" w:history="1">
        <w:r w:rsidRPr="00773DFF">
          <w:rPr>
            <w:rFonts w:ascii="Times New Roman" w:eastAsia="Times New Roman" w:hAnsi="Times New Roman" w:cs="Times New Roman"/>
            <w:sz w:val="28"/>
            <w:szCs w:val="28"/>
            <w:lang w:eastAsia="ru-RU"/>
          </w:rPr>
          <w:t xml:space="preserve"> 9.4</w:t>
        </w:r>
      </w:hyperlink>
      <w:r w:rsidRPr="00773DFF">
        <w:rPr>
          <w:rFonts w:ascii="Times New Roman" w:eastAsia="Times New Roman" w:hAnsi="Times New Roman" w:cs="Times New Roman"/>
          <w:sz w:val="28"/>
          <w:szCs w:val="28"/>
          <w:lang w:eastAsia="ru-RU"/>
        </w:rPr>
        <w:t>., засчитывается время работы в организациях и время службы в Вооруженных силах СССР и Российской Федерации по специальности (профессии), соответствующей профилю работы в учреждении или профилю преподаваемого предмета (курса, дисциплины, кружка):</w:t>
      </w:r>
    </w:p>
    <w:p w:rsidR="00A61AD1" w:rsidRPr="00773DFF" w:rsidRDefault="00A61AD1" w:rsidP="00674FFE">
      <w:pPr>
        <w:widowControl w:val="0"/>
        <w:numPr>
          <w:ilvl w:val="0"/>
          <w:numId w:val="24"/>
        </w:numPr>
        <w:tabs>
          <w:tab w:val="left" w:pos="1000"/>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bookmarkStart w:id="55" w:name="sub_601"/>
      <w:bookmarkEnd w:id="54"/>
      <w:r w:rsidRPr="00773DFF">
        <w:rPr>
          <w:rFonts w:ascii="Times New Roman" w:eastAsia="Times New Roman" w:hAnsi="Times New Roman" w:cs="Times New Roman"/>
          <w:sz w:val="28"/>
          <w:szCs w:val="28"/>
          <w:lang w:eastAsia="ru-RU"/>
        </w:rPr>
        <w:t xml:space="preserve">преподавателям-организаторам (основ безопасности </w:t>
      </w:r>
      <w:r w:rsidRPr="00773DFF">
        <w:rPr>
          <w:rFonts w:ascii="Times New Roman" w:eastAsia="Times New Roman" w:hAnsi="Times New Roman" w:cs="Times New Roman"/>
          <w:sz w:val="28"/>
          <w:szCs w:val="28"/>
          <w:lang w:eastAsia="ru-RU"/>
        </w:rPr>
        <w:lastRenderedPageBreak/>
        <w:t>жизнедеятельности, допризывной подготовки);</w:t>
      </w:r>
    </w:p>
    <w:p w:rsidR="00A61AD1" w:rsidRPr="00773DFF" w:rsidRDefault="00A61AD1" w:rsidP="00674FFE">
      <w:pPr>
        <w:widowControl w:val="0"/>
        <w:numPr>
          <w:ilvl w:val="0"/>
          <w:numId w:val="24"/>
        </w:numPr>
        <w:tabs>
          <w:tab w:val="left" w:pos="1000"/>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bookmarkStart w:id="56" w:name="sub_602"/>
      <w:bookmarkEnd w:id="55"/>
      <w:r w:rsidRPr="00773DFF">
        <w:rPr>
          <w:rFonts w:ascii="Times New Roman" w:eastAsia="Times New Roman" w:hAnsi="Times New Roman" w:cs="Times New Roman"/>
          <w:sz w:val="28"/>
          <w:szCs w:val="28"/>
          <w:lang w:eastAsia="ru-RU"/>
        </w:rPr>
        <w:t>учителям и преподавателям физвоспитания, руководителям физического воспитания, инструкторам по физкультуре, инструкторам-методистам (старшим инструкторам-методистам), тренерам-преподавателям (старшим тренерам-преподавателям);</w:t>
      </w:r>
    </w:p>
    <w:p w:rsidR="00A61AD1" w:rsidRPr="00773DFF" w:rsidRDefault="00A61AD1" w:rsidP="00674FFE">
      <w:pPr>
        <w:widowControl w:val="0"/>
        <w:numPr>
          <w:ilvl w:val="0"/>
          <w:numId w:val="24"/>
        </w:numPr>
        <w:tabs>
          <w:tab w:val="left" w:pos="1000"/>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bookmarkStart w:id="57" w:name="sub_603"/>
      <w:bookmarkEnd w:id="56"/>
      <w:r w:rsidRPr="00773DFF">
        <w:rPr>
          <w:rFonts w:ascii="Times New Roman" w:eastAsia="Times New Roman" w:hAnsi="Times New Roman" w:cs="Times New Roman"/>
          <w:sz w:val="28"/>
          <w:szCs w:val="28"/>
          <w:lang w:eastAsia="ru-RU"/>
        </w:rPr>
        <w:t>учителям, преподавателям трудового (профессионального) обучения, технологии, черчения, изобразительного искусства, информатики, специальных дисциплин, в том числе специальных дисциплин общеобразовательных учреждений (классов) с углубленным изучением отдельных предметов;</w:t>
      </w:r>
      <w:bookmarkStart w:id="58" w:name="sub_604"/>
      <w:bookmarkEnd w:id="57"/>
    </w:p>
    <w:p w:rsidR="00A61AD1" w:rsidRPr="00773DFF" w:rsidRDefault="00A61AD1" w:rsidP="00674FFE">
      <w:pPr>
        <w:widowControl w:val="0"/>
        <w:numPr>
          <w:ilvl w:val="0"/>
          <w:numId w:val="24"/>
        </w:numPr>
        <w:tabs>
          <w:tab w:val="left" w:pos="1000"/>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мастерам производственного обучения;</w:t>
      </w:r>
      <w:bookmarkStart w:id="59" w:name="sub_605"/>
      <w:bookmarkEnd w:id="58"/>
    </w:p>
    <w:p w:rsidR="00A61AD1" w:rsidRPr="00773DFF" w:rsidRDefault="00A61AD1" w:rsidP="00674FFE">
      <w:pPr>
        <w:widowControl w:val="0"/>
        <w:numPr>
          <w:ilvl w:val="0"/>
          <w:numId w:val="24"/>
        </w:numPr>
        <w:tabs>
          <w:tab w:val="left" w:pos="1000"/>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педагогам дополнительного образования;</w:t>
      </w:r>
      <w:bookmarkStart w:id="60" w:name="sub_606"/>
      <w:bookmarkEnd w:id="59"/>
    </w:p>
    <w:p w:rsidR="00A61AD1" w:rsidRPr="00773DFF" w:rsidRDefault="00A61AD1" w:rsidP="00674FFE">
      <w:pPr>
        <w:widowControl w:val="0"/>
        <w:numPr>
          <w:ilvl w:val="0"/>
          <w:numId w:val="24"/>
        </w:numPr>
        <w:tabs>
          <w:tab w:val="left" w:pos="1000"/>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педагогическим работникам экспериментальных образовательных учреждений;</w:t>
      </w:r>
      <w:bookmarkStart w:id="61" w:name="sub_607"/>
      <w:bookmarkEnd w:id="60"/>
    </w:p>
    <w:p w:rsidR="00A61AD1" w:rsidRPr="00773DFF" w:rsidRDefault="00A61AD1" w:rsidP="00674FFE">
      <w:pPr>
        <w:widowControl w:val="0"/>
        <w:numPr>
          <w:ilvl w:val="0"/>
          <w:numId w:val="24"/>
        </w:numPr>
        <w:tabs>
          <w:tab w:val="left" w:pos="1000"/>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педагогам-психологам;</w:t>
      </w:r>
      <w:bookmarkStart w:id="62" w:name="sub_608"/>
      <w:bookmarkEnd w:id="61"/>
    </w:p>
    <w:p w:rsidR="00A61AD1" w:rsidRPr="00773DFF" w:rsidRDefault="00A61AD1" w:rsidP="00674FFE">
      <w:pPr>
        <w:widowControl w:val="0"/>
        <w:numPr>
          <w:ilvl w:val="0"/>
          <w:numId w:val="24"/>
        </w:numPr>
        <w:tabs>
          <w:tab w:val="left" w:pos="1000"/>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методистам;</w:t>
      </w:r>
      <w:bookmarkStart w:id="63" w:name="sub_609"/>
      <w:bookmarkEnd w:id="62"/>
    </w:p>
    <w:p w:rsidR="00A61AD1" w:rsidRPr="00773DFF" w:rsidRDefault="00A61AD1" w:rsidP="00674FFE">
      <w:pPr>
        <w:widowControl w:val="0"/>
        <w:numPr>
          <w:ilvl w:val="0"/>
          <w:numId w:val="24"/>
        </w:numPr>
        <w:tabs>
          <w:tab w:val="left" w:pos="1000"/>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педагогическим работникам учреждений среднего профессионального образования (отделений): культуры и искусства, музыкально-педагогических, художественно-графических, музыкальных;</w:t>
      </w:r>
      <w:bookmarkStart w:id="64" w:name="sub_6010"/>
      <w:bookmarkEnd w:id="63"/>
    </w:p>
    <w:p w:rsidR="00A61AD1" w:rsidRPr="00773DFF" w:rsidRDefault="00A61AD1" w:rsidP="00674FFE">
      <w:pPr>
        <w:widowControl w:val="0"/>
        <w:numPr>
          <w:ilvl w:val="0"/>
          <w:numId w:val="24"/>
        </w:numPr>
        <w:tabs>
          <w:tab w:val="left" w:pos="1000"/>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 xml:space="preserve">преподавателям учреждений дополнительного образования детей (культуры и искусства, в </w:t>
      </w:r>
      <w:proofErr w:type="spellStart"/>
      <w:r w:rsidRPr="00773DFF">
        <w:rPr>
          <w:rFonts w:ascii="Times New Roman" w:eastAsia="Times New Roman" w:hAnsi="Times New Roman" w:cs="Times New Roman"/>
          <w:sz w:val="28"/>
          <w:szCs w:val="28"/>
          <w:lang w:eastAsia="ru-RU"/>
        </w:rPr>
        <w:t>т.ч</w:t>
      </w:r>
      <w:proofErr w:type="spellEnd"/>
      <w:r w:rsidRPr="00773DFF">
        <w:rPr>
          <w:rFonts w:ascii="Times New Roman" w:eastAsia="Times New Roman" w:hAnsi="Times New Roman" w:cs="Times New Roman"/>
          <w:sz w:val="28"/>
          <w:szCs w:val="28"/>
          <w:lang w:eastAsia="ru-RU"/>
        </w:rPr>
        <w:t>. музыкальных и художественных), преподавателям специальных дисциплин музыкальных и художественных общеобразовательных учреждений, преподавателям музыкальных дисциплин педагогических училищ (педагогических колледжей), учителям музыки, музыкальным руководителям, концертмейстерам.</w:t>
      </w:r>
      <w:bookmarkStart w:id="65" w:name="sub_2007"/>
      <w:bookmarkEnd w:id="64"/>
    </w:p>
    <w:p w:rsidR="00A61AD1" w:rsidRPr="00773DFF" w:rsidRDefault="00A61AD1" w:rsidP="00674FFE">
      <w:pPr>
        <w:widowControl w:val="0"/>
        <w:numPr>
          <w:ilvl w:val="1"/>
          <w:numId w:val="31"/>
        </w:numPr>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Воспитателям (старшим воспитателям) дошкольных образовательных учреждений в педагогический стаж включается время работы в должности медицинской сестры ясельной группы дошкольных образовательных учреждений, постовой медсестры домов ребенка, а воспитателям ясельных групп - время работы на медицинских должностях.</w:t>
      </w:r>
      <w:bookmarkStart w:id="66" w:name="sub_2008"/>
      <w:bookmarkEnd w:id="65"/>
    </w:p>
    <w:p w:rsidR="00A61AD1" w:rsidRPr="00773DFF" w:rsidRDefault="00A61AD1" w:rsidP="00674FFE">
      <w:pPr>
        <w:widowControl w:val="0"/>
        <w:numPr>
          <w:ilvl w:val="1"/>
          <w:numId w:val="31"/>
        </w:numPr>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Время работы в должностях помощника воспитателя и младшего воспитателя засчитывается в стаж педагогической работы при условии, если в период работы на этих должностях работник имел педагогическое образование или обучался в учреждении высшего или среднего профессионального (педагогического) образования.</w:t>
      </w:r>
      <w:bookmarkStart w:id="67" w:name="sub_2009"/>
      <w:bookmarkEnd w:id="66"/>
    </w:p>
    <w:p w:rsidR="00A61AD1" w:rsidRPr="00773DFF" w:rsidRDefault="00A61AD1" w:rsidP="00674FFE">
      <w:pPr>
        <w:widowControl w:val="0"/>
        <w:numPr>
          <w:ilvl w:val="1"/>
          <w:numId w:val="31"/>
        </w:numPr>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Работникам учреждений время педагогической работы в учреждениях, выполняемой помимо основной работы на условиях почасовой оплаты, включается в педагогический стаж, если ее объем (в одном или нескольких образовательных учреждениях) составляет не менее 180 часов в учебном году. При этом в педагогический стаж засчитываются только те месяцы, в течение которых выполнялась педагогическая работа.</w:t>
      </w:r>
    </w:p>
    <w:bookmarkEnd w:id="67"/>
    <w:p w:rsidR="00A61AD1" w:rsidRPr="00773DFF" w:rsidRDefault="00A61AD1" w:rsidP="00A61AD1">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A61AD1" w:rsidRPr="00773DFF" w:rsidRDefault="00A61AD1" w:rsidP="00674FFE">
      <w:pPr>
        <w:numPr>
          <w:ilvl w:val="0"/>
          <w:numId w:val="31"/>
        </w:numPr>
        <w:spacing w:after="0" w:line="240" w:lineRule="auto"/>
        <w:jc w:val="center"/>
        <w:outlineLvl w:val="0"/>
        <w:rPr>
          <w:rFonts w:ascii="Times New Roman" w:eastAsia="Times New Roman" w:hAnsi="Times New Roman" w:cs="Times New Roman"/>
          <w:b/>
          <w:bCs/>
          <w:kern w:val="28"/>
          <w:sz w:val="28"/>
          <w:szCs w:val="32"/>
          <w:lang w:eastAsia="ru-RU"/>
        </w:rPr>
      </w:pPr>
      <w:r w:rsidRPr="00773DFF">
        <w:rPr>
          <w:rFonts w:ascii="Times New Roman" w:eastAsia="Times New Roman" w:hAnsi="Times New Roman" w:cs="Times New Roman"/>
          <w:b/>
          <w:bCs/>
          <w:kern w:val="28"/>
          <w:sz w:val="28"/>
          <w:szCs w:val="32"/>
          <w:lang w:eastAsia="ru-RU"/>
        </w:rPr>
        <w:t xml:space="preserve">Перечень организаций и должностей, время в которых засчитывается в педагогический стаж педагогических работников </w:t>
      </w:r>
    </w:p>
    <w:p w:rsidR="00A61AD1" w:rsidRPr="00773DFF" w:rsidRDefault="00A61AD1" w:rsidP="00A61AD1">
      <w:pPr>
        <w:spacing w:after="0" w:line="240" w:lineRule="auto"/>
        <w:jc w:val="center"/>
        <w:rPr>
          <w:rFonts w:ascii="Times New Roman" w:eastAsia="Times New Roman" w:hAnsi="Times New Roman" w:cs="Times New Roman"/>
          <w:sz w:val="28"/>
          <w:szCs w:val="28"/>
          <w:lang w:eastAsia="ru-RU"/>
        </w:rPr>
      </w:pPr>
    </w:p>
    <w:tbl>
      <w:tblPr>
        <w:tblW w:w="9640" w:type="dxa"/>
        <w:tblLook w:val="01E0" w:firstRow="1" w:lastRow="1" w:firstColumn="1" w:lastColumn="1" w:noHBand="0" w:noVBand="0"/>
      </w:tblPr>
      <w:tblGrid>
        <w:gridCol w:w="4155"/>
        <w:gridCol w:w="5485"/>
      </w:tblGrid>
      <w:tr w:rsidR="00A61AD1" w:rsidRPr="00773DFF" w:rsidTr="00424889">
        <w:trPr>
          <w:tblHeader/>
        </w:trPr>
        <w:tc>
          <w:tcPr>
            <w:tcW w:w="4155" w:type="dxa"/>
            <w:tcBorders>
              <w:top w:val="single" w:sz="4" w:space="0" w:color="auto"/>
              <w:left w:val="single" w:sz="4" w:space="0" w:color="auto"/>
              <w:bottom w:val="single" w:sz="4" w:space="0" w:color="auto"/>
              <w:right w:val="single" w:sz="4" w:space="0" w:color="auto"/>
            </w:tcBorders>
          </w:tcPr>
          <w:p w:rsidR="00A61AD1" w:rsidRPr="00773DFF" w:rsidRDefault="00A61AD1" w:rsidP="00A61AD1">
            <w:pPr>
              <w:spacing w:after="0" w:line="240" w:lineRule="auto"/>
              <w:jc w:val="center"/>
              <w:rPr>
                <w:rFonts w:ascii="Times New Roman" w:eastAsia="Times New Roman" w:hAnsi="Times New Roman" w:cs="Times New Roman"/>
                <w:sz w:val="24"/>
                <w:szCs w:val="28"/>
                <w:lang w:eastAsia="ru-RU"/>
              </w:rPr>
            </w:pPr>
            <w:r w:rsidRPr="00773DFF">
              <w:rPr>
                <w:rFonts w:ascii="Times New Roman" w:eastAsia="Times New Roman" w:hAnsi="Times New Roman" w:cs="Times New Roman"/>
                <w:noProof/>
                <w:sz w:val="24"/>
                <w:szCs w:val="28"/>
                <w:lang w:eastAsia="ru-RU"/>
              </w:rPr>
              <w:lastRenderedPageBreak/>
              <w:t>Наименование учреждений и организаций</w:t>
            </w:r>
          </w:p>
        </w:tc>
        <w:tc>
          <w:tcPr>
            <w:tcW w:w="5485" w:type="dxa"/>
            <w:tcBorders>
              <w:top w:val="single" w:sz="4" w:space="0" w:color="auto"/>
              <w:left w:val="single" w:sz="4" w:space="0" w:color="auto"/>
              <w:bottom w:val="single" w:sz="4" w:space="0" w:color="auto"/>
              <w:right w:val="single" w:sz="4" w:space="0" w:color="auto"/>
            </w:tcBorders>
          </w:tcPr>
          <w:p w:rsidR="00A61AD1" w:rsidRPr="00773DFF" w:rsidRDefault="00A61AD1" w:rsidP="00A61AD1">
            <w:pPr>
              <w:spacing w:after="0" w:line="240" w:lineRule="auto"/>
              <w:jc w:val="center"/>
              <w:rPr>
                <w:rFonts w:ascii="Times New Roman" w:eastAsia="Times New Roman" w:hAnsi="Times New Roman" w:cs="Times New Roman"/>
                <w:sz w:val="24"/>
                <w:szCs w:val="28"/>
                <w:lang w:eastAsia="ru-RU"/>
              </w:rPr>
            </w:pPr>
            <w:r w:rsidRPr="00773DFF">
              <w:rPr>
                <w:rFonts w:ascii="Times New Roman" w:eastAsia="Times New Roman" w:hAnsi="Times New Roman" w:cs="Times New Roman"/>
                <w:noProof/>
                <w:sz w:val="24"/>
                <w:szCs w:val="28"/>
                <w:lang w:eastAsia="ru-RU"/>
              </w:rPr>
              <w:t>Наименование должностей</w:t>
            </w:r>
          </w:p>
        </w:tc>
      </w:tr>
      <w:tr w:rsidR="00A61AD1" w:rsidRPr="00773DFF" w:rsidTr="00424889">
        <w:tc>
          <w:tcPr>
            <w:tcW w:w="4155" w:type="dxa"/>
            <w:tcBorders>
              <w:top w:val="single" w:sz="4" w:space="0" w:color="auto"/>
              <w:left w:val="single" w:sz="4" w:space="0" w:color="auto"/>
              <w:bottom w:val="nil"/>
              <w:right w:val="single" w:sz="4" w:space="0" w:color="auto"/>
            </w:tcBorders>
          </w:tcPr>
          <w:p w:rsidR="00A61AD1" w:rsidRPr="00773DFF" w:rsidRDefault="00A61AD1" w:rsidP="00A61AD1">
            <w:pPr>
              <w:spacing w:after="0" w:line="240" w:lineRule="auto"/>
              <w:jc w:val="center"/>
              <w:rPr>
                <w:rFonts w:ascii="Times New Roman" w:eastAsia="Times New Roman" w:hAnsi="Times New Roman" w:cs="Times New Roman"/>
                <w:b/>
                <w:bCs/>
                <w:noProof/>
                <w:sz w:val="24"/>
                <w:szCs w:val="28"/>
                <w:lang w:val="en-US" w:eastAsia="ru-RU"/>
              </w:rPr>
            </w:pPr>
            <w:r w:rsidRPr="00773DFF">
              <w:rPr>
                <w:rFonts w:ascii="Times New Roman" w:eastAsia="Times New Roman" w:hAnsi="Times New Roman" w:cs="Times New Roman"/>
                <w:b/>
                <w:bCs/>
                <w:noProof/>
                <w:sz w:val="24"/>
                <w:szCs w:val="28"/>
                <w:lang w:val="en-US" w:eastAsia="ru-RU"/>
              </w:rPr>
              <w:t>I</w:t>
            </w:r>
          </w:p>
        </w:tc>
        <w:tc>
          <w:tcPr>
            <w:tcW w:w="5485" w:type="dxa"/>
            <w:tcBorders>
              <w:top w:val="single" w:sz="4" w:space="0" w:color="auto"/>
              <w:left w:val="single" w:sz="4" w:space="0" w:color="auto"/>
              <w:bottom w:val="nil"/>
              <w:right w:val="single" w:sz="4" w:space="0" w:color="auto"/>
            </w:tcBorders>
          </w:tcPr>
          <w:p w:rsidR="00A61AD1" w:rsidRPr="00773DFF" w:rsidRDefault="00A61AD1" w:rsidP="00A61AD1">
            <w:pPr>
              <w:spacing w:after="0" w:line="240" w:lineRule="auto"/>
              <w:jc w:val="center"/>
              <w:rPr>
                <w:rFonts w:ascii="Times New Roman" w:eastAsia="Times New Roman" w:hAnsi="Times New Roman" w:cs="Times New Roman"/>
                <w:b/>
                <w:bCs/>
                <w:noProof/>
                <w:sz w:val="24"/>
                <w:szCs w:val="28"/>
                <w:lang w:eastAsia="ru-RU"/>
              </w:rPr>
            </w:pPr>
            <w:r w:rsidRPr="00773DFF">
              <w:rPr>
                <w:rFonts w:ascii="Times New Roman" w:eastAsia="Times New Roman" w:hAnsi="Times New Roman" w:cs="Times New Roman"/>
                <w:b/>
                <w:bCs/>
                <w:noProof/>
                <w:sz w:val="24"/>
                <w:szCs w:val="28"/>
                <w:lang w:val="en-US" w:eastAsia="ru-RU"/>
              </w:rPr>
              <w:t>I</w:t>
            </w:r>
          </w:p>
        </w:tc>
      </w:tr>
      <w:tr w:rsidR="00A61AD1" w:rsidRPr="00773DFF" w:rsidTr="00424889">
        <w:trPr>
          <w:trHeight w:val="1424"/>
        </w:trPr>
        <w:tc>
          <w:tcPr>
            <w:tcW w:w="4155" w:type="dxa"/>
            <w:tcBorders>
              <w:top w:val="nil"/>
              <w:left w:val="single" w:sz="4" w:space="0" w:color="auto"/>
              <w:bottom w:val="nil"/>
              <w:right w:val="single" w:sz="4" w:space="0" w:color="auto"/>
            </w:tcBorders>
          </w:tcPr>
          <w:p w:rsidR="00A61AD1" w:rsidRPr="00773DFF" w:rsidRDefault="00A61AD1" w:rsidP="00A61AD1">
            <w:pPr>
              <w:spacing w:after="0" w:line="240" w:lineRule="auto"/>
              <w:jc w:val="both"/>
              <w:rPr>
                <w:rFonts w:ascii="Times New Roman" w:eastAsia="Times New Roman" w:hAnsi="Times New Roman" w:cs="Times New Roman"/>
                <w:sz w:val="24"/>
                <w:szCs w:val="28"/>
                <w:lang w:eastAsia="ru-RU"/>
              </w:rPr>
            </w:pPr>
            <w:r w:rsidRPr="00773DFF">
              <w:rPr>
                <w:rFonts w:ascii="Times New Roman" w:eastAsia="Times New Roman" w:hAnsi="Times New Roman" w:cs="Times New Roman"/>
                <w:noProof/>
                <w:sz w:val="24"/>
                <w:szCs w:val="28"/>
                <w:lang w:eastAsia="ru-RU"/>
              </w:rPr>
              <w:t>Государственные и негосударственные образовательные учреждения (в том числе образовательные учреждения высшего профессионального образования, средние военные образовательные  учреждения, образовательные  учреждения дополнительного профессионального   образования (повышения квалификации) специалистов, учреждения здравоохранения и  социального обеспечения: дома ребенка, детские: санатории, клиники, поликлиники, больницы и др., а также отделения, палаты для  детей в учреждениях для взрослых физической культуре и спорту, (в том числе по туризму)</w:t>
            </w:r>
          </w:p>
        </w:tc>
        <w:tc>
          <w:tcPr>
            <w:tcW w:w="5485" w:type="dxa"/>
            <w:vMerge w:val="restart"/>
            <w:tcBorders>
              <w:top w:val="nil"/>
              <w:left w:val="single" w:sz="4" w:space="0" w:color="auto"/>
              <w:right w:val="single" w:sz="4" w:space="0" w:color="auto"/>
            </w:tcBorders>
          </w:tcPr>
          <w:p w:rsidR="00A61AD1" w:rsidRPr="00773DFF" w:rsidRDefault="00A61AD1" w:rsidP="00A61AD1">
            <w:pPr>
              <w:spacing w:after="0" w:line="240" w:lineRule="auto"/>
              <w:jc w:val="both"/>
              <w:rPr>
                <w:rFonts w:ascii="Times New Roman" w:eastAsia="Times New Roman" w:hAnsi="Times New Roman" w:cs="Times New Roman"/>
                <w:sz w:val="24"/>
                <w:szCs w:val="28"/>
                <w:lang w:eastAsia="ru-RU"/>
              </w:rPr>
            </w:pPr>
            <w:r w:rsidRPr="00773DFF">
              <w:rPr>
                <w:rFonts w:ascii="Times New Roman" w:eastAsia="Times New Roman" w:hAnsi="Times New Roman" w:cs="Times New Roman"/>
                <w:noProof/>
                <w:sz w:val="24"/>
                <w:szCs w:val="28"/>
                <w:lang w:eastAsia="ru-RU"/>
              </w:rPr>
              <w:t>Учителя, преподаватели, учителя-дефектологи, преподаватели-организаторы (основ безопасности жизнедеятельности, допризывной подготовки</w:t>
            </w:r>
            <w:r w:rsidR="00CE1663" w:rsidRPr="00773DFF">
              <w:rPr>
                <w:rFonts w:ascii="Times New Roman" w:eastAsia="Times New Roman" w:hAnsi="Times New Roman" w:cs="Times New Roman"/>
                <w:noProof/>
                <w:sz w:val="24"/>
                <w:szCs w:val="28"/>
                <w:lang w:eastAsia="ru-RU"/>
              </w:rPr>
              <w:t>, основ безопасности и защиты Родины</w:t>
            </w:r>
            <w:r w:rsidRPr="00773DFF">
              <w:rPr>
                <w:rFonts w:ascii="Times New Roman" w:eastAsia="Times New Roman" w:hAnsi="Times New Roman" w:cs="Times New Roman"/>
                <w:noProof/>
                <w:sz w:val="24"/>
                <w:szCs w:val="28"/>
                <w:lang w:eastAsia="ru-RU"/>
              </w:rPr>
              <w:t>), руководители физического воспитания, старшие мастера, мастера производственного обучения, в том числе обучения вождению транспортных  средств, работе на сельскохозяйственных машинах, работе на пишущих машинах и другой организационной технике), старшие методисты, методисты, воспитатели-методисты, инструкторы-методисты, инструкторы слухового кабинета, концертмейстеры, музыкальные руководители, старшие воспитатели, воспитатели, классные воспитатели, социальные педагоги, педагоги-воспитатели, педагоги-психологи, педагоги-организаторы, педагоги дополнительного  образования, старшие тренеры-преподаватели,   тренеры-преподаватели, тренеры-преподаватели по адаптивной физической культуре, старшие тренеры-преподаватели по адаптивной физической культуре, старшие вожатые (пионервожатые), инструкторы по физкультуре, инструкторы по  труду, директора (начальники, заведующие),      заместители директоров (начальников,       заведующих) по учебной, учебно-воспитательной, учебно-производственной, воспитательной,  культурно-воспитательной работе, по   производственному обучению (работе), по  иностранному языку, по учебно-летной подготовке, по общеобразовательной подготовке, по режиму, заведующие учебной частью, заведующие (начальники): практикой, учебно- консультационными пунктами, логопедическими     пунктами, интернатами, отделениями,      отделами,</w:t>
            </w:r>
            <w:r w:rsidRPr="00773DFF">
              <w:rPr>
                <w:rFonts w:ascii="Times New Roman" w:eastAsia="Times New Roman" w:hAnsi="Times New Roman" w:cs="Times New Roman"/>
                <w:sz w:val="24"/>
                <w:szCs w:val="28"/>
                <w:lang w:eastAsia="ru-RU"/>
              </w:rPr>
              <w:t xml:space="preserve"> </w:t>
            </w:r>
            <w:r w:rsidRPr="00773DFF">
              <w:rPr>
                <w:rFonts w:ascii="Times New Roman" w:eastAsia="Times New Roman" w:hAnsi="Times New Roman" w:cs="Times New Roman"/>
                <w:noProof/>
                <w:sz w:val="24"/>
                <w:szCs w:val="28"/>
                <w:lang w:eastAsia="ru-RU"/>
              </w:rPr>
              <w:t>лабораториями, кабинетами, секциями,  филиалами, курсов и другими структурными      подразделениями, деятельность которых связана с  образовательным (воспитательным) процессом,     методическим обеспечением; старшие дежурные   по режиму, дежурные по режиму,     аккомпаниаторы, культорганизаторы,                экскурсоводы; профессорско-преподавательский состав (работа, служба)</w:t>
            </w:r>
          </w:p>
        </w:tc>
      </w:tr>
      <w:tr w:rsidR="00A61AD1" w:rsidRPr="00773DFF" w:rsidTr="00424889">
        <w:tc>
          <w:tcPr>
            <w:tcW w:w="4155" w:type="dxa"/>
            <w:tcBorders>
              <w:top w:val="nil"/>
              <w:left w:val="single" w:sz="4" w:space="0" w:color="auto"/>
              <w:bottom w:val="single" w:sz="4" w:space="0" w:color="auto"/>
              <w:right w:val="single" w:sz="4" w:space="0" w:color="auto"/>
            </w:tcBorders>
          </w:tcPr>
          <w:p w:rsidR="00A61AD1" w:rsidRPr="00773DFF" w:rsidRDefault="00A61AD1" w:rsidP="00A61AD1">
            <w:pPr>
              <w:spacing w:after="0" w:line="240" w:lineRule="auto"/>
              <w:jc w:val="both"/>
              <w:rPr>
                <w:rFonts w:ascii="Times New Roman" w:eastAsia="Times New Roman" w:hAnsi="Times New Roman" w:cs="Times New Roman"/>
                <w:sz w:val="24"/>
                <w:szCs w:val="28"/>
                <w:lang w:eastAsia="ru-RU"/>
              </w:rPr>
            </w:pPr>
          </w:p>
        </w:tc>
        <w:tc>
          <w:tcPr>
            <w:tcW w:w="5485" w:type="dxa"/>
            <w:vMerge/>
            <w:tcBorders>
              <w:left w:val="single" w:sz="4" w:space="0" w:color="auto"/>
              <w:bottom w:val="single" w:sz="4" w:space="0" w:color="auto"/>
              <w:right w:val="single" w:sz="4" w:space="0" w:color="auto"/>
            </w:tcBorders>
          </w:tcPr>
          <w:p w:rsidR="00A61AD1" w:rsidRPr="00773DFF" w:rsidRDefault="00A61AD1" w:rsidP="00A61AD1">
            <w:pPr>
              <w:spacing w:after="0" w:line="240" w:lineRule="auto"/>
              <w:jc w:val="both"/>
              <w:rPr>
                <w:rFonts w:ascii="Times New Roman" w:eastAsia="Times New Roman" w:hAnsi="Times New Roman" w:cs="Times New Roman"/>
                <w:sz w:val="24"/>
                <w:szCs w:val="28"/>
                <w:lang w:eastAsia="ru-RU"/>
              </w:rPr>
            </w:pPr>
          </w:p>
        </w:tc>
      </w:tr>
      <w:tr w:rsidR="00A61AD1" w:rsidRPr="00773DFF" w:rsidTr="00424889">
        <w:tc>
          <w:tcPr>
            <w:tcW w:w="4155" w:type="dxa"/>
            <w:tcBorders>
              <w:top w:val="single" w:sz="4" w:space="0" w:color="auto"/>
              <w:left w:val="single" w:sz="4" w:space="0" w:color="auto"/>
              <w:bottom w:val="single" w:sz="4" w:space="0" w:color="auto"/>
              <w:right w:val="single" w:sz="4" w:space="0" w:color="auto"/>
            </w:tcBorders>
          </w:tcPr>
          <w:p w:rsidR="00A61AD1" w:rsidRPr="00773DFF" w:rsidRDefault="00A61AD1" w:rsidP="00A61AD1">
            <w:pPr>
              <w:spacing w:after="0" w:line="240" w:lineRule="auto"/>
              <w:jc w:val="center"/>
              <w:rPr>
                <w:rFonts w:ascii="Times New Roman" w:eastAsia="Times New Roman" w:hAnsi="Times New Roman" w:cs="Times New Roman"/>
                <w:b/>
                <w:bCs/>
                <w:noProof/>
                <w:sz w:val="24"/>
                <w:szCs w:val="28"/>
                <w:lang w:eastAsia="ru-RU"/>
              </w:rPr>
            </w:pPr>
            <w:r w:rsidRPr="00773DFF">
              <w:rPr>
                <w:rFonts w:ascii="Times New Roman" w:eastAsia="Times New Roman" w:hAnsi="Times New Roman" w:cs="Times New Roman"/>
                <w:b/>
                <w:bCs/>
                <w:noProof/>
                <w:sz w:val="24"/>
                <w:szCs w:val="28"/>
                <w:lang w:val="en-US" w:eastAsia="ru-RU"/>
              </w:rPr>
              <w:t>II</w:t>
            </w:r>
          </w:p>
          <w:p w:rsidR="00A61AD1" w:rsidRPr="00773DFF" w:rsidRDefault="00A61AD1" w:rsidP="00A61AD1">
            <w:pPr>
              <w:spacing w:after="0" w:line="240" w:lineRule="auto"/>
              <w:jc w:val="both"/>
              <w:rPr>
                <w:rFonts w:ascii="Times New Roman" w:eastAsia="Times New Roman" w:hAnsi="Times New Roman" w:cs="Times New Roman"/>
                <w:sz w:val="24"/>
                <w:szCs w:val="28"/>
                <w:lang w:eastAsia="ru-RU"/>
              </w:rPr>
            </w:pPr>
            <w:r w:rsidRPr="00773DFF">
              <w:rPr>
                <w:rFonts w:ascii="Times New Roman" w:eastAsia="Times New Roman" w:hAnsi="Times New Roman" w:cs="Times New Roman"/>
                <w:noProof/>
                <w:sz w:val="24"/>
                <w:szCs w:val="28"/>
                <w:lang w:eastAsia="ru-RU"/>
              </w:rPr>
              <w:t>Методические (учебно-методические) учреждения всех наименований (независимо от ведомственной подчиненности)</w:t>
            </w:r>
          </w:p>
        </w:tc>
        <w:tc>
          <w:tcPr>
            <w:tcW w:w="5485" w:type="dxa"/>
            <w:tcBorders>
              <w:top w:val="single" w:sz="4" w:space="0" w:color="auto"/>
              <w:left w:val="single" w:sz="4" w:space="0" w:color="auto"/>
              <w:bottom w:val="single" w:sz="4" w:space="0" w:color="auto"/>
              <w:right w:val="single" w:sz="4" w:space="0" w:color="auto"/>
            </w:tcBorders>
          </w:tcPr>
          <w:p w:rsidR="00A61AD1" w:rsidRPr="00773DFF" w:rsidRDefault="00A61AD1" w:rsidP="00A61AD1">
            <w:pPr>
              <w:spacing w:after="0" w:line="240" w:lineRule="auto"/>
              <w:jc w:val="center"/>
              <w:rPr>
                <w:rFonts w:ascii="Times New Roman" w:eastAsia="Times New Roman" w:hAnsi="Times New Roman" w:cs="Times New Roman"/>
                <w:b/>
                <w:bCs/>
                <w:noProof/>
                <w:sz w:val="24"/>
                <w:szCs w:val="28"/>
                <w:lang w:eastAsia="ru-RU"/>
              </w:rPr>
            </w:pPr>
            <w:r w:rsidRPr="00773DFF">
              <w:rPr>
                <w:rFonts w:ascii="Times New Roman" w:eastAsia="Times New Roman" w:hAnsi="Times New Roman" w:cs="Times New Roman"/>
                <w:b/>
                <w:bCs/>
                <w:noProof/>
                <w:sz w:val="24"/>
                <w:szCs w:val="28"/>
                <w:lang w:val="en-US" w:eastAsia="ru-RU"/>
              </w:rPr>
              <w:t>II</w:t>
            </w:r>
          </w:p>
          <w:p w:rsidR="00A61AD1" w:rsidRPr="00773DFF" w:rsidRDefault="00A61AD1" w:rsidP="00A61AD1">
            <w:pPr>
              <w:spacing w:after="0" w:line="240" w:lineRule="auto"/>
              <w:jc w:val="both"/>
              <w:rPr>
                <w:rFonts w:ascii="Times New Roman" w:eastAsia="Times New Roman" w:hAnsi="Times New Roman" w:cs="Times New Roman"/>
                <w:noProof/>
                <w:sz w:val="24"/>
                <w:szCs w:val="28"/>
                <w:lang w:eastAsia="ru-RU"/>
              </w:rPr>
            </w:pPr>
            <w:r w:rsidRPr="00773DFF">
              <w:rPr>
                <w:rFonts w:ascii="Times New Roman" w:eastAsia="Times New Roman" w:hAnsi="Times New Roman" w:cs="Times New Roman"/>
                <w:noProof/>
                <w:sz w:val="24"/>
                <w:szCs w:val="28"/>
                <w:lang w:eastAsia="ru-RU"/>
              </w:rPr>
              <w:t xml:space="preserve">Руководители, их заместители, заведующие: секторами, кабинетами, лабораториями, отделами; научные сотрудники, деятельность которых </w:t>
            </w:r>
            <w:r w:rsidRPr="00773DFF">
              <w:rPr>
                <w:rFonts w:ascii="Times New Roman" w:eastAsia="Times New Roman" w:hAnsi="Times New Roman" w:cs="Times New Roman"/>
                <w:noProof/>
                <w:sz w:val="24"/>
                <w:szCs w:val="28"/>
                <w:lang w:eastAsia="ru-RU"/>
              </w:rPr>
              <w:lastRenderedPageBreak/>
              <w:t>связана с методическим обеспечением; старшие методисты, методисты</w:t>
            </w:r>
          </w:p>
        </w:tc>
      </w:tr>
      <w:tr w:rsidR="00A61AD1" w:rsidRPr="00773DFF" w:rsidTr="00424889">
        <w:tc>
          <w:tcPr>
            <w:tcW w:w="4155" w:type="dxa"/>
            <w:tcBorders>
              <w:top w:val="single" w:sz="4" w:space="0" w:color="auto"/>
              <w:left w:val="single" w:sz="4" w:space="0" w:color="auto"/>
              <w:bottom w:val="nil"/>
              <w:right w:val="single" w:sz="4" w:space="0" w:color="auto"/>
            </w:tcBorders>
          </w:tcPr>
          <w:p w:rsidR="00A61AD1" w:rsidRPr="00773DFF" w:rsidRDefault="00A61AD1" w:rsidP="00A61AD1">
            <w:pPr>
              <w:spacing w:after="0" w:line="240" w:lineRule="auto"/>
              <w:jc w:val="center"/>
              <w:rPr>
                <w:rFonts w:ascii="Times New Roman" w:eastAsia="MS Mincho" w:hAnsi="Times New Roman" w:cs="Times New Roman"/>
                <w:b/>
                <w:bCs/>
                <w:sz w:val="24"/>
                <w:szCs w:val="28"/>
                <w:lang w:eastAsia="ru-RU"/>
              </w:rPr>
            </w:pPr>
            <w:r w:rsidRPr="00773DFF">
              <w:rPr>
                <w:rFonts w:ascii="Times New Roman" w:eastAsia="MS Mincho" w:hAnsi="Times New Roman" w:cs="Times New Roman"/>
                <w:b/>
                <w:bCs/>
                <w:sz w:val="24"/>
                <w:szCs w:val="28"/>
                <w:lang w:val="en-US" w:eastAsia="ru-RU"/>
              </w:rPr>
              <w:lastRenderedPageBreak/>
              <w:t>III</w:t>
            </w:r>
          </w:p>
          <w:p w:rsidR="00A61AD1" w:rsidRPr="00773DFF" w:rsidRDefault="00A61AD1" w:rsidP="00A61AD1">
            <w:pPr>
              <w:spacing w:after="0" w:line="240" w:lineRule="auto"/>
              <w:jc w:val="both"/>
              <w:rPr>
                <w:rFonts w:ascii="Times New Roman" w:eastAsia="Times New Roman" w:hAnsi="Times New Roman" w:cs="Times New Roman"/>
                <w:noProof/>
                <w:sz w:val="24"/>
                <w:szCs w:val="28"/>
                <w:lang w:eastAsia="ru-RU"/>
              </w:rPr>
            </w:pPr>
            <w:r w:rsidRPr="00773DFF">
              <w:rPr>
                <w:rFonts w:ascii="Times New Roman" w:eastAsia="Times New Roman" w:hAnsi="Times New Roman" w:cs="Times New Roman"/>
                <w:noProof/>
                <w:sz w:val="24"/>
                <w:szCs w:val="28"/>
                <w:lang w:eastAsia="ru-RU"/>
              </w:rPr>
              <w:t>1. Органы управления образованием и органы (структурные подразделения), осуществляющие руководство образовательными учреждениями</w:t>
            </w:r>
          </w:p>
        </w:tc>
        <w:tc>
          <w:tcPr>
            <w:tcW w:w="5485" w:type="dxa"/>
            <w:tcBorders>
              <w:top w:val="single" w:sz="4" w:space="0" w:color="auto"/>
              <w:left w:val="single" w:sz="4" w:space="0" w:color="auto"/>
              <w:bottom w:val="nil"/>
              <w:right w:val="single" w:sz="4" w:space="0" w:color="auto"/>
            </w:tcBorders>
          </w:tcPr>
          <w:p w:rsidR="00A61AD1" w:rsidRPr="00773DFF" w:rsidRDefault="00A61AD1" w:rsidP="00A61AD1">
            <w:pPr>
              <w:spacing w:after="0" w:line="240" w:lineRule="auto"/>
              <w:jc w:val="center"/>
              <w:rPr>
                <w:rFonts w:ascii="Times New Roman" w:eastAsia="MS Mincho" w:hAnsi="Times New Roman" w:cs="Times New Roman"/>
                <w:b/>
                <w:bCs/>
                <w:sz w:val="24"/>
                <w:szCs w:val="28"/>
                <w:lang w:eastAsia="ru-RU"/>
              </w:rPr>
            </w:pPr>
            <w:r w:rsidRPr="00773DFF">
              <w:rPr>
                <w:rFonts w:ascii="Times New Roman" w:eastAsia="MS Mincho" w:hAnsi="Times New Roman" w:cs="Times New Roman"/>
                <w:b/>
                <w:bCs/>
                <w:sz w:val="24"/>
                <w:szCs w:val="28"/>
                <w:lang w:val="en-US" w:eastAsia="ru-RU"/>
              </w:rPr>
              <w:t>III</w:t>
            </w:r>
          </w:p>
          <w:p w:rsidR="00A61AD1" w:rsidRPr="00773DFF" w:rsidRDefault="00A61AD1" w:rsidP="00A61AD1">
            <w:pPr>
              <w:spacing w:after="0" w:line="240" w:lineRule="auto"/>
              <w:jc w:val="both"/>
              <w:rPr>
                <w:rFonts w:ascii="Times New Roman" w:eastAsia="Times New Roman" w:hAnsi="Times New Roman" w:cs="Times New Roman"/>
                <w:noProof/>
                <w:sz w:val="24"/>
                <w:szCs w:val="28"/>
                <w:lang w:eastAsia="ru-RU"/>
              </w:rPr>
            </w:pPr>
            <w:r w:rsidRPr="00773DFF">
              <w:rPr>
                <w:rFonts w:ascii="Times New Roman" w:eastAsia="Times New Roman" w:hAnsi="Times New Roman" w:cs="Times New Roman"/>
                <w:noProof/>
                <w:sz w:val="24"/>
                <w:szCs w:val="28"/>
                <w:lang w:eastAsia="ru-RU"/>
              </w:rPr>
              <w:t>1. Руководящие, инспекторские, методические должности, инструкторские, а также другие должности специалистов (за  исключением  работы на  должностях, связанных с   экономической, финансовой, хозяйственной  деятельностью, со строительством, снабжением, делопроизводством)</w:t>
            </w:r>
          </w:p>
        </w:tc>
      </w:tr>
      <w:tr w:rsidR="00A61AD1" w:rsidRPr="00773DFF" w:rsidTr="00424889">
        <w:tc>
          <w:tcPr>
            <w:tcW w:w="4155" w:type="dxa"/>
            <w:tcBorders>
              <w:top w:val="nil"/>
              <w:left w:val="single" w:sz="4" w:space="0" w:color="auto"/>
              <w:bottom w:val="single" w:sz="4" w:space="0" w:color="auto"/>
              <w:right w:val="single" w:sz="4" w:space="0" w:color="auto"/>
            </w:tcBorders>
          </w:tcPr>
          <w:p w:rsidR="00A61AD1" w:rsidRPr="00773DFF" w:rsidRDefault="00A61AD1" w:rsidP="00A61AD1">
            <w:pPr>
              <w:spacing w:after="0" w:line="240" w:lineRule="auto"/>
              <w:jc w:val="both"/>
              <w:rPr>
                <w:rFonts w:ascii="Times New Roman" w:eastAsia="Times New Roman" w:hAnsi="Times New Roman" w:cs="Times New Roman"/>
                <w:noProof/>
                <w:sz w:val="24"/>
                <w:szCs w:val="28"/>
                <w:lang w:eastAsia="ru-RU"/>
              </w:rPr>
            </w:pPr>
            <w:r w:rsidRPr="00773DFF">
              <w:rPr>
                <w:rFonts w:ascii="Times New Roman" w:eastAsia="Times New Roman" w:hAnsi="Times New Roman" w:cs="Times New Roman"/>
                <w:noProof/>
                <w:sz w:val="24"/>
                <w:szCs w:val="28"/>
                <w:lang w:eastAsia="ru-RU"/>
              </w:rPr>
              <w:t>2. Отделы (бюро) технического обучения, отделы кадров организаций, подразделений министерств (ведомств), занимающиеся вопросами подготовки и повышения квалификации кадров на производстве</w:t>
            </w:r>
          </w:p>
        </w:tc>
        <w:tc>
          <w:tcPr>
            <w:tcW w:w="5485" w:type="dxa"/>
            <w:tcBorders>
              <w:top w:val="nil"/>
              <w:left w:val="single" w:sz="4" w:space="0" w:color="auto"/>
              <w:bottom w:val="single" w:sz="4" w:space="0" w:color="auto"/>
              <w:right w:val="single" w:sz="4" w:space="0" w:color="auto"/>
            </w:tcBorders>
          </w:tcPr>
          <w:p w:rsidR="00A61AD1" w:rsidRPr="00773DFF" w:rsidRDefault="00A61AD1" w:rsidP="00A61AD1">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773DFF">
              <w:rPr>
                <w:rFonts w:ascii="Times New Roman" w:eastAsia="Times New Roman" w:hAnsi="Times New Roman" w:cs="Times New Roman"/>
                <w:noProof/>
                <w:sz w:val="24"/>
                <w:szCs w:val="28"/>
                <w:lang w:eastAsia="ru-RU"/>
              </w:rPr>
              <w:t>2. Штатные преподаватели, мастера производственного обучения рабочих на производстве, руководящие, инспекторские, инженерные, методические должности, деятельность которых связана с вопросами подготовки и повышения квалификации кадров</w:t>
            </w:r>
          </w:p>
          <w:p w:rsidR="00A61AD1" w:rsidRPr="00773DFF" w:rsidRDefault="00A61AD1" w:rsidP="00A61AD1">
            <w:pPr>
              <w:spacing w:after="0" w:line="240" w:lineRule="auto"/>
              <w:jc w:val="both"/>
              <w:rPr>
                <w:rFonts w:ascii="Times New Roman" w:eastAsia="Times New Roman" w:hAnsi="Times New Roman" w:cs="Times New Roman"/>
                <w:noProof/>
                <w:sz w:val="24"/>
                <w:szCs w:val="28"/>
                <w:lang w:eastAsia="ru-RU"/>
              </w:rPr>
            </w:pPr>
          </w:p>
        </w:tc>
      </w:tr>
      <w:tr w:rsidR="00A61AD1" w:rsidRPr="00773DFF" w:rsidTr="00424889">
        <w:tc>
          <w:tcPr>
            <w:tcW w:w="4155" w:type="dxa"/>
            <w:tcBorders>
              <w:top w:val="single" w:sz="4" w:space="0" w:color="auto"/>
              <w:left w:val="single" w:sz="4" w:space="0" w:color="auto"/>
              <w:bottom w:val="single" w:sz="4" w:space="0" w:color="auto"/>
              <w:right w:val="single" w:sz="4" w:space="0" w:color="auto"/>
            </w:tcBorders>
          </w:tcPr>
          <w:p w:rsidR="00A61AD1" w:rsidRPr="00773DFF" w:rsidRDefault="00A61AD1" w:rsidP="00A61AD1">
            <w:pPr>
              <w:spacing w:after="0" w:line="240" w:lineRule="auto"/>
              <w:jc w:val="center"/>
              <w:rPr>
                <w:rFonts w:ascii="Times New Roman" w:eastAsia="MS Mincho" w:hAnsi="Times New Roman" w:cs="Times New Roman"/>
                <w:b/>
                <w:bCs/>
                <w:sz w:val="24"/>
                <w:szCs w:val="28"/>
                <w:lang w:eastAsia="ru-RU"/>
              </w:rPr>
            </w:pPr>
            <w:r w:rsidRPr="00773DFF">
              <w:rPr>
                <w:rFonts w:ascii="Times New Roman" w:eastAsia="MS Mincho" w:hAnsi="Times New Roman" w:cs="Times New Roman"/>
                <w:b/>
                <w:bCs/>
                <w:sz w:val="24"/>
                <w:szCs w:val="28"/>
                <w:lang w:val="en-US" w:eastAsia="ru-RU"/>
              </w:rPr>
              <w:t>IV</w:t>
            </w:r>
          </w:p>
          <w:p w:rsidR="00A61AD1" w:rsidRPr="00773DFF" w:rsidRDefault="00A61AD1" w:rsidP="00A61AD1">
            <w:pPr>
              <w:spacing w:after="0" w:line="240" w:lineRule="auto"/>
              <w:jc w:val="both"/>
              <w:rPr>
                <w:rFonts w:ascii="Times New Roman" w:eastAsia="Times New Roman" w:hAnsi="Times New Roman" w:cs="Times New Roman"/>
                <w:noProof/>
                <w:sz w:val="24"/>
                <w:szCs w:val="28"/>
                <w:lang w:eastAsia="ru-RU"/>
              </w:rPr>
            </w:pPr>
            <w:r w:rsidRPr="00773DFF">
              <w:rPr>
                <w:rFonts w:ascii="Times New Roman" w:eastAsia="Times New Roman" w:hAnsi="Times New Roman" w:cs="Times New Roman"/>
                <w:noProof/>
                <w:sz w:val="24"/>
                <w:szCs w:val="28"/>
                <w:lang w:eastAsia="ru-RU"/>
              </w:rPr>
              <w:t>Образовательные учреждения РОСТО (ДОСААФ)  и гражданской авиации</w:t>
            </w:r>
          </w:p>
        </w:tc>
        <w:tc>
          <w:tcPr>
            <w:tcW w:w="5485" w:type="dxa"/>
            <w:tcBorders>
              <w:top w:val="single" w:sz="4" w:space="0" w:color="auto"/>
              <w:left w:val="single" w:sz="4" w:space="0" w:color="auto"/>
              <w:bottom w:val="single" w:sz="4" w:space="0" w:color="auto"/>
              <w:right w:val="single" w:sz="4" w:space="0" w:color="auto"/>
            </w:tcBorders>
          </w:tcPr>
          <w:p w:rsidR="00A61AD1" w:rsidRPr="00773DFF" w:rsidRDefault="00A61AD1" w:rsidP="00A61AD1">
            <w:pPr>
              <w:spacing w:after="0" w:line="240" w:lineRule="auto"/>
              <w:jc w:val="center"/>
              <w:rPr>
                <w:rFonts w:ascii="Times New Roman" w:eastAsia="MS Mincho" w:hAnsi="Times New Roman" w:cs="Times New Roman"/>
                <w:b/>
                <w:bCs/>
                <w:sz w:val="24"/>
                <w:szCs w:val="28"/>
                <w:lang w:eastAsia="ru-RU"/>
              </w:rPr>
            </w:pPr>
            <w:r w:rsidRPr="00773DFF">
              <w:rPr>
                <w:rFonts w:ascii="Times New Roman" w:eastAsia="MS Mincho" w:hAnsi="Times New Roman" w:cs="Times New Roman"/>
                <w:b/>
                <w:bCs/>
                <w:sz w:val="24"/>
                <w:szCs w:val="28"/>
                <w:lang w:val="en-US" w:eastAsia="ru-RU"/>
              </w:rPr>
              <w:t>IV</w:t>
            </w:r>
          </w:p>
          <w:p w:rsidR="00A61AD1" w:rsidRPr="00773DFF" w:rsidRDefault="00A61AD1" w:rsidP="00A61AD1">
            <w:pPr>
              <w:widowControl w:val="0"/>
              <w:autoSpaceDE w:val="0"/>
              <w:autoSpaceDN w:val="0"/>
              <w:adjustRightInd w:val="0"/>
              <w:spacing w:after="0" w:line="240" w:lineRule="auto"/>
              <w:jc w:val="both"/>
              <w:rPr>
                <w:rFonts w:ascii="Times New Roman" w:eastAsia="Times New Roman" w:hAnsi="Times New Roman" w:cs="Times New Roman"/>
                <w:noProof/>
                <w:sz w:val="24"/>
                <w:szCs w:val="28"/>
                <w:lang w:eastAsia="ru-RU"/>
              </w:rPr>
            </w:pPr>
            <w:r w:rsidRPr="00773DFF">
              <w:rPr>
                <w:rFonts w:ascii="Times New Roman" w:eastAsia="Times New Roman" w:hAnsi="Times New Roman" w:cs="Times New Roman"/>
                <w:noProof/>
                <w:sz w:val="24"/>
                <w:szCs w:val="28"/>
                <w:lang w:eastAsia="ru-RU"/>
              </w:rPr>
              <w:t>Руководящий, командно-летный, командно-инструкторский, инженерно-инструкторский, инструкторский и  преподавательский составы, мастера производственного обучения, инженеры-инструкторы-методисты, инженеры-летчики-методисты</w:t>
            </w:r>
          </w:p>
        </w:tc>
      </w:tr>
      <w:tr w:rsidR="00A61AD1" w:rsidRPr="00773DFF" w:rsidTr="00424889">
        <w:tc>
          <w:tcPr>
            <w:tcW w:w="4155" w:type="dxa"/>
            <w:tcBorders>
              <w:top w:val="single" w:sz="4" w:space="0" w:color="auto"/>
              <w:left w:val="single" w:sz="4" w:space="0" w:color="auto"/>
              <w:bottom w:val="single" w:sz="4" w:space="0" w:color="auto"/>
              <w:right w:val="single" w:sz="4" w:space="0" w:color="auto"/>
            </w:tcBorders>
          </w:tcPr>
          <w:p w:rsidR="00A61AD1" w:rsidRPr="00773DFF" w:rsidRDefault="00A61AD1" w:rsidP="00A61AD1">
            <w:pPr>
              <w:spacing w:after="0" w:line="240" w:lineRule="auto"/>
              <w:jc w:val="center"/>
              <w:rPr>
                <w:rFonts w:ascii="Times New Roman" w:eastAsia="MS Mincho" w:hAnsi="Times New Roman" w:cs="Times New Roman"/>
                <w:b/>
                <w:bCs/>
                <w:sz w:val="24"/>
                <w:szCs w:val="28"/>
                <w:lang w:eastAsia="ru-RU"/>
              </w:rPr>
            </w:pPr>
            <w:r w:rsidRPr="00773DFF">
              <w:rPr>
                <w:rFonts w:ascii="Times New Roman" w:eastAsia="MS Mincho" w:hAnsi="Times New Roman" w:cs="Times New Roman"/>
                <w:b/>
                <w:bCs/>
                <w:sz w:val="24"/>
                <w:szCs w:val="28"/>
                <w:lang w:val="en-US" w:eastAsia="ru-RU"/>
              </w:rPr>
              <w:t>V</w:t>
            </w:r>
          </w:p>
          <w:p w:rsidR="00A61AD1" w:rsidRPr="00773DFF" w:rsidRDefault="00A61AD1" w:rsidP="00A61AD1">
            <w:pPr>
              <w:spacing w:after="0" w:line="240" w:lineRule="auto"/>
              <w:jc w:val="both"/>
              <w:rPr>
                <w:rFonts w:ascii="Times New Roman" w:eastAsia="MS Mincho" w:hAnsi="Times New Roman" w:cs="Times New Roman"/>
                <w:sz w:val="24"/>
                <w:szCs w:val="28"/>
                <w:lang w:eastAsia="ru-RU"/>
              </w:rPr>
            </w:pPr>
            <w:r w:rsidRPr="00773DFF">
              <w:rPr>
                <w:rFonts w:ascii="Times New Roman" w:eastAsia="MS Mincho" w:hAnsi="Times New Roman" w:cs="Times New Roman"/>
                <w:sz w:val="24"/>
                <w:szCs w:val="28"/>
                <w:lang w:eastAsia="ru-RU"/>
              </w:rPr>
              <w:t>Общежития учреждений, предприятий и организаций, жилищно-эксплуатационные организации, молодежные жилищные комплексы, детские кинотеатры, театры юного зрителя, кукольные театры, культурно-просветительские учреждения и подразделения предприятий и организаций по работе с детьми и подростками</w:t>
            </w:r>
          </w:p>
        </w:tc>
        <w:tc>
          <w:tcPr>
            <w:tcW w:w="5485" w:type="dxa"/>
            <w:tcBorders>
              <w:top w:val="single" w:sz="4" w:space="0" w:color="auto"/>
              <w:left w:val="single" w:sz="4" w:space="0" w:color="auto"/>
              <w:bottom w:val="single" w:sz="4" w:space="0" w:color="auto"/>
              <w:right w:val="single" w:sz="4" w:space="0" w:color="auto"/>
            </w:tcBorders>
          </w:tcPr>
          <w:p w:rsidR="00A61AD1" w:rsidRPr="00773DFF" w:rsidRDefault="00A61AD1" w:rsidP="00A61AD1">
            <w:pPr>
              <w:spacing w:after="0" w:line="240" w:lineRule="auto"/>
              <w:jc w:val="center"/>
              <w:rPr>
                <w:rFonts w:ascii="Times New Roman" w:eastAsia="MS Mincho" w:hAnsi="Times New Roman" w:cs="Times New Roman"/>
                <w:b/>
                <w:bCs/>
                <w:sz w:val="24"/>
                <w:szCs w:val="28"/>
                <w:lang w:eastAsia="ru-RU"/>
              </w:rPr>
            </w:pPr>
            <w:r w:rsidRPr="00773DFF">
              <w:rPr>
                <w:rFonts w:ascii="Times New Roman" w:eastAsia="MS Mincho" w:hAnsi="Times New Roman" w:cs="Times New Roman"/>
                <w:b/>
                <w:bCs/>
                <w:sz w:val="24"/>
                <w:szCs w:val="28"/>
                <w:lang w:val="en-US" w:eastAsia="ru-RU"/>
              </w:rPr>
              <w:t>V</w:t>
            </w:r>
          </w:p>
          <w:p w:rsidR="00A61AD1" w:rsidRPr="00773DFF" w:rsidRDefault="00A61AD1" w:rsidP="00A61AD1">
            <w:pPr>
              <w:widowControl w:val="0"/>
              <w:autoSpaceDE w:val="0"/>
              <w:autoSpaceDN w:val="0"/>
              <w:adjustRightInd w:val="0"/>
              <w:spacing w:after="0" w:line="240" w:lineRule="auto"/>
              <w:jc w:val="both"/>
              <w:rPr>
                <w:rFonts w:ascii="Times New Roman" w:eastAsia="Times New Roman" w:hAnsi="Times New Roman" w:cs="Times New Roman"/>
                <w:noProof/>
                <w:sz w:val="24"/>
                <w:szCs w:val="28"/>
                <w:lang w:eastAsia="ru-RU"/>
              </w:rPr>
            </w:pPr>
            <w:r w:rsidRPr="00773DFF">
              <w:rPr>
                <w:rFonts w:ascii="Times New Roman" w:eastAsia="MS Mincho" w:hAnsi="Times New Roman" w:cs="Times New Roman"/>
                <w:sz w:val="24"/>
                <w:szCs w:val="28"/>
                <w:lang w:eastAsia="ru-RU"/>
              </w:rPr>
              <w:t>Воспитатели, педагоги-организаторы, педагоги-психологи, (психологи), преподаватели, педагоги дополнительного образования (руководители кружков) для детей и подростков, инструкторы и инструкторы-методисты, тренеры-преподаватели и другие специалисты по работе с детьми и подростками, заведующие детскими отделами, секторами</w:t>
            </w:r>
          </w:p>
        </w:tc>
      </w:tr>
      <w:tr w:rsidR="00A61AD1" w:rsidRPr="00773DFF" w:rsidTr="00424889">
        <w:tc>
          <w:tcPr>
            <w:tcW w:w="4155" w:type="dxa"/>
            <w:tcBorders>
              <w:top w:val="single" w:sz="4" w:space="0" w:color="auto"/>
              <w:left w:val="single" w:sz="4" w:space="0" w:color="auto"/>
              <w:bottom w:val="single" w:sz="4" w:space="0" w:color="auto"/>
              <w:right w:val="single" w:sz="4" w:space="0" w:color="auto"/>
            </w:tcBorders>
          </w:tcPr>
          <w:p w:rsidR="00A61AD1" w:rsidRPr="00773DFF" w:rsidRDefault="00A61AD1" w:rsidP="00A61AD1">
            <w:pPr>
              <w:spacing w:after="0" w:line="240" w:lineRule="auto"/>
              <w:jc w:val="center"/>
              <w:rPr>
                <w:rFonts w:ascii="Times New Roman" w:eastAsia="MS Mincho" w:hAnsi="Times New Roman" w:cs="Times New Roman"/>
                <w:b/>
                <w:bCs/>
                <w:sz w:val="24"/>
                <w:szCs w:val="28"/>
                <w:lang w:eastAsia="ru-RU"/>
              </w:rPr>
            </w:pPr>
            <w:r w:rsidRPr="00773DFF">
              <w:rPr>
                <w:rFonts w:ascii="Times New Roman" w:eastAsia="MS Mincho" w:hAnsi="Times New Roman" w:cs="Times New Roman"/>
                <w:b/>
                <w:bCs/>
                <w:sz w:val="24"/>
                <w:szCs w:val="28"/>
                <w:lang w:val="en-US" w:eastAsia="ru-RU"/>
              </w:rPr>
              <w:t>VI</w:t>
            </w:r>
          </w:p>
          <w:p w:rsidR="00A61AD1" w:rsidRPr="00773DFF" w:rsidRDefault="00A61AD1" w:rsidP="00A61AD1">
            <w:pPr>
              <w:spacing w:after="0" w:line="240" w:lineRule="auto"/>
              <w:jc w:val="both"/>
              <w:rPr>
                <w:rFonts w:ascii="Times New Roman" w:eastAsia="MS Mincho" w:hAnsi="Times New Roman" w:cs="Times New Roman"/>
                <w:b/>
                <w:bCs/>
                <w:sz w:val="24"/>
                <w:szCs w:val="28"/>
                <w:lang w:eastAsia="ru-RU"/>
              </w:rPr>
            </w:pPr>
            <w:r w:rsidRPr="00773DFF">
              <w:rPr>
                <w:rFonts w:ascii="Times New Roman" w:eastAsia="MS Mincho" w:hAnsi="Times New Roman" w:cs="Times New Roman"/>
                <w:sz w:val="24"/>
                <w:szCs w:val="28"/>
                <w:lang w:eastAsia="ru-RU"/>
              </w:rPr>
              <w:t>Исправительные колонии, воспитательные колонии, следственные изоляторы и тюрьмы, лечебно-исправительные учреждения</w:t>
            </w:r>
          </w:p>
        </w:tc>
        <w:tc>
          <w:tcPr>
            <w:tcW w:w="5485" w:type="dxa"/>
            <w:tcBorders>
              <w:top w:val="single" w:sz="4" w:space="0" w:color="auto"/>
              <w:left w:val="single" w:sz="4" w:space="0" w:color="auto"/>
              <w:bottom w:val="single" w:sz="4" w:space="0" w:color="auto"/>
              <w:right w:val="single" w:sz="4" w:space="0" w:color="auto"/>
            </w:tcBorders>
          </w:tcPr>
          <w:p w:rsidR="00A61AD1" w:rsidRPr="00773DFF" w:rsidRDefault="00A61AD1" w:rsidP="00A61AD1">
            <w:pPr>
              <w:spacing w:after="0" w:line="240" w:lineRule="auto"/>
              <w:jc w:val="center"/>
              <w:rPr>
                <w:rFonts w:ascii="Times New Roman" w:eastAsia="MS Mincho" w:hAnsi="Times New Roman" w:cs="Times New Roman"/>
                <w:b/>
                <w:bCs/>
                <w:sz w:val="24"/>
                <w:szCs w:val="28"/>
                <w:lang w:eastAsia="ru-RU"/>
              </w:rPr>
            </w:pPr>
            <w:r w:rsidRPr="00773DFF">
              <w:rPr>
                <w:rFonts w:ascii="Times New Roman" w:eastAsia="MS Mincho" w:hAnsi="Times New Roman" w:cs="Times New Roman"/>
                <w:b/>
                <w:bCs/>
                <w:sz w:val="24"/>
                <w:szCs w:val="28"/>
                <w:lang w:val="en-US" w:eastAsia="ru-RU"/>
              </w:rPr>
              <w:t>VI</w:t>
            </w:r>
          </w:p>
          <w:p w:rsidR="00A61AD1" w:rsidRPr="00773DFF" w:rsidRDefault="00A61AD1" w:rsidP="00A61AD1">
            <w:pPr>
              <w:spacing w:after="0" w:line="240" w:lineRule="auto"/>
              <w:jc w:val="both"/>
              <w:rPr>
                <w:rFonts w:ascii="Times New Roman" w:eastAsia="MS Mincho" w:hAnsi="Times New Roman" w:cs="Times New Roman"/>
                <w:b/>
                <w:bCs/>
                <w:sz w:val="24"/>
                <w:szCs w:val="28"/>
                <w:lang w:eastAsia="ru-RU"/>
              </w:rPr>
            </w:pPr>
            <w:r w:rsidRPr="00773DFF">
              <w:rPr>
                <w:rFonts w:ascii="Times New Roman" w:eastAsia="MS Mincho" w:hAnsi="Times New Roman" w:cs="Times New Roman"/>
                <w:sz w:val="24"/>
                <w:szCs w:val="28"/>
                <w:lang w:eastAsia="ru-RU"/>
              </w:rPr>
              <w:t>Работа (служба) при наличии педагогического образования на должностях: заместитель начальника по воспитательной работе, начальник отряда, старший инспектор, инспектор по общеобразовательной работе (обучению), старший инспектор-методист и инспектор-методист, старший инженер и инженер по производственно-техническому обучению, старший мастер и мастер производственного обучения, старший инспектор и инспектор по охране и режиму, заведующий учебно-техническим кабинетом, психолог</w:t>
            </w:r>
          </w:p>
        </w:tc>
      </w:tr>
    </w:tbl>
    <w:p w:rsidR="00A61AD1" w:rsidRPr="00773DFF" w:rsidRDefault="00A61AD1" w:rsidP="00A61AD1">
      <w:pPr>
        <w:spacing w:after="0" w:line="240" w:lineRule="auto"/>
        <w:ind w:firstLine="709"/>
        <w:rPr>
          <w:rFonts w:ascii="Times New Roman" w:eastAsia="Times New Roman" w:hAnsi="Times New Roman" w:cs="Times New Roman"/>
          <w:bCs/>
          <w:color w:val="000000"/>
          <w:sz w:val="28"/>
          <w:szCs w:val="28"/>
          <w:lang w:eastAsia="ru-RU"/>
        </w:rPr>
      </w:pPr>
    </w:p>
    <w:p w:rsidR="00A61AD1" w:rsidRPr="00773DFF" w:rsidRDefault="00A61AD1" w:rsidP="00A61AD1">
      <w:pPr>
        <w:spacing w:after="0" w:line="240" w:lineRule="auto"/>
        <w:ind w:firstLine="709"/>
        <w:rPr>
          <w:rFonts w:ascii="Times New Roman" w:eastAsia="Times New Roman" w:hAnsi="Times New Roman" w:cs="Times New Roman"/>
          <w:color w:val="000000"/>
          <w:sz w:val="28"/>
          <w:szCs w:val="28"/>
          <w:lang w:eastAsia="ru-RU"/>
        </w:rPr>
      </w:pPr>
      <w:r w:rsidRPr="00773DFF">
        <w:rPr>
          <w:rFonts w:ascii="Times New Roman" w:eastAsia="Times New Roman" w:hAnsi="Times New Roman" w:cs="Times New Roman"/>
          <w:bCs/>
          <w:color w:val="000000"/>
          <w:sz w:val="28"/>
          <w:szCs w:val="28"/>
          <w:lang w:eastAsia="ru-RU"/>
        </w:rPr>
        <w:t>Примечание:</w:t>
      </w:r>
    </w:p>
    <w:p w:rsidR="00A61AD1" w:rsidRPr="00773DFF" w:rsidRDefault="00A61AD1" w:rsidP="00A61AD1">
      <w:pPr>
        <w:spacing w:after="0" w:line="240" w:lineRule="auto"/>
        <w:ind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lastRenderedPageBreak/>
        <w:t xml:space="preserve">В стаж педагогической работы включается время работы в качестве учителей-дефектологов, логопедов, воспитателей в учреждениях здравоохранения и социального обеспечения для взрослых, методистов </w:t>
      </w:r>
      <w:proofErr w:type="spellStart"/>
      <w:r w:rsidRPr="00773DFF">
        <w:rPr>
          <w:rFonts w:ascii="Times New Roman" w:eastAsia="Times New Roman" w:hAnsi="Times New Roman" w:cs="Times New Roman"/>
          <w:sz w:val="28"/>
          <w:szCs w:val="28"/>
          <w:lang w:eastAsia="ru-RU"/>
        </w:rPr>
        <w:t>оргметодотдела</w:t>
      </w:r>
      <w:proofErr w:type="spellEnd"/>
      <w:r w:rsidRPr="00773DFF">
        <w:rPr>
          <w:rFonts w:ascii="Times New Roman" w:eastAsia="Times New Roman" w:hAnsi="Times New Roman" w:cs="Times New Roman"/>
          <w:sz w:val="28"/>
          <w:szCs w:val="28"/>
          <w:lang w:eastAsia="ru-RU"/>
        </w:rPr>
        <w:t xml:space="preserve"> регионального (</w:t>
      </w:r>
      <w:r w:rsidR="00BE301B" w:rsidRPr="00773DFF">
        <w:rPr>
          <w:rFonts w:ascii="Times New Roman" w:eastAsia="Times New Roman" w:hAnsi="Times New Roman" w:cs="Times New Roman"/>
          <w:sz w:val="28"/>
          <w:szCs w:val="28"/>
          <w:lang w:eastAsia="ru-RU"/>
        </w:rPr>
        <w:t xml:space="preserve">республиканского, </w:t>
      </w:r>
      <w:r w:rsidRPr="00773DFF">
        <w:rPr>
          <w:rFonts w:ascii="Times New Roman" w:eastAsia="Times New Roman" w:hAnsi="Times New Roman" w:cs="Times New Roman"/>
          <w:sz w:val="28"/>
          <w:szCs w:val="28"/>
          <w:lang w:eastAsia="ru-RU"/>
        </w:rPr>
        <w:t>краевого, областного, окружного) учреждения здравоохранения.</w:t>
      </w:r>
    </w:p>
    <w:p w:rsidR="00BE301B" w:rsidRPr="00773DFF" w:rsidRDefault="00BE301B" w:rsidP="00BE301B">
      <w:pPr>
        <w:spacing w:after="0" w:line="240" w:lineRule="auto"/>
        <w:ind w:firstLine="709"/>
        <w:jc w:val="both"/>
        <w:rPr>
          <w:rFonts w:ascii="Times New Roman" w:eastAsia="Times New Roman" w:hAnsi="Times New Roman" w:cs="Times New Roman"/>
          <w:sz w:val="28"/>
          <w:szCs w:val="28"/>
          <w:lang w:eastAsia="ru-RU"/>
        </w:rPr>
      </w:pPr>
    </w:p>
    <w:p w:rsidR="00A61AD1" w:rsidRPr="00773DFF" w:rsidRDefault="00A61AD1" w:rsidP="00A61AD1">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A61AD1" w:rsidRPr="00773DFF" w:rsidRDefault="00A61AD1" w:rsidP="00674FFE">
      <w:pPr>
        <w:numPr>
          <w:ilvl w:val="0"/>
          <w:numId w:val="31"/>
        </w:numPr>
        <w:spacing w:after="0" w:line="240" w:lineRule="auto"/>
        <w:jc w:val="center"/>
        <w:outlineLvl w:val="0"/>
        <w:rPr>
          <w:rFonts w:ascii="Times New Roman" w:eastAsia="Times New Roman" w:hAnsi="Times New Roman" w:cs="Times New Roman"/>
          <w:b/>
          <w:bCs/>
          <w:kern w:val="28"/>
          <w:sz w:val="28"/>
          <w:szCs w:val="32"/>
          <w:lang w:eastAsia="ru-RU"/>
        </w:rPr>
      </w:pPr>
      <w:r w:rsidRPr="00773DFF">
        <w:rPr>
          <w:rFonts w:ascii="Times New Roman" w:eastAsia="Times New Roman" w:hAnsi="Times New Roman" w:cs="Times New Roman"/>
          <w:b/>
          <w:bCs/>
          <w:kern w:val="28"/>
          <w:sz w:val="28"/>
          <w:szCs w:val="32"/>
          <w:lang w:eastAsia="ru-RU"/>
        </w:rPr>
        <w:t>Порядок и условия установления выплат компенсационного характера</w:t>
      </w:r>
    </w:p>
    <w:p w:rsidR="00A61AD1" w:rsidRPr="00773DFF" w:rsidRDefault="00A61AD1" w:rsidP="00A61AD1">
      <w:pPr>
        <w:spacing w:after="0" w:line="240" w:lineRule="auto"/>
        <w:ind w:left="450"/>
        <w:rPr>
          <w:rFonts w:ascii="Times New Roman" w:eastAsia="Times New Roman" w:hAnsi="Times New Roman" w:cs="Times New Roman"/>
          <w:sz w:val="24"/>
          <w:szCs w:val="24"/>
          <w:lang w:eastAsia="ru-RU"/>
        </w:rPr>
      </w:pPr>
    </w:p>
    <w:p w:rsidR="00A61AD1" w:rsidRPr="00773DFF" w:rsidRDefault="00A61AD1" w:rsidP="00A61AD1">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11.1. Работникам учреждений могут быть установлены следующие выплаты компенсационного характера, размер, порядок и условия которых, определяются в соответствии с трудовым законодательством Российской Федерации и иными нормативными правовыми актами, содержащими нормы трудового права:</w:t>
      </w:r>
    </w:p>
    <w:p w:rsidR="00A61AD1" w:rsidRPr="00773DFF" w:rsidRDefault="00A61AD1" w:rsidP="00674FFE">
      <w:pPr>
        <w:numPr>
          <w:ilvl w:val="0"/>
          <w:numId w:val="13"/>
        </w:numPr>
        <w:tabs>
          <w:tab w:val="num" w:pos="0"/>
        </w:tabs>
        <w:spacing w:after="0" w:line="240" w:lineRule="auto"/>
        <w:ind w:left="0"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выплаты за работу с вредными и (или) опасными условиями труда;</w:t>
      </w:r>
    </w:p>
    <w:p w:rsidR="00342391" w:rsidRPr="00773DFF" w:rsidRDefault="00A61AD1" w:rsidP="003B601F">
      <w:pPr>
        <w:numPr>
          <w:ilvl w:val="0"/>
          <w:numId w:val="13"/>
        </w:numPr>
        <w:shd w:val="clear" w:color="auto" w:fill="FFFFFF"/>
        <w:tabs>
          <w:tab w:val="num" w:pos="0"/>
        </w:tabs>
        <w:spacing w:after="0" w:line="240" w:lineRule="auto"/>
        <w:ind w:left="0" w:right="142"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надбавка за работу со сведениями, составляющими государственную тайну;</w:t>
      </w:r>
    </w:p>
    <w:p w:rsidR="00A61AD1" w:rsidRPr="00773DFF" w:rsidRDefault="00A61AD1" w:rsidP="003B601F">
      <w:pPr>
        <w:numPr>
          <w:ilvl w:val="0"/>
          <w:numId w:val="13"/>
        </w:numPr>
        <w:shd w:val="clear" w:color="auto" w:fill="FFFFFF"/>
        <w:tabs>
          <w:tab w:val="num" w:pos="0"/>
        </w:tabs>
        <w:spacing w:after="0" w:line="240" w:lineRule="auto"/>
        <w:ind w:left="0" w:right="142"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выплаты за работу в условиях, отклоняющихся от нормальных:</w:t>
      </w:r>
    </w:p>
    <w:p w:rsidR="00A61AD1" w:rsidRPr="00773DFF" w:rsidRDefault="00A61AD1" w:rsidP="00933B65">
      <w:pPr>
        <w:shd w:val="clear" w:color="auto" w:fill="FFFFFF"/>
        <w:tabs>
          <w:tab w:val="left" w:pos="0"/>
        </w:tabs>
        <w:spacing w:after="0" w:line="240" w:lineRule="auto"/>
        <w:ind w:right="142"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а) при совмещении профессий (должностей);</w:t>
      </w:r>
    </w:p>
    <w:p w:rsidR="00A61AD1" w:rsidRPr="00773DFF" w:rsidRDefault="00A61AD1" w:rsidP="00933B65">
      <w:pPr>
        <w:shd w:val="clear" w:color="auto" w:fill="FFFFFF"/>
        <w:tabs>
          <w:tab w:val="left" w:pos="0"/>
        </w:tabs>
        <w:spacing w:after="0" w:line="240" w:lineRule="auto"/>
        <w:ind w:right="142"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б) при сверхурочной работе;</w:t>
      </w:r>
    </w:p>
    <w:p w:rsidR="00A61AD1" w:rsidRPr="00773DFF" w:rsidRDefault="00A61AD1" w:rsidP="00933B65">
      <w:pPr>
        <w:shd w:val="clear" w:color="auto" w:fill="FFFFFF"/>
        <w:tabs>
          <w:tab w:val="left" w:pos="0"/>
        </w:tabs>
        <w:spacing w:after="0" w:line="240" w:lineRule="auto"/>
        <w:ind w:right="142"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в) при работе в ночное время;</w:t>
      </w:r>
    </w:p>
    <w:p w:rsidR="00A61AD1" w:rsidRPr="00773DFF" w:rsidRDefault="00A61AD1" w:rsidP="00933B65">
      <w:pPr>
        <w:shd w:val="clear" w:color="auto" w:fill="FFFFFF"/>
        <w:tabs>
          <w:tab w:val="left" w:pos="0"/>
        </w:tabs>
        <w:spacing w:after="0" w:line="240" w:lineRule="auto"/>
        <w:ind w:right="142"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г) при расширении зон обслуживания;</w:t>
      </w:r>
    </w:p>
    <w:p w:rsidR="00A61AD1" w:rsidRPr="00773DFF" w:rsidRDefault="00A61AD1" w:rsidP="00933B65">
      <w:pPr>
        <w:shd w:val="clear" w:color="auto" w:fill="FFFFFF"/>
        <w:tabs>
          <w:tab w:val="left" w:pos="0"/>
        </w:tabs>
        <w:spacing w:after="0" w:line="240" w:lineRule="auto"/>
        <w:ind w:right="142"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д) при увеличении объема работы или исполнении обязанностей временно отсутствующего работника без освобождения от работы, определенной трудовым договором;</w:t>
      </w:r>
    </w:p>
    <w:p w:rsidR="00A61AD1" w:rsidRPr="00773DFF" w:rsidRDefault="00A61AD1" w:rsidP="00933B65">
      <w:pPr>
        <w:shd w:val="clear" w:color="auto" w:fill="FFFFFF"/>
        <w:tabs>
          <w:tab w:val="left" w:pos="0"/>
        </w:tabs>
        <w:spacing w:after="0" w:line="240" w:lineRule="auto"/>
        <w:ind w:right="142"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е) за работу в выходные и нерабочие праздничные дни;</w:t>
      </w:r>
    </w:p>
    <w:p w:rsidR="008B0F73" w:rsidRPr="00773DFF" w:rsidRDefault="00A61AD1" w:rsidP="008B0F73">
      <w:pPr>
        <w:spacing w:after="0" w:line="240" w:lineRule="auto"/>
        <w:ind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ж) за дополнительную работу, не входящую в прямые должностные обязанности педагогических работников учреждений, осуществляющих образовательную деятельность в сфере общего образования, среднего профессионального образования, дополнительного образования, научных работников, педагогических работников, отнесенных к профессорско-преподавательскому составу, согласно квалификационным характеристикам, но непосредственно связанную с деятельностью указанных учреждений (далее – дополнительная работа, не входящая в прямые должностные обязанн</w:t>
      </w:r>
      <w:r w:rsidR="008B0F73" w:rsidRPr="00773DFF">
        <w:rPr>
          <w:rFonts w:ascii="Times New Roman" w:eastAsia="Times New Roman" w:hAnsi="Times New Roman" w:cs="Times New Roman"/>
          <w:sz w:val="28"/>
          <w:szCs w:val="28"/>
          <w:lang w:eastAsia="ru-RU"/>
        </w:rPr>
        <w:t>ости педагогических работников).</w:t>
      </w:r>
    </w:p>
    <w:p w:rsidR="008B0F73" w:rsidRPr="00773DFF" w:rsidRDefault="008B0F73" w:rsidP="008B0F73">
      <w:pPr>
        <w:spacing w:after="0" w:line="240" w:lineRule="auto"/>
        <w:ind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 xml:space="preserve">К дополнительной работе, не входящей в прямые должностные обязанности педагогических работников, относится работа по классному руководству, проверке письменных работ, заведованию отделениями, филиалами, учебно-консультационными пунктами, кабинетами, отделами, учебными мастерскими, лабораториями, учебно-опытными участками, руководству предметными, цикловыми и методическими комиссиями, </w:t>
      </w:r>
      <w:r w:rsidR="00805D9B" w:rsidRPr="00773DFF">
        <w:rPr>
          <w:rFonts w:ascii="Times New Roman" w:eastAsia="Times New Roman" w:hAnsi="Times New Roman" w:cs="Times New Roman"/>
          <w:sz w:val="28"/>
          <w:szCs w:val="28"/>
          <w:lang w:eastAsia="ru-RU"/>
        </w:rPr>
        <w:t xml:space="preserve">методическими объединениями, </w:t>
      </w:r>
      <w:r w:rsidRPr="00773DFF">
        <w:rPr>
          <w:rFonts w:ascii="Times New Roman" w:eastAsia="Times New Roman" w:hAnsi="Times New Roman" w:cs="Times New Roman"/>
          <w:sz w:val="28"/>
          <w:szCs w:val="28"/>
          <w:lang w:eastAsia="ru-RU"/>
        </w:rPr>
        <w:t xml:space="preserve">дополнительная работа (без занятия штатных должностей), </w:t>
      </w:r>
      <w:r w:rsidR="00805D9B" w:rsidRPr="00773DFF">
        <w:rPr>
          <w:rFonts w:ascii="Times New Roman" w:eastAsia="Times New Roman" w:hAnsi="Times New Roman" w:cs="Times New Roman"/>
          <w:sz w:val="28"/>
          <w:szCs w:val="28"/>
          <w:lang w:eastAsia="ru-RU"/>
        </w:rPr>
        <w:t xml:space="preserve">связанная с </w:t>
      </w:r>
      <w:r w:rsidRPr="00773DFF">
        <w:rPr>
          <w:rFonts w:ascii="Times New Roman" w:eastAsia="Times New Roman" w:hAnsi="Times New Roman" w:cs="Times New Roman"/>
          <w:sz w:val="28"/>
          <w:szCs w:val="28"/>
          <w:lang w:eastAsia="ru-RU"/>
        </w:rPr>
        <w:t xml:space="preserve">выполнением обязанностей </w:t>
      </w:r>
      <w:r w:rsidR="00F10B12" w:rsidRPr="00773DFF">
        <w:rPr>
          <w:rFonts w:ascii="Times New Roman" w:eastAsia="Times New Roman" w:hAnsi="Times New Roman" w:cs="Times New Roman"/>
          <w:sz w:val="28"/>
          <w:szCs w:val="28"/>
          <w:lang w:eastAsia="ru-RU"/>
        </w:rPr>
        <w:t xml:space="preserve">руководителя, </w:t>
      </w:r>
      <w:r w:rsidRPr="00773DFF">
        <w:rPr>
          <w:rFonts w:ascii="Times New Roman" w:eastAsia="Times New Roman" w:hAnsi="Times New Roman" w:cs="Times New Roman"/>
          <w:sz w:val="28"/>
          <w:szCs w:val="28"/>
          <w:lang w:eastAsia="ru-RU"/>
        </w:rPr>
        <w:t>заместителя</w:t>
      </w:r>
      <w:r w:rsidR="00805D9B" w:rsidRPr="00773DFF">
        <w:rPr>
          <w:rFonts w:ascii="Times New Roman" w:eastAsia="Times New Roman" w:hAnsi="Times New Roman" w:cs="Times New Roman"/>
          <w:sz w:val="28"/>
          <w:szCs w:val="28"/>
          <w:lang w:eastAsia="ru-RU"/>
        </w:rPr>
        <w:t xml:space="preserve"> руководителя учреждения</w:t>
      </w:r>
      <w:r w:rsidRPr="00773DFF">
        <w:rPr>
          <w:rFonts w:ascii="Times New Roman" w:eastAsia="Times New Roman" w:hAnsi="Times New Roman" w:cs="Times New Roman"/>
          <w:sz w:val="28"/>
          <w:szCs w:val="28"/>
          <w:lang w:eastAsia="ru-RU"/>
        </w:rPr>
        <w:t>, не входящих в прямые должностные обязанности работников, предусмотренные квалификационными характеристиками.</w:t>
      </w:r>
    </w:p>
    <w:p w:rsidR="00A61AD1" w:rsidRPr="00773DFF" w:rsidRDefault="00A61AD1" w:rsidP="00674FFE">
      <w:pPr>
        <w:numPr>
          <w:ilvl w:val="0"/>
          <w:numId w:val="13"/>
        </w:numPr>
        <w:tabs>
          <w:tab w:val="num" w:pos="0"/>
        </w:tabs>
        <w:spacing w:after="0" w:line="240" w:lineRule="auto"/>
        <w:ind w:left="0"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lastRenderedPageBreak/>
        <w:t>выплаты за работу в местностях с особыми климатическими условиями.</w:t>
      </w:r>
    </w:p>
    <w:p w:rsidR="00A61AD1" w:rsidRPr="00773DFF" w:rsidRDefault="00A61AD1" w:rsidP="00A61AD1">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 xml:space="preserve">11.2. Выплаты компенсационного характера работникам, занятым на работах с вредными и (или) опасными условиями труда, устанавливаются с учетом требований </w:t>
      </w:r>
      <w:hyperlink r:id="rId28">
        <w:r w:rsidRPr="00773DFF">
          <w:rPr>
            <w:rFonts w:ascii="Times New Roman" w:eastAsia="Times New Roman" w:hAnsi="Times New Roman" w:cs="Times New Roman"/>
            <w:sz w:val="28"/>
            <w:szCs w:val="28"/>
            <w:lang w:eastAsia="ru-RU"/>
          </w:rPr>
          <w:t>статьи 147</w:t>
        </w:r>
      </w:hyperlink>
      <w:r w:rsidRPr="00773DFF">
        <w:rPr>
          <w:rFonts w:ascii="Times New Roman" w:eastAsia="Times New Roman" w:hAnsi="Times New Roman" w:cs="Times New Roman"/>
          <w:sz w:val="28"/>
          <w:szCs w:val="28"/>
          <w:lang w:eastAsia="ru-RU"/>
        </w:rPr>
        <w:t xml:space="preserve"> Трудового кодекса Российской Федерации.</w:t>
      </w:r>
    </w:p>
    <w:p w:rsidR="00A61AD1" w:rsidRPr="00773DFF" w:rsidRDefault="00A61AD1" w:rsidP="00A61AD1">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Размер повышения оплаты труда работникам учреждений, занятым на работах с вредными и (или) опасными условиями труда, устанавливается по результатам специальной оценки условий труда.</w:t>
      </w:r>
    </w:p>
    <w:p w:rsidR="00A61AD1" w:rsidRPr="00773DFF" w:rsidRDefault="00A61AD1" w:rsidP="00A61AD1">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Минимальный размер повышения оплаты труда работникам, занятым на работах с вредными и (или) опасными условиями труда, составляет 4 процента тарифной ставки (оклада), установленной для различных видов работ с нормальными условиями труда.</w:t>
      </w:r>
    </w:p>
    <w:p w:rsidR="00D45A89" w:rsidRPr="00773DFF" w:rsidRDefault="00D45A89" w:rsidP="00A61AD1">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Выплата за работу во вредных условиях труда не может быть включена в размер оклада, а начисляется отдельно как компенсационная выплата.</w:t>
      </w:r>
    </w:p>
    <w:p w:rsidR="00A61AD1" w:rsidRPr="00773DFF" w:rsidRDefault="00A61AD1" w:rsidP="00A61AD1">
      <w:pPr>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В случае обеспечения на рабочих местах безопасных условий труда, подтвержденных результатами специальной оценки условий труда или заключением государственной экспертизы условий труда, повышение оплаты труда работникам учреждений не производится.</w:t>
      </w:r>
    </w:p>
    <w:p w:rsidR="00A61AD1" w:rsidRPr="00773DFF" w:rsidRDefault="00A61AD1" w:rsidP="00A61AD1">
      <w:pPr>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 xml:space="preserve">Конкретные размеры повышения оплаты труда работникам учреждений, занятым на работах с вредными и (или) опасными условиями труда, устанавливаются работодателем с учетом требований нормативных документов и мнения представительного органа работников в порядке, установленном </w:t>
      </w:r>
      <w:hyperlink r:id="rId29" w:history="1">
        <w:r w:rsidRPr="00773DFF">
          <w:rPr>
            <w:rFonts w:ascii="Times New Roman" w:eastAsia="Times New Roman" w:hAnsi="Times New Roman" w:cs="Times New Roman"/>
            <w:sz w:val="28"/>
            <w:szCs w:val="28"/>
            <w:lang w:eastAsia="ru-RU"/>
          </w:rPr>
          <w:t>статьей 372</w:t>
        </w:r>
      </w:hyperlink>
      <w:r w:rsidRPr="00773DFF">
        <w:rPr>
          <w:rFonts w:ascii="Times New Roman" w:eastAsia="Times New Roman" w:hAnsi="Times New Roman" w:cs="Times New Roman"/>
          <w:sz w:val="28"/>
          <w:szCs w:val="28"/>
          <w:lang w:eastAsia="ru-RU"/>
        </w:rPr>
        <w:t xml:space="preserve"> Трудового кодекса Российской Федерации для принятия локальных нормативных актов, либо коллективным договором, трудовым договором.</w:t>
      </w:r>
    </w:p>
    <w:p w:rsidR="00A61AD1" w:rsidRPr="00773DFF" w:rsidRDefault="00A61AD1" w:rsidP="00A61AD1">
      <w:pPr>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 xml:space="preserve">11.3. Размеры доплат при совмещении профессий (должностей), расширении зон обслуживания, увеличении объема работ или исполнении обязанностей временно отсутствующего работника без освобождения от работы, определенной трудовым договором, и сроки, на которые доплата устанавливается, определяются по соглашению сторон трудового договора с учетом содержания и (или) объема дополнительной работы в соответствии со </w:t>
      </w:r>
      <w:hyperlink r:id="rId30" w:history="1">
        <w:r w:rsidRPr="00773DFF">
          <w:rPr>
            <w:rFonts w:ascii="Times New Roman" w:eastAsia="Times New Roman" w:hAnsi="Times New Roman" w:cs="Times New Roman"/>
            <w:sz w:val="28"/>
            <w:szCs w:val="28"/>
            <w:lang w:eastAsia="ru-RU"/>
          </w:rPr>
          <w:t>статьей 151</w:t>
        </w:r>
      </w:hyperlink>
      <w:r w:rsidRPr="00773DFF">
        <w:rPr>
          <w:rFonts w:ascii="Times New Roman" w:eastAsia="Times New Roman" w:hAnsi="Times New Roman" w:cs="Times New Roman"/>
          <w:sz w:val="28"/>
          <w:szCs w:val="28"/>
          <w:lang w:eastAsia="ru-RU"/>
        </w:rPr>
        <w:t xml:space="preserve"> Трудового кодекса Российской Федерации.</w:t>
      </w:r>
    </w:p>
    <w:p w:rsidR="00A61AD1" w:rsidRPr="00773DFF" w:rsidRDefault="00A61AD1" w:rsidP="00A61AD1">
      <w:pPr>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11.</w:t>
      </w:r>
      <w:r w:rsidR="00494E45" w:rsidRPr="00773DFF">
        <w:rPr>
          <w:rFonts w:ascii="Times New Roman" w:eastAsia="Times New Roman" w:hAnsi="Times New Roman" w:cs="Times New Roman"/>
          <w:sz w:val="28"/>
          <w:szCs w:val="28"/>
          <w:lang w:eastAsia="ru-RU"/>
        </w:rPr>
        <w:t>4.</w:t>
      </w:r>
      <w:r w:rsidRPr="00773DFF">
        <w:rPr>
          <w:rFonts w:ascii="Times New Roman" w:eastAsia="Times New Roman" w:hAnsi="Times New Roman" w:cs="Times New Roman"/>
          <w:sz w:val="28"/>
          <w:szCs w:val="28"/>
          <w:lang w:eastAsia="ru-RU"/>
        </w:rPr>
        <w:t xml:space="preserve"> </w:t>
      </w:r>
      <w:r w:rsidRPr="00773DFF">
        <w:rPr>
          <w:rFonts w:ascii="TimesNewRomanPSMT" w:eastAsia="Times New Roman" w:hAnsi="TimesNewRomanPSMT" w:cs="Times New Roman"/>
          <w:sz w:val="28"/>
          <w:szCs w:val="28"/>
          <w:lang w:eastAsia="ru-RU"/>
        </w:rPr>
        <w:t>Размеры доплат за дополнительную работу, не входящую в прямые должностные обязанности педагогических работников, не должны превышать 20 процентов от оклада (должностного оклада, ставки заработной платы) по каждому виду работ. Конкретные размеры и сроки, на которые данные доплаты устанавливаются, определяются по соглашению сторон трудового договора с учетом содержания и (или) объема дополнительной работы в соответствии со статьей 149 Трудового кодекса Российской Федерации.</w:t>
      </w:r>
    </w:p>
    <w:p w:rsidR="00A61AD1" w:rsidRPr="00773DFF" w:rsidRDefault="00A61AD1" w:rsidP="00A61AD1">
      <w:pPr>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11.</w:t>
      </w:r>
      <w:r w:rsidR="005A1515" w:rsidRPr="00773DFF">
        <w:rPr>
          <w:rFonts w:ascii="Times New Roman" w:eastAsia="Times New Roman" w:hAnsi="Times New Roman" w:cs="Times New Roman"/>
          <w:sz w:val="28"/>
          <w:szCs w:val="28"/>
          <w:lang w:eastAsia="ru-RU"/>
        </w:rPr>
        <w:t>5</w:t>
      </w:r>
      <w:r w:rsidRPr="00773DFF">
        <w:rPr>
          <w:rFonts w:ascii="Times New Roman" w:eastAsia="Times New Roman" w:hAnsi="Times New Roman" w:cs="Times New Roman"/>
          <w:sz w:val="28"/>
          <w:szCs w:val="28"/>
          <w:lang w:eastAsia="ru-RU"/>
        </w:rPr>
        <w:t xml:space="preserve">. Повышенная оплата сверхурочной работы составляет за первые два часа работы не менее полуторного размера, за последующие часы - двойного размера в соответствии со </w:t>
      </w:r>
      <w:hyperlink r:id="rId31" w:history="1">
        <w:r w:rsidRPr="00773DFF">
          <w:rPr>
            <w:rFonts w:ascii="Times New Roman" w:eastAsia="Times New Roman" w:hAnsi="Times New Roman" w:cs="Times New Roman"/>
            <w:sz w:val="28"/>
            <w:szCs w:val="28"/>
            <w:lang w:eastAsia="ru-RU"/>
          </w:rPr>
          <w:t>статьей 152</w:t>
        </w:r>
      </w:hyperlink>
      <w:r w:rsidRPr="00773DFF">
        <w:rPr>
          <w:rFonts w:ascii="Times New Roman" w:eastAsia="Times New Roman" w:hAnsi="Times New Roman" w:cs="Times New Roman"/>
          <w:sz w:val="28"/>
          <w:szCs w:val="28"/>
          <w:lang w:eastAsia="ru-RU"/>
        </w:rPr>
        <w:t xml:space="preserve"> Трудового кодекса Российской Федерации.</w:t>
      </w:r>
    </w:p>
    <w:p w:rsidR="00A61AD1" w:rsidRPr="00773DFF" w:rsidRDefault="00A61AD1" w:rsidP="00A61AD1">
      <w:pPr>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11.</w:t>
      </w:r>
      <w:r w:rsidR="005A1515" w:rsidRPr="00773DFF">
        <w:rPr>
          <w:rFonts w:ascii="Times New Roman" w:eastAsia="Times New Roman" w:hAnsi="Times New Roman" w:cs="Times New Roman"/>
          <w:sz w:val="28"/>
          <w:szCs w:val="28"/>
          <w:lang w:eastAsia="ru-RU"/>
        </w:rPr>
        <w:t>6</w:t>
      </w:r>
      <w:r w:rsidRPr="00773DFF">
        <w:rPr>
          <w:rFonts w:ascii="Times New Roman" w:eastAsia="Times New Roman" w:hAnsi="Times New Roman" w:cs="Times New Roman"/>
          <w:sz w:val="28"/>
          <w:szCs w:val="28"/>
          <w:lang w:eastAsia="ru-RU"/>
        </w:rPr>
        <w:t xml:space="preserve">. Повышенная оплата за работу в выходные и нерабочие праздничные дни производится работникам, работавшим в выходные или нерабочие </w:t>
      </w:r>
      <w:r w:rsidRPr="00773DFF">
        <w:rPr>
          <w:rFonts w:ascii="Times New Roman" w:eastAsia="Times New Roman" w:hAnsi="Times New Roman" w:cs="Times New Roman"/>
          <w:sz w:val="28"/>
          <w:szCs w:val="28"/>
          <w:lang w:eastAsia="ru-RU"/>
        </w:rPr>
        <w:lastRenderedPageBreak/>
        <w:t xml:space="preserve">праздничные дни, в соответствии со </w:t>
      </w:r>
      <w:hyperlink r:id="rId32" w:history="1">
        <w:r w:rsidRPr="00773DFF">
          <w:rPr>
            <w:rFonts w:ascii="Times New Roman" w:eastAsia="Times New Roman" w:hAnsi="Times New Roman" w:cs="Times New Roman"/>
            <w:sz w:val="28"/>
            <w:szCs w:val="28"/>
            <w:lang w:eastAsia="ru-RU"/>
          </w:rPr>
          <w:t>статьей 153</w:t>
        </w:r>
      </w:hyperlink>
      <w:r w:rsidRPr="00773DFF">
        <w:rPr>
          <w:rFonts w:ascii="Times New Roman" w:eastAsia="Times New Roman" w:hAnsi="Times New Roman" w:cs="Times New Roman"/>
          <w:sz w:val="28"/>
          <w:szCs w:val="28"/>
          <w:lang w:eastAsia="ru-RU"/>
        </w:rPr>
        <w:t xml:space="preserve"> Трудового кодекса Российской Федерации.</w:t>
      </w:r>
    </w:p>
    <w:p w:rsidR="00A61AD1" w:rsidRPr="00773DFF" w:rsidRDefault="005A1515" w:rsidP="00A61AD1">
      <w:pPr>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11.7</w:t>
      </w:r>
      <w:r w:rsidR="00A61AD1" w:rsidRPr="00773DFF">
        <w:rPr>
          <w:rFonts w:ascii="Times New Roman" w:eastAsia="Times New Roman" w:hAnsi="Times New Roman" w:cs="Times New Roman"/>
          <w:sz w:val="28"/>
          <w:szCs w:val="28"/>
          <w:lang w:eastAsia="ru-RU"/>
        </w:rPr>
        <w:t xml:space="preserve">. Повышенная оплата за работу в ночное время производится работникам в соответствии со </w:t>
      </w:r>
      <w:hyperlink r:id="rId33" w:history="1">
        <w:r w:rsidR="00A61AD1" w:rsidRPr="00773DFF">
          <w:rPr>
            <w:rFonts w:ascii="Times New Roman" w:eastAsia="Times New Roman" w:hAnsi="Times New Roman" w:cs="Times New Roman"/>
            <w:sz w:val="28"/>
            <w:szCs w:val="28"/>
            <w:lang w:eastAsia="ru-RU"/>
          </w:rPr>
          <w:t>статьей 154</w:t>
        </w:r>
      </w:hyperlink>
      <w:r w:rsidR="00A61AD1" w:rsidRPr="00773DFF">
        <w:rPr>
          <w:rFonts w:ascii="Times New Roman" w:eastAsia="Times New Roman" w:hAnsi="Times New Roman" w:cs="Times New Roman"/>
          <w:sz w:val="28"/>
          <w:szCs w:val="28"/>
          <w:lang w:eastAsia="ru-RU"/>
        </w:rPr>
        <w:t xml:space="preserve"> Трудового кодекса Российской Федерации. В соответствии со статьей 96 Трудового кодекса Российской Федерации, ночным временем считаются часы работы с 22.00 часов до 06.00 часов.</w:t>
      </w:r>
    </w:p>
    <w:p w:rsidR="00A61AD1" w:rsidRPr="00773DFF" w:rsidRDefault="00A61AD1" w:rsidP="00A61AD1">
      <w:pPr>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Рекомендуемый размер доплаты за каждый час работы в ночное время – не менее 35 процентов части основного оклада (основного должностного оклада), рассчитанного за каждый час работы работника в ночное время.</w:t>
      </w:r>
    </w:p>
    <w:p w:rsidR="00A61AD1" w:rsidRPr="00773DFF" w:rsidRDefault="00A61AD1" w:rsidP="00A61AD1">
      <w:pPr>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Расчет часовой части тарифной ставки (часовой части оклада) осуществляется исходя из нормы часов: за месяц, год или иной учетный период, который определяется локальными актами учреждения.</w:t>
      </w:r>
    </w:p>
    <w:p w:rsidR="00A61AD1" w:rsidRPr="00773DFF" w:rsidRDefault="005A1515" w:rsidP="00A61AD1">
      <w:pPr>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11.8</w:t>
      </w:r>
      <w:r w:rsidR="00A61AD1" w:rsidRPr="00773DFF">
        <w:rPr>
          <w:rFonts w:ascii="Times New Roman" w:eastAsia="Times New Roman" w:hAnsi="Times New Roman" w:cs="Times New Roman"/>
          <w:sz w:val="28"/>
          <w:szCs w:val="28"/>
          <w:lang w:eastAsia="ru-RU"/>
        </w:rPr>
        <w:t>. В районах с неблагоприятными природными климатическими условиями к заработной плате работников учреждений применяются:</w:t>
      </w:r>
    </w:p>
    <w:p w:rsidR="00A61AD1" w:rsidRPr="00773DFF" w:rsidRDefault="00A61AD1" w:rsidP="00A61AD1">
      <w:pPr>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1) районные коэффициенты;</w:t>
      </w:r>
    </w:p>
    <w:p w:rsidR="00A61AD1" w:rsidRPr="00773DFF" w:rsidRDefault="00A61AD1" w:rsidP="00A61AD1">
      <w:pPr>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2) процентные надбавки за стаж работы в районах Крайнего Севера и приравненных к ним местностям. Условия исчисления стажа для указанных процентных надбавок определяются в соответствии с законодательством Российской Федерации и Камчатского края.</w:t>
      </w:r>
    </w:p>
    <w:p w:rsidR="00A61AD1" w:rsidRPr="00773DFF" w:rsidRDefault="00A61AD1" w:rsidP="00A61AD1">
      <w:pPr>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11.</w:t>
      </w:r>
      <w:r w:rsidR="005A1515" w:rsidRPr="00773DFF">
        <w:rPr>
          <w:rFonts w:ascii="Times New Roman" w:eastAsia="Times New Roman" w:hAnsi="Times New Roman" w:cs="Times New Roman"/>
          <w:sz w:val="28"/>
          <w:szCs w:val="28"/>
          <w:lang w:eastAsia="ru-RU"/>
        </w:rPr>
        <w:t>9</w:t>
      </w:r>
      <w:r w:rsidRPr="00773DFF">
        <w:rPr>
          <w:rFonts w:ascii="Times New Roman" w:eastAsia="Times New Roman" w:hAnsi="Times New Roman" w:cs="Times New Roman"/>
          <w:sz w:val="28"/>
          <w:szCs w:val="28"/>
          <w:lang w:eastAsia="ru-RU"/>
        </w:rPr>
        <w:t>. Конкретные размеры и условия выплат компенсационного характера устанавливаются в каждом конкретном учреждении коллективным договором, локальным нормативным актом, принимаемым с учетом мнения представительного органа работников, трудовым договором. Размеры выплат, установленные коллективным договором, соглашениями, локальными нормативными актами, трудовым договором, не могут быть ниже установленных трудовым законодательством и иными нормативными правовыми актами, содержащими нормы трудового права.</w:t>
      </w:r>
    </w:p>
    <w:p w:rsidR="00A61AD1" w:rsidRPr="00773DFF" w:rsidRDefault="00A61AD1" w:rsidP="00A61AD1">
      <w:pPr>
        <w:spacing w:after="0" w:line="240" w:lineRule="auto"/>
        <w:ind w:firstLine="720"/>
        <w:jc w:val="both"/>
        <w:rPr>
          <w:rFonts w:ascii="Times New Roman" w:eastAsia="Times New Roman" w:hAnsi="Times New Roman" w:cs="Times New Roman"/>
          <w:sz w:val="28"/>
          <w:szCs w:val="28"/>
          <w:lang w:eastAsia="ru-RU"/>
        </w:rPr>
      </w:pPr>
    </w:p>
    <w:p w:rsidR="00A61AD1" w:rsidRPr="00773DFF" w:rsidRDefault="00A61AD1" w:rsidP="00A61AD1">
      <w:pPr>
        <w:spacing w:after="0" w:line="240" w:lineRule="auto"/>
        <w:jc w:val="center"/>
        <w:outlineLvl w:val="0"/>
        <w:rPr>
          <w:rFonts w:ascii="Times New Roman" w:eastAsia="Times New Roman" w:hAnsi="Times New Roman" w:cs="Times New Roman"/>
          <w:b/>
          <w:bCs/>
          <w:kern w:val="28"/>
          <w:sz w:val="28"/>
          <w:szCs w:val="32"/>
          <w:lang w:eastAsia="ru-RU"/>
        </w:rPr>
      </w:pPr>
      <w:r w:rsidRPr="00773DFF">
        <w:rPr>
          <w:rFonts w:ascii="Times New Roman" w:eastAsia="Times New Roman" w:hAnsi="Times New Roman" w:cs="Times New Roman"/>
          <w:b/>
          <w:bCs/>
          <w:kern w:val="28"/>
          <w:sz w:val="28"/>
          <w:szCs w:val="32"/>
          <w:lang w:eastAsia="ru-RU"/>
        </w:rPr>
        <w:t>12. Порядок и условия установления выплат стимулирующего характера</w:t>
      </w:r>
    </w:p>
    <w:p w:rsidR="00A61AD1" w:rsidRPr="00773DFF" w:rsidRDefault="00A61AD1" w:rsidP="00A61AD1">
      <w:pPr>
        <w:tabs>
          <w:tab w:val="num" w:pos="0"/>
        </w:tabs>
        <w:spacing w:after="0" w:line="240" w:lineRule="auto"/>
        <w:ind w:firstLine="900"/>
        <w:jc w:val="both"/>
        <w:rPr>
          <w:rFonts w:ascii="Times New Roman" w:eastAsia="Times New Roman" w:hAnsi="Times New Roman" w:cs="Times New Roman"/>
          <w:b/>
          <w:sz w:val="28"/>
          <w:szCs w:val="28"/>
          <w:lang w:eastAsia="ru-RU"/>
        </w:rPr>
      </w:pPr>
    </w:p>
    <w:p w:rsidR="00A61AD1" w:rsidRPr="00773DFF" w:rsidRDefault="00A61AD1" w:rsidP="00A61AD1">
      <w:pPr>
        <w:tabs>
          <w:tab w:val="num" w:pos="0"/>
        </w:tabs>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12.1. Работникам учреждений могут устанавливаться повышающие коэффициенты к окладам (должностным окладам, ставкам заработной платы):</w:t>
      </w:r>
    </w:p>
    <w:p w:rsidR="00A61AD1" w:rsidRPr="00773DFF" w:rsidRDefault="00A61AD1" w:rsidP="00674FFE">
      <w:pPr>
        <w:numPr>
          <w:ilvl w:val="0"/>
          <w:numId w:val="14"/>
        </w:numPr>
        <w:tabs>
          <w:tab w:val="num" w:pos="0"/>
        </w:tabs>
        <w:spacing w:after="0" w:line="240" w:lineRule="auto"/>
        <w:ind w:left="0"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персональный повышающий коэффициент к окладу (должностному окладу, ставке заработной платы);</w:t>
      </w:r>
    </w:p>
    <w:p w:rsidR="00A61AD1" w:rsidRPr="00773DFF" w:rsidRDefault="00A61AD1" w:rsidP="00674FFE">
      <w:pPr>
        <w:numPr>
          <w:ilvl w:val="0"/>
          <w:numId w:val="14"/>
        </w:numPr>
        <w:tabs>
          <w:tab w:val="num" w:pos="0"/>
        </w:tabs>
        <w:spacing w:after="0" w:line="240" w:lineRule="auto"/>
        <w:ind w:left="0"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повышающий коэффициент к окладу (должностному окладу, ставке заработной платы) за выслугу лет;</w:t>
      </w:r>
    </w:p>
    <w:p w:rsidR="00A61AD1" w:rsidRPr="00773DFF" w:rsidRDefault="00A61AD1" w:rsidP="00674FFE">
      <w:pPr>
        <w:numPr>
          <w:ilvl w:val="0"/>
          <w:numId w:val="14"/>
        </w:numPr>
        <w:tabs>
          <w:tab w:val="num" w:pos="0"/>
        </w:tabs>
        <w:spacing w:after="0" w:line="240" w:lineRule="auto"/>
        <w:ind w:left="0"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повышающий коэффициент к окладу (должностному окладу, ставке заработной платы) за интенсивность и качество работ;</w:t>
      </w:r>
    </w:p>
    <w:p w:rsidR="00A61AD1" w:rsidRPr="00773DFF" w:rsidRDefault="00A61AD1" w:rsidP="00674FFE">
      <w:pPr>
        <w:numPr>
          <w:ilvl w:val="0"/>
          <w:numId w:val="14"/>
        </w:numPr>
        <w:tabs>
          <w:tab w:val="num" w:pos="0"/>
        </w:tabs>
        <w:spacing w:after="0" w:line="240" w:lineRule="auto"/>
        <w:ind w:left="0"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повышающий коэффициент к окладу (должностному окладу, ставке заработной платы) за наличие ученой степени кандидата наук, доктора наук;</w:t>
      </w:r>
    </w:p>
    <w:p w:rsidR="00A61AD1" w:rsidRPr="00773DFF" w:rsidRDefault="00A61AD1" w:rsidP="00674FFE">
      <w:pPr>
        <w:numPr>
          <w:ilvl w:val="0"/>
          <w:numId w:val="14"/>
        </w:numPr>
        <w:tabs>
          <w:tab w:val="num" w:pos="0"/>
        </w:tabs>
        <w:spacing w:after="0" w:line="240" w:lineRule="auto"/>
        <w:ind w:left="0"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повышающий коэффициент к окладу (должностному окладу, ставке заработной платы) за наличие квалификационных категорий «педагог-наставник» и (или) «педагог-методист».</w:t>
      </w:r>
    </w:p>
    <w:p w:rsidR="00A61AD1" w:rsidRPr="00773DFF" w:rsidRDefault="00A61AD1" w:rsidP="00A61AD1">
      <w:pPr>
        <w:spacing w:after="0" w:line="240" w:lineRule="auto"/>
        <w:ind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lastRenderedPageBreak/>
        <w:t>12.2. Решение о введении повышающих коэффициентов к окладам (должностным окладам, ставкам заработной платы), предусмотренных пунктом 12.1 настоящего раздела, принимается учреждением в пределах фонда оплаты труда, установленного учреждению Учредителем на соответствующий финансовый год.</w:t>
      </w:r>
    </w:p>
    <w:p w:rsidR="00A61AD1" w:rsidRPr="00773DFF" w:rsidRDefault="00A61AD1" w:rsidP="00A61AD1">
      <w:pPr>
        <w:tabs>
          <w:tab w:val="num" w:pos="0"/>
        </w:tabs>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Размер выплат по повышающему коэффициенту к окладу (должностному окладу, ставке заработной платы) определяется путем умножения размера оклада (должностного оклада, ставки заработной платы) работника учреждения на повышающий коэффициент. Выплаты по повышающему коэффициенту к окладу (должностному окладу, ставке заработной платы) носят стимулирующий характер.</w:t>
      </w:r>
    </w:p>
    <w:p w:rsidR="00A61AD1" w:rsidRPr="00773DFF" w:rsidRDefault="00A61AD1" w:rsidP="00A61AD1">
      <w:pPr>
        <w:tabs>
          <w:tab w:val="num" w:pos="0"/>
        </w:tabs>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Повышающие коэффициенты к окладам (должностным окладам, ставкам заработной платы) устанавливаются на определенный период времени в течение соответствующего календарного года на условиях и в размерах, определенных Положениями об оплате труда учреждений с учетом рекомендаций настоящего Примерного положения.</w:t>
      </w:r>
    </w:p>
    <w:p w:rsidR="00A61AD1" w:rsidRPr="00773DFF" w:rsidRDefault="00A61AD1" w:rsidP="00A61AD1">
      <w:pPr>
        <w:tabs>
          <w:tab w:val="num" w:pos="0"/>
        </w:tabs>
        <w:spacing w:after="0" w:line="240" w:lineRule="auto"/>
        <w:ind w:firstLine="720"/>
        <w:jc w:val="both"/>
        <w:rPr>
          <w:rFonts w:ascii="Times New Roman" w:eastAsia="Times New Roman" w:hAnsi="Times New Roman" w:cs="Times New Roman"/>
          <w:sz w:val="28"/>
          <w:szCs w:val="28"/>
          <w:lang w:eastAsia="ru-RU"/>
        </w:rPr>
      </w:pPr>
      <w:r w:rsidRPr="00773DFF">
        <w:rPr>
          <w:rFonts w:ascii="TimesNewRomanPSMT" w:eastAsia="Times New Roman" w:hAnsi="TimesNewRomanPSMT" w:cs="Times New Roman"/>
          <w:sz w:val="28"/>
          <w:szCs w:val="28"/>
          <w:lang w:eastAsia="ru-RU"/>
        </w:rPr>
        <w:t>Размеры и условия осуществления выплат стимулирующего характера для всех категорий работников учреждений устанавливаются с учетом разрабатываемых в учреждении показателей и критериев оценки эффективности труда работников.</w:t>
      </w:r>
    </w:p>
    <w:p w:rsidR="00A61AD1" w:rsidRPr="00773DFF" w:rsidRDefault="00A61AD1" w:rsidP="00674FFE">
      <w:pPr>
        <w:numPr>
          <w:ilvl w:val="1"/>
          <w:numId w:val="30"/>
        </w:numPr>
        <w:spacing w:after="0" w:line="240" w:lineRule="auto"/>
        <w:ind w:left="0"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Персональный повышающий коэффициент к окладу (должностному окладу, ставке заработной платы) может быть установлен работнику с учетом уровня его профессиональной подготовки, сложности, важности выполняемой работы, степени самостоятельности и ответственности при выполнении поставленных задач и других факторов. Решение об установлении персонального повышающего коэффициента к окладу (должностному окладу, ставке заработной платы) и его размерах принимается руководителем учреждения персонально в отношении конкретного работника.</w:t>
      </w:r>
    </w:p>
    <w:p w:rsidR="00A61AD1" w:rsidRPr="00773DFF" w:rsidRDefault="00A61AD1" w:rsidP="00A61AD1">
      <w:pPr>
        <w:tabs>
          <w:tab w:val="num" w:pos="0"/>
        </w:tabs>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 xml:space="preserve">Рекомендуемый предельный размер персонального повышающего коэффициента к окладу (должностному окладу, ставке заработной платы) </w:t>
      </w:r>
      <w:r w:rsidR="007B21E9" w:rsidRPr="00773DFF">
        <w:rPr>
          <w:rFonts w:ascii="Times New Roman" w:eastAsia="Times New Roman" w:hAnsi="Times New Roman" w:cs="Times New Roman"/>
          <w:sz w:val="28"/>
          <w:szCs w:val="28"/>
          <w:lang w:eastAsia="ru-RU"/>
        </w:rPr>
        <w:softHyphen/>
        <w:t>–</w:t>
      </w:r>
      <w:r w:rsidRPr="00773DFF">
        <w:rPr>
          <w:rFonts w:ascii="Times New Roman" w:eastAsia="Times New Roman" w:hAnsi="Times New Roman" w:cs="Times New Roman"/>
          <w:sz w:val="28"/>
          <w:szCs w:val="28"/>
          <w:lang w:eastAsia="ru-RU"/>
        </w:rPr>
        <w:t xml:space="preserve"> 3,0.</w:t>
      </w:r>
    </w:p>
    <w:p w:rsidR="00A61AD1" w:rsidRPr="00773DFF" w:rsidRDefault="00A61AD1" w:rsidP="00A61AD1">
      <w:pPr>
        <w:tabs>
          <w:tab w:val="num" w:pos="0"/>
        </w:tabs>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Применение персонального повышающего коэффициента к окладу (должностному окладу, ставке заработной платы) не образует новый оклад (должностной оклад, ставку заработной платы) и не учитывается при начислении иных стимулирующих и компенсационных выплат, устанавливаемых в процентном отношении к окладу (должностному окладу, ставке заработной платы).</w:t>
      </w:r>
    </w:p>
    <w:p w:rsidR="00A61AD1" w:rsidRPr="00773DFF" w:rsidRDefault="00A61AD1" w:rsidP="00674FFE">
      <w:pPr>
        <w:numPr>
          <w:ilvl w:val="1"/>
          <w:numId w:val="30"/>
        </w:numPr>
        <w:spacing w:after="0" w:line="240" w:lineRule="auto"/>
        <w:ind w:left="0"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Повышающий коэффициент к окладу (должностному окладу, ставке заработной платы) за выслугу лет устанавливается работникам в зависимости от общего количества лет, проработанных в учреждениях. Рекомендуемые размеры повышающего коэффициента к окладу (должностному окладу, ставке заработной платы) за выслугу лет:</w:t>
      </w:r>
    </w:p>
    <w:p w:rsidR="00A61AD1" w:rsidRPr="00773DFF" w:rsidRDefault="00D5310A" w:rsidP="0084031A">
      <w:pPr>
        <w:tabs>
          <w:tab w:val="num" w:pos="0"/>
        </w:tabs>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при выслуге лет от 3 до 5 лет - 0,2;</w:t>
      </w:r>
    </w:p>
    <w:p w:rsidR="00A61AD1" w:rsidRPr="00773DFF" w:rsidRDefault="00D5310A" w:rsidP="0084031A">
      <w:pPr>
        <w:tabs>
          <w:tab w:val="num" w:pos="0"/>
        </w:tabs>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при выслуге лет свыше 5 лет - 0,3.</w:t>
      </w:r>
    </w:p>
    <w:p w:rsidR="00A61AD1" w:rsidRPr="00773DFF" w:rsidRDefault="00A61AD1" w:rsidP="0084031A">
      <w:pPr>
        <w:tabs>
          <w:tab w:val="num" w:pos="0"/>
        </w:tabs>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 xml:space="preserve">Повышающий коэффициент к окладу (должностному окладу, ставке заработной платы) за выслугу лет не устанавливается педагогическим </w:t>
      </w:r>
      <w:r w:rsidRPr="00773DFF">
        <w:rPr>
          <w:rFonts w:ascii="Times New Roman" w:eastAsia="Times New Roman" w:hAnsi="Times New Roman" w:cs="Times New Roman"/>
          <w:sz w:val="28"/>
          <w:szCs w:val="28"/>
          <w:lang w:eastAsia="ru-RU"/>
        </w:rPr>
        <w:lastRenderedPageBreak/>
        <w:t xml:space="preserve">работникам, для которых при расчете оклада (должностного оклада, ставки заработной платы) применяется повышающий коэффициент стажа педагогической работы, установленный в соответствии с </w:t>
      </w:r>
      <w:r w:rsidR="00A92921" w:rsidRPr="00773DFF">
        <w:rPr>
          <w:rFonts w:ascii="Times New Roman" w:eastAsia="Times New Roman" w:hAnsi="Times New Roman" w:cs="Times New Roman"/>
          <w:sz w:val="28"/>
          <w:szCs w:val="28"/>
          <w:lang w:eastAsia="ru-RU"/>
        </w:rPr>
        <w:t>п</w:t>
      </w:r>
      <w:r w:rsidRPr="00773DFF">
        <w:rPr>
          <w:rFonts w:ascii="Times New Roman" w:eastAsia="Times New Roman" w:hAnsi="Times New Roman" w:cs="Times New Roman"/>
          <w:sz w:val="28"/>
          <w:szCs w:val="28"/>
          <w:lang w:eastAsia="ru-RU"/>
        </w:rPr>
        <w:t xml:space="preserve">риложением </w:t>
      </w:r>
      <w:r w:rsidR="00F10B12" w:rsidRPr="00773DFF">
        <w:rPr>
          <w:rFonts w:ascii="Times New Roman" w:eastAsia="Times New Roman" w:hAnsi="Times New Roman" w:cs="Times New Roman"/>
          <w:sz w:val="28"/>
          <w:szCs w:val="28"/>
          <w:lang w:eastAsia="ru-RU"/>
        </w:rPr>
        <w:t>7</w:t>
      </w:r>
      <w:r w:rsidRPr="00773DFF">
        <w:rPr>
          <w:rFonts w:ascii="Times New Roman" w:eastAsia="Times New Roman" w:hAnsi="Times New Roman" w:cs="Times New Roman"/>
          <w:sz w:val="28"/>
          <w:szCs w:val="28"/>
          <w:lang w:eastAsia="ru-RU"/>
        </w:rPr>
        <w:t xml:space="preserve"> к настоящему Примерному положению</w:t>
      </w:r>
      <w:r w:rsidR="005B3CC6" w:rsidRPr="00773DFF">
        <w:rPr>
          <w:rFonts w:ascii="Times New Roman" w:eastAsia="Times New Roman" w:hAnsi="Times New Roman" w:cs="Times New Roman"/>
          <w:sz w:val="28"/>
          <w:szCs w:val="28"/>
          <w:lang w:eastAsia="ru-RU"/>
        </w:rPr>
        <w:t>.</w:t>
      </w:r>
    </w:p>
    <w:p w:rsidR="00A61AD1" w:rsidRPr="00773DFF" w:rsidRDefault="00A61AD1" w:rsidP="0084031A">
      <w:pPr>
        <w:tabs>
          <w:tab w:val="num" w:pos="0"/>
        </w:tabs>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Применение повышающего коэффициента к окладу (должностному окладу, ставке заработной платы) за выслугу лет не образует новый оклад (должностной оклад, ставку заработной платы) и не учитывается при начислении иных стимулирующих и компенсационных выплат, устанавливаемых в процентном отношении к окладу.</w:t>
      </w:r>
    </w:p>
    <w:p w:rsidR="00A61AD1" w:rsidRPr="00773DFF" w:rsidRDefault="00A61AD1" w:rsidP="00674FFE">
      <w:pPr>
        <w:numPr>
          <w:ilvl w:val="1"/>
          <w:numId w:val="30"/>
        </w:numPr>
        <w:spacing w:after="0" w:line="240" w:lineRule="auto"/>
        <w:ind w:left="0"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Повышающий коэффициент к окладу (должностному окладу, ставке заработной платы) за интенсивность и качество работ может быть установлен работнику за высокое качество выполняемой работы, выполнение поставленных задач с проявлением определенной инициативы. Решение об установлении повышающего коэффициента к окладу (должностному окладу, ставке заработной платы) за интенсивность и качество работ и его размерах принимается руководителем учреждения персонально в отношении конкретного работника.</w:t>
      </w:r>
    </w:p>
    <w:p w:rsidR="00A61AD1" w:rsidRPr="00773DFF" w:rsidRDefault="00A61AD1" w:rsidP="0084031A">
      <w:pPr>
        <w:tabs>
          <w:tab w:val="num" w:pos="0"/>
        </w:tabs>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 xml:space="preserve">Рекомендуемый предельный размер повышающего коэффициента к окладу (должностному окладу, ставке заработной платы) за интенсивность и качество работ </w:t>
      </w:r>
      <w:r w:rsidR="006B508C" w:rsidRPr="00773DFF">
        <w:rPr>
          <w:rFonts w:ascii="Times New Roman" w:eastAsia="Times New Roman" w:hAnsi="Times New Roman" w:cs="Times New Roman"/>
          <w:sz w:val="28"/>
          <w:szCs w:val="28"/>
          <w:lang w:eastAsia="ru-RU"/>
        </w:rPr>
        <w:t>–</w:t>
      </w:r>
      <w:r w:rsidRPr="00773DFF">
        <w:rPr>
          <w:rFonts w:ascii="Times New Roman" w:eastAsia="Times New Roman" w:hAnsi="Times New Roman" w:cs="Times New Roman"/>
          <w:sz w:val="28"/>
          <w:szCs w:val="28"/>
          <w:lang w:eastAsia="ru-RU"/>
        </w:rPr>
        <w:t xml:space="preserve"> 0,5.</w:t>
      </w:r>
    </w:p>
    <w:p w:rsidR="00A61AD1" w:rsidRPr="00773DFF" w:rsidRDefault="00A61AD1" w:rsidP="0084031A">
      <w:pPr>
        <w:tabs>
          <w:tab w:val="num" w:pos="0"/>
        </w:tabs>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Применение повышающего коэффициента к окладу (должностному окладу, ставке заработной платы) за интенсивность и качество работ не образует новый оклад (должностной оклад, ставку заработной платы) и не учитывается при начислении иных стимулирующих и компенсационных выплат, устанавливаемых в процентном отношении к окладу (должностному окладу, ставке заработной платы).</w:t>
      </w:r>
    </w:p>
    <w:p w:rsidR="00A61AD1" w:rsidRPr="00773DFF" w:rsidRDefault="00A61AD1" w:rsidP="00674FFE">
      <w:pPr>
        <w:widowControl w:val="0"/>
        <w:numPr>
          <w:ilvl w:val="1"/>
          <w:numId w:val="30"/>
        </w:numPr>
        <w:autoSpaceDE w:val="0"/>
        <w:autoSpaceDN w:val="0"/>
        <w:spacing w:after="0" w:line="240" w:lineRule="auto"/>
        <w:ind w:left="0"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Повышающий коэффициент к окладу (должностному окладу, ставке заработной платы) за наличие ученой степени кандидата наук, доктора наук устанавливается при условии соответствия ученой степени направлению профессиональной деятельности непосредственно по занимаемой должности.</w:t>
      </w:r>
    </w:p>
    <w:p w:rsidR="00A61AD1" w:rsidRPr="00773DFF" w:rsidRDefault="00A61AD1" w:rsidP="0084031A">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Рекомендуемые предельные размеры повышающего коэффициента к окладу (должностному окладу, ставке заработной платы) за наличие ученой степени:</w:t>
      </w:r>
    </w:p>
    <w:p w:rsidR="00A61AD1" w:rsidRPr="00773DFF" w:rsidRDefault="0035623A" w:rsidP="0084031A">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при наличии ученой степени доктора наук </w:t>
      </w:r>
      <w:r w:rsidR="00F72785"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0,2;</w:t>
      </w:r>
    </w:p>
    <w:p w:rsidR="00A61AD1" w:rsidRPr="00773DFF" w:rsidRDefault="0035623A" w:rsidP="0084031A">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при наличии ученой степени кандидата наук </w:t>
      </w:r>
      <w:r w:rsidR="00F72785"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0,1.</w:t>
      </w:r>
    </w:p>
    <w:p w:rsidR="00A61AD1" w:rsidRPr="00773DFF" w:rsidRDefault="00A61AD1" w:rsidP="0084031A">
      <w:pPr>
        <w:tabs>
          <w:tab w:val="num" w:pos="0"/>
        </w:tabs>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Применение повышающего коэффициента к окладу (должностному окладу, ставке заработной платы) за наличие ученой степени кандидата наук, доктора наук не образует новый оклад (должностной оклад, ставку заработной платы) и не учитывается при начислении иных стимулирующих и компенсационных выплат, устанавливаемых в процентном отношении к окладу (должностному окладу, ставке заработной платы).</w:t>
      </w:r>
    </w:p>
    <w:p w:rsidR="00A61AD1" w:rsidRPr="00773DFF" w:rsidRDefault="00A61AD1" w:rsidP="00674FFE">
      <w:pPr>
        <w:widowControl w:val="0"/>
        <w:numPr>
          <w:ilvl w:val="1"/>
          <w:numId w:val="30"/>
        </w:numPr>
        <w:autoSpaceDE w:val="0"/>
        <w:autoSpaceDN w:val="0"/>
        <w:spacing w:after="0" w:line="240" w:lineRule="auto"/>
        <w:ind w:left="0" w:firstLine="709"/>
        <w:jc w:val="both"/>
        <w:rPr>
          <w:rFonts w:ascii="Times New Roman" w:eastAsia="Times New Roman" w:hAnsi="Times New Roman" w:cs="Times New Roman"/>
          <w:sz w:val="28"/>
          <w:szCs w:val="28"/>
          <w:lang w:eastAsia="ru-RU"/>
        </w:rPr>
      </w:pPr>
      <w:bookmarkStart w:id="68" w:name="P169"/>
      <w:bookmarkEnd w:id="68"/>
      <w:r w:rsidRPr="00773DFF">
        <w:rPr>
          <w:rFonts w:ascii="Times New Roman" w:eastAsia="Times New Roman" w:hAnsi="Times New Roman" w:cs="Times New Roman"/>
          <w:sz w:val="28"/>
          <w:szCs w:val="28"/>
          <w:lang w:eastAsia="ru-RU"/>
        </w:rPr>
        <w:t xml:space="preserve">Повышающий коэффициент к окладу (должностному окладу, ставке заработной платы) за наличие квалификационных категорий </w:t>
      </w:r>
      <w:r w:rsidR="002B55C2" w:rsidRPr="00773DFF">
        <w:rPr>
          <w:rFonts w:ascii="Times New Roman" w:eastAsia="Times New Roman" w:hAnsi="Times New Roman" w:cs="Times New Roman"/>
          <w:sz w:val="28"/>
          <w:szCs w:val="28"/>
          <w:lang w:eastAsia="ru-RU"/>
        </w:rPr>
        <w:t>«</w:t>
      </w:r>
      <w:r w:rsidRPr="00773DFF">
        <w:rPr>
          <w:rFonts w:ascii="Times New Roman" w:eastAsia="Times New Roman" w:hAnsi="Times New Roman" w:cs="Times New Roman"/>
          <w:sz w:val="28"/>
          <w:szCs w:val="28"/>
          <w:lang w:eastAsia="ru-RU"/>
        </w:rPr>
        <w:t>педагог-наставник</w:t>
      </w:r>
      <w:r w:rsidR="002B55C2" w:rsidRPr="00773DFF">
        <w:rPr>
          <w:rFonts w:ascii="Times New Roman" w:eastAsia="Times New Roman" w:hAnsi="Times New Roman" w:cs="Times New Roman"/>
          <w:sz w:val="28"/>
          <w:szCs w:val="28"/>
          <w:lang w:eastAsia="ru-RU"/>
        </w:rPr>
        <w:t>»</w:t>
      </w:r>
      <w:r w:rsidRPr="00773DFF">
        <w:rPr>
          <w:rFonts w:ascii="Times New Roman" w:eastAsia="Times New Roman" w:hAnsi="Times New Roman" w:cs="Times New Roman"/>
          <w:sz w:val="28"/>
          <w:szCs w:val="28"/>
          <w:lang w:eastAsia="ru-RU"/>
        </w:rPr>
        <w:t xml:space="preserve"> и (или) </w:t>
      </w:r>
      <w:r w:rsidR="002B55C2" w:rsidRPr="00773DFF">
        <w:rPr>
          <w:rFonts w:ascii="Times New Roman" w:eastAsia="Times New Roman" w:hAnsi="Times New Roman" w:cs="Times New Roman"/>
          <w:sz w:val="28"/>
          <w:szCs w:val="28"/>
          <w:lang w:eastAsia="ru-RU"/>
        </w:rPr>
        <w:t>«</w:t>
      </w:r>
      <w:r w:rsidRPr="00773DFF">
        <w:rPr>
          <w:rFonts w:ascii="Times New Roman" w:eastAsia="Times New Roman" w:hAnsi="Times New Roman" w:cs="Times New Roman"/>
          <w:sz w:val="28"/>
          <w:szCs w:val="28"/>
          <w:lang w:eastAsia="ru-RU"/>
        </w:rPr>
        <w:t>педагог-методист</w:t>
      </w:r>
      <w:r w:rsidR="002B55C2" w:rsidRPr="00773DFF">
        <w:rPr>
          <w:rFonts w:ascii="Times New Roman" w:eastAsia="Times New Roman" w:hAnsi="Times New Roman" w:cs="Times New Roman"/>
          <w:sz w:val="28"/>
          <w:szCs w:val="28"/>
          <w:lang w:eastAsia="ru-RU"/>
        </w:rPr>
        <w:t>»</w:t>
      </w:r>
      <w:r w:rsidRPr="00773DFF">
        <w:rPr>
          <w:rFonts w:ascii="Times New Roman" w:eastAsia="Times New Roman" w:hAnsi="Times New Roman" w:cs="Times New Roman"/>
          <w:sz w:val="28"/>
          <w:szCs w:val="28"/>
          <w:lang w:eastAsia="ru-RU"/>
        </w:rPr>
        <w:t xml:space="preserve"> устанавливаются при условии выполнения дополнительной работы, связанной с методической работой или </w:t>
      </w:r>
      <w:r w:rsidRPr="00773DFF">
        <w:rPr>
          <w:rFonts w:ascii="Times New Roman" w:eastAsia="Times New Roman" w:hAnsi="Times New Roman" w:cs="Times New Roman"/>
          <w:sz w:val="28"/>
          <w:szCs w:val="28"/>
          <w:lang w:eastAsia="ru-RU"/>
        </w:rPr>
        <w:lastRenderedPageBreak/>
        <w:t>наставнической деятельностью.</w:t>
      </w:r>
    </w:p>
    <w:p w:rsidR="00A61AD1" w:rsidRPr="00773DFF" w:rsidRDefault="00A61AD1" w:rsidP="0084031A">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 xml:space="preserve">Рекомендуемый предельный размер повышающего коэффициента к окладу (должностному окладу, ставке заработной платы) за наличие квалификационных категорий </w:t>
      </w:r>
      <w:r w:rsidR="002B55C2" w:rsidRPr="00773DFF">
        <w:rPr>
          <w:rFonts w:ascii="Times New Roman" w:eastAsia="Times New Roman" w:hAnsi="Times New Roman" w:cs="Times New Roman"/>
          <w:sz w:val="28"/>
          <w:szCs w:val="28"/>
          <w:lang w:eastAsia="ru-RU"/>
        </w:rPr>
        <w:t>«</w:t>
      </w:r>
      <w:r w:rsidRPr="00773DFF">
        <w:rPr>
          <w:rFonts w:ascii="Times New Roman" w:eastAsia="Times New Roman" w:hAnsi="Times New Roman" w:cs="Times New Roman"/>
          <w:sz w:val="28"/>
          <w:szCs w:val="28"/>
          <w:lang w:eastAsia="ru-RU"/>
        </w:rPr>
        <w:t>педагог-наставник</w:t>
      </w:r>
      <w:r w:rsidR="002B55C2" w:rsidRPr="00773DFF">
        <w:rPr>
          <w:rFonts w:ascii="Times New Roman" w:eastAsia="Times New Roman" w:hAnsi="Times New Roman" w:cs="Times New Roman"/>
          <w:sz w:val="28"/>
          <w:szCs w:val="28"/>
          <w:lang w:eastAsia="ru-RU"/>
        </w:rPr>
        <w:t>»</w:t>
      </w:r>
      <w:r w:rsidRPr="00773DFF">
        <w:rPr>
          <w:rFonts w:ascii="Times New Roman" w:eastAsia="Times New Roman" w:hAnsi="Times New Roman" w:cs="Times New Roman"/>
          <w:sz w:val="28"/>
          <w:szCs w:val="28"/>
          <w:lang w:eastAsia="ru-RU"/>
        </w:rPr>
        <w:t xml:space="preserve"> и (или) </w:t>
      </w:r>
      <w:r w:rsidR="002B55C2" w:rsidRPr="00773DFF">
        <w:rPr>
          <w:rFonts w:ascii="Times New Roman" w:eastAsia="Times New Roman" w:hAnsi="Times New Roman" w:cs="Times New Roman"/>
          <w:sz w:val="28"/>
          <w:szCs w:val="28"/>
          <w:lang w:eastAsia="ru-RU"/>
        </w:rPr>
        <w:t>«</w:t>
      </w:r>
      <w:r w:rsidRPr="00773DFF">
        <w:rPr>
          <w:rFonts w:ascii="Times New Roman" w:eastAsia="Times New Roman" w:hAnsi="Times New Roman" w:cs="Times New Roman"/>
          <w:sz w:val="28"/>
          <w:szCs w:val="28"/>
          <w:lang w:eastAsia="ru-RU"/>
        </w:rPr>
        <w:t>педагог-методист</w:t>
      </w:r>
      <w:r w:rsidR="002B55C2" w:rsidRPr="00773DFF">
        <w:rPr>
          <w:rFonts w:ascii="Times New Roman" w:eastAsia="Times New Roman" w:hAnsi="Times New Roman" w:cs="Times New Roman"/>
          <w:sz w:val="28"/>
          <w:szCs w:val="28"/>
          <w:lang w:eastAsia="ru-RU"/>
        </w:rPr>
        <w:t>»</w:t>
      </w:r>
      <w:r w:rsidRPr="00773DFF">
        <w:rPr>
          <w:rFonts w:ascii="Times New Roman" w:eastAsia="Times New Roman" w:hAnsi="Times New Roman" w:cs="Times New Roman"/>
          <w:sz w:val="28"/>
          <w:szCs w:val="28"/>
          <w:lang w:eastAsia="ru-RU"/>
        </w:rPr>
        <w:t xml:space="preserve"> </w:t>
      </w:r>
      <w:r w:rsidR="00D43C1F" w:rsidRPr="00773DFF">
        <w:rPr>
          <w:rFonts w:ascii="Times New Roman" w:eastAsia="Times New Roman" w:hAnsi="Times New Roman" w:cs="Times New Roman"/>
          <w:sz w:val="28"/>
          <w:szCs w:val="28"/>
          <w:lang w:eastAsia="ru-RU"/>
        </w:rPr>
        <w:t>–</w:t>
      </w:r>
      <w:r w:rsidRPr="00773DFF">
        <w:rPr>
          <w:rFonts w:ascii="Times New Roman" w:eastAsia="Times New Roman" w:hAnsi="Times New Roman" w:cs="Times New Roman"/>
          <w:sz w:val="28"/>
          <w:szCs w:val="28"/>
          <w:lang w:eastAsia="ru-RU"/>
        </w:rPr>
        <w:t xml:space="preserve"> 0,3.</w:t>
      </w:r>
    </w:p>
    <w:p w:rsidR="00A61AD1" w:rsidRPr="00773DFF" w:rsidRDefault="00A61AD1" w:rsidP="0084031A">
      <w:pPr>
        <w:tabs>
          <w:tab w:val="num" w:pos="0"/>
        </w:tabs>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Применение повышающего коэффициента к окладу (должностному окладу, ставке заработной платы) за наличие квалификационных категорий «педагог-наставник» и (или) «педагог-методист» не образует новый оклад (должностной оклад, ставку заработной платы) и не учитывается при начислении иных стимулирующих и компенсационных выплат, устанавливаемых в процентном отношении к окладу (должностному окладу, ставке заработной платы).</w:t>
      </w:r>
    </w:p>
    <w:p w:rsidR="00A61AD1" w:rsidRPr="00773DFF" w:rsidRDefault="00A61AD1" w:rsidP="00674FFE">
      <w:pPr>
        <w:numPr>
          <w:ilvl w:val="1"/>
          <w:numId w:val="30"/>
        </w:numPr>
        <w:spacing w:after="0" w:line="240" w:lineRule="auto"/>
        <w:ind w:left="0"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В целях поощрения работников за выполненную работу в учреждении могут устанавливаться следующие стимулирующие выплаты:</w:t>
      </w:r>
    </w:p>
    <w:p w:rsidR="00A61AD1" w:rsidRPr="00773DFF" w:rsidRDefault="002B55C2" w:rsidP="0084031A">
      <w:pPr>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премия за выполнение особо важных и срочных работ;</w:t>
      </w:r>
    </w:p>
    <w:p w:rsidR="00A61AD1" w:rsidRPr="00773DFF" w:rsidRDefault="002B55C2" w:rsidP="0084031A">
      <w:pPr>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премия по итогам работы за месяц, квартал, полугодие, год;</w:t>
      </w:r>
    </w:p>
    <w:p w:rsidR="00A61AD1" w:rsidRPr="00773DFF" w:rsidRDefault="002B55C2" w:rsidP="0084031A">
      <w:pPr>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премия за образцовое качество выполняемых работ;</w:t>
      </w:r>
    </w:p>
    <w:p w:rsidR="00A61AD1" w:rsidRPr="00773DFF" w:rsidRDefault="002B55C2" w:rsidP="0084031A">
      <w:pPr>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премия за многолетний и добросовестный труд;</w:t>
      </w:r>
    </w:p>
    <w:p w:rsidR="00A61AD1" w:rsidRPr="00773DFF" w:rsidRDefault="002B55C2" w:rsidP="0084031A">
      <w:pPr>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иные премии, отображающие личный вклад работника в трудовую деятельность и развитие учреждения.</w:t>
      </w:r>
    </w:p>
    <w:p w:rsidR="00A61AD1" w:rsidRPr="00773DFF" w:rsidRDefault="00A61AD1" w:rsidP="00674FFE">
      <w:pPr>
        <w:numPr>
          <w:ilvl w:val="1"/>
          <w:numId w:val="30"/>
        </w:numPr>
        <w:spacing w:after="0" w:line="240" w:lineRule="auto"/>
        <w:ind w:left="0"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Размеры выплат стимулирующего характера и условия их осуществления устанавливаются коллективными договорами, соглашениями, локальными нормативными актами учреждения.</w:t>
      </w:r>
    </w:p>
    <w:p w:rsidR="00A61AD1" w:rsidRPr="00773DFF" w:rsidRDefault="00A61AD1" w:rsidP="0084031A">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12.10. Премирование осуществляется по решению руководителя образовательной организации в пределах средств, предусмотренных на текущий финансовый год на фонд оплаты труда.</w:t>
      </w:r>
    </w:p>
    <w:p w:rsidR="00A61AD1" w:rsidRPr="00773DFF" w:rsidRDefault="00A61AD1" w:rsidP="0084031A">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12.11. При премировании учитываются:</w:t>
      </w:r>
    </w:p>
    <w:p w:rsidR="00A61AD1" w:rsidRPr="00773DFF" w:rsidRDefault="00A61AD1" w:rsidP="001A4ABB">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12.11.1. успешное и добросовестное исполнение работником своих должностных обязанностей в соответствующем периоде;</w:t>
      </w:r>
    </w:p>
    <w:p w:rsidR="00A61AD1" w:rsidRPr="00773DFF" w:rsidRDefault="00A61AD1" w:rsidP="001A4ABB">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12.11.2. инициатива, творчество и применение в работе современных форм и методов организации труда;</w:t>
      </w:r>
    </w:p>
    <w:p w:rsidR="00A61AD1" w:rsidRPr="00773DFF" w:rsidRDefault="00A61AD1" w:rsidP="001A4ABB">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12.11.3. качественная подготовка и проведение мероприятий, связанных с уставной деятельностью учреждения;</w:t>
      </w:r>
    </w:p>
    <w:p w:rsidR="00A61AD1" w:rsidRPr="00773DFF" w:rsidRDefault="00A61AD1" w:rsidP="001A4ABB">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12.11.4. выполнение порученной работы, связанной с обеспечением рабочего процесса или уставной деятельности учреждения;</w:t>
      </w:r>
    </w:p>
    <w:p w:rsidR="00A61AD1" w:rsidRPr="00773DFF" w:rsidRDefault="00A61AD1" w:rsidP="001A4ABB">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12.11.5. качественная подготовка и своевременная сдача отчетности;</w:t>
      </w:r>
    </w:p>
    <w:p w:rsidR="00A61AD1" w:rsidRPr="00773DFF" w:rsidRDefault="00A61AD1" w:rsidP="001A4ABB">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12.11.6. участие в соответствующем периоде в выполнении важных работ, мероприятий</w:t>
      </w:r>
      <w:r w:rsidR="00AF49F9" w:rsidRPr="00773DFF">
        <w:rPr>
          <w:rFonts w:ascii="Times New Roman" w:eastAsia="Times New Roman" w:hAnsi="Times New Roman" w:cs="Times New Roman"/>
          <w:sz w:val="28"/>
          <w:szCs w:val="28"/>
          <w:lang w:eastAsia="ru-RU"/>
        </w:rPr>
        <w:t>;</w:t>
      </w:r>
    </w:p>
    <w:p w:rsidR="00A61AD1" w:rsidRPr="00773DFF" w:rsidRDefault="00A61AD1" w:rsidP="001A4ABB">
      <w:pPr>
        <w:spacing w:after="0" w:line="240" w:lineRule="auto"/>
        <w:ind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12.11.7. иные условия, являющиеся основанием для премирования сотрудников.</w:t>
      </w:r>
    </w:p>
    <w:p w:rsidR="00A61AD1" w:rsidRPr="00773DFF" w:rsidRDefault="00A61AD1" w:rsidP="0084031A">
      <w:pPr>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12.12. Премия по итогам работы выплачивается в пределах имеющихся средств. Конкретный размер премии может определяться как в процентах к окладу (должностному окладу, ставке заработной платы) работника, так и в абсолютном размере. Максимальным размером премия по итогам работы не ограничена и производится при наличии экономии средств фонда оплаты труда.</w:t>
      </w:r>
    </w:p>
    <w:p w:rsidR="00A61AD1" w:rsidRPr="00773DFF" w:rsidRDefault="00A61AD1" w:rsidP="0084031A">
      <w:pPr>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lastRenderedPageBreak/>
        <w:t xml:space="preserve">Период, за который выплачивается премия по итогам работы за месяц, квартал, полугодие, 9 месяцев, год, конкретизируется в </w:t>
      </w:r>
      <w:r w:rsidR="002B55C2" w:rsidRPr="00773DFF">
        <w:rPr>
          <w:rFonts w:ascii="Times New Roman" w:eastAsia="Times New Roman" w:hAnsi="Times New Roman" w:cs="Times New Roman"/>
          <w:sz w:val="28"/>
          <w:szCs w:val="28"/>
          <w:lang w:eastAsia="ru-RU"/>
        </w:rPr>
        <w:t>п</w:t>
      </w:r>
      <w:r w:rsidRPr="00773DFF">
        <w:rPr>
          <w:rFonts w:ascii="Times New Roman" w:eastAsia="Times New Roman" w:hAnsi="Times New Roman" w:cs="Times New Roman"/>
          <w:sz w:val="28"/>
          <w:szCs w:val="28"/>
          <w:lang w:eastAsia="ru-RU"/>
        </w:rPr>
        <w:t>оложении об оплате и стимулировании труда работников учреждения. В учреждении одновременно могут быть введены несколько премий за разные периоды работы.</w:t>
      </w:r>
    </w:p>
    <w:p w:rsidR="00A61AD1" w:rsidRPr="00773DFF" w:rsidRDefault="00A61AD1" w:rsidP="00674FFE">
      <w:pPr>
        <w:numPr>
          <w:ilvl w:val="1"/>
          <w:numId w:val="32"/>
        </w:numPr>
        <w:spacing w:after="0" w:line="240" w:lineRule="auto"/>
        <w:ind w:left="0"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Премия за образцовое качество выполняемых работ выплачивается работникам единовременно при:</w:t>
      </w:r>
    </w:p>
    <w:p w:rsidR="00A61AD1" w:rsidRPr="00773DFF" w:rsidRDefault="002B55C2" w:rsidP="0084031A">
      <w:pPr>
        <w:tabs>
          <w:tab w:val="num" w:pos="0"/>
        </w:tabs>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поощрении Президентом Российской Федерации, Правительством Российской Федерации, присвоении почетных званий Российской Федерации и награждении особым знаком отличия </w:t>
      </w:r>
      <w:r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медалью «Золотая Звезда», знаками отличия Российской Федерации, награждении орденами и медалями Российской Федерации;</w:t>
      </w:r>
    </w:p>
    <w:p w:rsidR="002209B6" w:rsidRPr="00773DFF" w:rsidRDefault="002209B6" w:rsidP="002209B6">
      <w:pPr>
        <w:spacing w:after="0" w:line="240" w:lineRule="auto"/>
        <w:ind w:firstLine="709"/>
        <w:jc w:val="both"/>
        <w:rPr>
          <w:rFonts w:ascii="Times New Roman" w:hAnsi="Times New Roman" w:cs="Times New Roman"/>
          <w:sz w:val="28"/>
          <w:szCs w:val="28"/>
        </w:rPr>
      </w:pPr>
      <w:r w:rsidRPr="00773DFF">
        <w:rPr>
          <w:rFonts w:ascii="Times New Roman" w:eastAsia="Times New Roman" w:hAnsi="Times New Roman" w:cs="Times New Roman"/>
          <w:sz w:val="28"/>
          <w:szCs w:val="28"/>
          <w:lang w:eastAsia="ru-RU"/>
        </w:rPr>
        <w:t xml:space="preserve">– </w:t>
      </w:r>
      <w:r w:rsidRPr="00773DFF">
        <w:rPr>
          <w:rFonts w:ascii="Times New Roman" w:hAnsi="Times New Roman" w:cs="Times New Roman"/>
          <w:sz w:val="28"/>
          <w:szCs w:val="28"/>
        </w:rPr>
        <w:t>награждении ведомственными наградами РФ и Камчатского края в случаях, предусмотренных нормативными правовыми актами;</w:t>
      </w:r>
    </w:p>
    <w:p w:rsidR="002209B6" w:rsidRPr="00773DFF" w:rsidRDefault="002209B6" w:rsidP="002209B6">
      <w:pPr>
        <w:tabs>
          <w:tab w:val="num" w:pos="0"/>
        </w:tabs>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hAnsi="Times New Roman" w:cs="Times New Roman"/>
          <w:sz w:val="28"/>
          <w:szCs w:val="28"/>
        </w:rPr>
        <w:t xml:space="preserve">– награждении Благодарственный письмом Главы Усть-Камчатского муниципального округа, Почетной грамотой Главы Усть-Камчатского муниципального округа, </w:t>
      </w:r>
      <w:r w:rsidR="00DF774F" w:rsidRPr="00773DFF">
        <w:rPr>
          <w:rFonts w:ascii="Times New Roman" w:hAnsi="Times New Roman" w:cs="Times New Roman"/>
          <w:sz w:val="28"/>
          <w:szCs w:val="28"/>
        </w:rPr>
        <w:t xml:space="preserve">Почетной грамотой </w:t>
      </w:r>
      <w:r w:rsidRPr="00773DFF">
        <w:rPr>
          <w:rFonts w:ascii="Times New Roman" w:hAnsi="Times New Roman" w:cs="Times New Roman"/>
          <w:sz w:val="28"/>
          <w:szCs w:val="28"/>
        </w:rPr>
        <w:t xml:space="preserve">Совета народных депутатов Усть-Камчатского муниципального округа; </w:t>
      </w:r>
    </w:p>
    <w:p w:rsidR="002209B6" w:rsidRPr="00773DFF" w:rsidRDefault="002209B6" w:rsidP="0084031A">
      <w:pPr>
        <w:tabs>
          <w:tab w:val="num" w:pos="0"/>
        </w:tabs>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 xml:space="preserve">– </w:t>
      </w:r>
      <w:r w:rsidR="00DF774F" w:rsidRPr="00773DFF">
        <w:rPr>
          <w:rFonts w:ascii="Times New Roman" w:eastAsia="Times New Roman" w:hAnsi="Times New Roman" w:cs="Times New Roman"/>
          <w:sz w:val="28"/>
          <w:szCs w:val="28"/>
          <w:lang w:eastAsia="ru-RU"/>
        </w:rPr>
        <w:t xml:space="preserve"> награждении </w:t>
      </w:r>
      <w:r w:rsidRPr="00773DFF">
        <w:rPr>
          <w:rFonts w:ascii="Times New Roman" w:eastAsia="Times New Roman" w:hAnsi="Times New Roman" w:cs="Times New Roman"/>
          <w:sz w:val="28"/>
          <w:szCs w:val="28"/>
          <w:lang w:eastAsia="ru-RU"/>
        </w:rPr>
        <w:t>ведомственными наградами Усть-Камчатского муниципального округа.</w:t>
      </w:r>
    </w:p>
    <w:p w:rsidR="00A61AD1" w:rsidRPr="00773DFF" w:rsidRDefault="00A61AD1" w:rsidP="0084031A">
      <w:pPr>
        <w:tabs>
          <w:tab w:val="num" w:pos="0"/>
        </w:tabs>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Размер премии может устанавливаться как в абсолютном значении, так и в процентном отношении к окладу (должностному окладу, ставке заработной платы). Максимальным размером премия за образцовое качество выполняемых работ не ограничена и производится при наличии экономии средств фонда оплаты труда.</w:t>
      </w:r>
    </w:p>
    <w:p w:rsidR="00A61AD1" w:rsidRPr="00773DFF" w:rsidRDefault="00A61AD1" w:rsidP="00674FFE">
      <w:pPr>
        <w:numPr>
          <w:ilvl w:val="1"/>
          <w:numId w:val="32"/>
        </w:numPr>
        <w:spacing w:after="0" w:line="240" w:lineRule="auto"/>
        <w:ind w:left="0"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 xml:space="preserve"> Премия за многолетний и добросовестный труд может выплачиваться единовременно при выходе работника на пенсию.</w:t>
      </w:r>
    </w:p>
    <w:p w:rsidR="00A61AD1" w:rsidRPr="00773DFF" w:rsidRDefault="00A61AD1" w:rsidP="0084031A">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Размер премии не должен превышать при наличии стажа работы, дающего право на получение премии за многолетний и добросовестный труд:</w:t>
      </w:r>
    </w:p>
    <w:p w:rsidR="00A61AD1" w:rsidRPr="00773DFF" w:rsidRDefault="00A61AD1" w:rsidP="0084031A">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 xml:space="preserve">1) для руководителей, заместителей руководителей, главных бухгалтеров, имеющих стаж не менее 15 лет, </w:t>
      </w:r>
      <w:r w:rsidR="002B55C2" w:rsidRPr="00773DFF">
        <w:rPr>
          <w:rFonts w:ascii="Times New Roman" w:eastAsia="Times New Roman" w:hAnsi="Times New Roman" w:cs="Times New Roman"/>
          <w:sz w:val="28"/>
          <w:szCs w:val="28"/>
          <w:lang w:eastAsia="ru-RU"/>
        </w:rPr>
        <w:t>–</w:t>
      </w:r>
      <w:r w:rsidRPr="00773DFF">
        <w:rPr>
          <w:rFonts w:ascii="Times New Roman" w:eastAsia="Times New Roman" w:hAnsi="Times New Roman" w:cs="Times New Roman"/>
          <w:sz w:val="28"/>
          <w:szCs w:val="28"/>
          <w:lang w:eastAsia="ru-RU"/>
        </w:rPr>
        <w:t xml:space="preserve"> 1 должностной оклад, основной оклад (основной должностной оклад), имеющих стаж не менее 20 лет </w:t>
      </w:r>
      <w:r w:rsidR="002B55C2" w:rsidRPr="00773DFF">
        <w:rPr>
          <w:rFonts w:ascii="Times New Roman" w:eastAsia="Times New Roman" w:hAnsi="Times New Roman" w:cs="Times New Roman"/>
          <w:sz w:val="28"/>
          <w:szCs w:val="28"/>
          <w:lang w:eastAsia="ru-RU"/>
        </w:rPr>
        <w:t>–</w:t>
      </w:r>
      <w:r w:rsidRPr="00773DFF">
        <w:rPr>
          <w:rFonts w:ascii="Times New Roman" w:eastAsia="Times New Roman" w:hAnsi="Times New Roman" w:cs="Times New Roman"/>
          <w:sz w:val="28"/>
          <w:szCs w:val="28"/>
          <w:lang w:eastAsia="ru-RU"/>
        </w:rPr>
        <w:t xml:space="preserve"> 2 должностных оклада, основных оклада (основных должностных оклада);</w:t>
      </w:r>
    </w:p>
    <w:p w:rsidR="00A61AD1" w:rsidRPr="00773DFF" w:rsidRDefault="00A61AD1" w:rsidP="0084031A">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 xml:space="preserve">2) для других работников, имеющих стаж не менее 15 лет, </w:t>
      </w:r>
      <w:r w:rsidR="002B55C2" w:rsidRPr="00773DFF">
        <w:rPr>
          <w:rFonts w:ascii="Times New Roman" w:eastAsia="Times New Roman" w:hAnsi="Times New Roman" w:cs="Times New Roman"/>
          <w:sz w:val="28"/>
          <w:szCs w:val="28"/>
          <w:lang w:eastAsia="ru-RU"/>
        </w:rPr>
        <w:t>–</w:t>
      </w:r>
      <w:r w:rsidRPr="00773DFF">
        <w:rPr>
          <w:rFonts w:ascii="Times New Roman" w:eastAsia="Times New Roman" w:hAnsi="Times New Roman" w:cs="Times New Roman"/>
          <w:sz w:val="28"/>
          <w:szCs w:val="28"/>
          <w:lang w:eastAsia="ru-RU"/>
        </w:rPr>
        <w:t xml:space="preserve"> 3,1 должностного оклада, основного оклада (основного должностного оклада), имеющих стаж не менее 20 лет </w:t>
      </w:r>
      <w:r w:rsidR="002B55C2" w:rsidRPr="00773DFF">
        <w:rPr>
          <w:rFonts w:ascii="Times New Roman" w:eastAsia="Times New Roman" w:hAnsi="Times New Roman" w:cs="Times New Roman"/>
          <w:sz w:val="28"/>
          <w:szCs w:val="28"/>
          <w:lang w:eastAsia="ru-RU"/>
        </w:rPr>
        <w:t>–</w:t>
      </w:r>
      <w:r w:rsidRPr="00773DFF">
        <w:rPr>
          <w:rFonts w:ascii="Times New Roman" w:eastAsia="Times New Roman" w:hAnsi="Times New Roman" w:cs="Times New Roman"/>
          <w:sz w:val="28"/>
          <w:szCs w:val="28"/>
          <w:lang w:eastAsia="ru-RU"/>
        </w:rPr>
        <w:t xml:space="preserve"> 4,7 должностных окладов, основных окладов (основных должностных окладов).</w:t>
      </w:r>
    </w:p>
    <w:p w:rsidR="00A61AD1" w:rsidRPr="00773DFF" w:rsidRDefault="00A61AD1" w:rsidP="0084031A">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Размер премии за многолетний и добросовестный труд определяется соответственно по должностному окладу, основному окладу (основному должностному окладу) вне зависимости от количества занимаемых ставок (части ставок).</w:t>
      </w:r>
    </w:p>
    <w:p w:rsidR="00A61AD1" w:rsidRPr="00773DFF" w:rsidRDefault="00A61AD1" w:rsidP="0084031A">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При определении премии за многолетний и добросовестный труд повышающие коэффициенты и коэффициенты специфики к должностным окладам, основным окладам (основным должностным окладам) не учитываются.</w:t>
      </w:r>
    </w:p>
    <w:p w:rsidR="00A61AD1" w:rsidRPr="00773DFF" w:rsidRDefault="00A61AD1" w:rsidP="0084031A">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 xml:space="preserve">К премии, установленной за многолетний и добросовестный труд, устанавливается районный коэффициент и процентная надбавка за стаж работы </w:t>
      </w:r>
      <w:r w:rsidRPr="00773DFF">
        <w:rPr>
          <w:rFonts w:ascii="Times New Roman" w:eastAsia="Times New Roman" w:hAnsi="Times New Roman" w:cs="Times New Roman"/>
          <w:sz w:val="28"/>
          <w:szCs w:val="28"/>
          <w:lang w:eastAsia="ru-RU"/>
        </w:rPr>
        <w:lastRenderedPageBreak/>
        <w:t>в районах Крайнего Севера и приравненных к ним местностям.</w:t>
      </w:r>
    </w:p>
    <w:p w:rsidR="00A61AD1" w:rsidRPr="00773DFF" w:rsidRDefault="00A61AD1" w:rsidP="0084031A">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В стаж работы, дающий работнику право на получение премии за многолетний и добросовестный труд, засчитываются периоды трудовой деятельности в государственных учреждениях образования, культуры и искусства, физической культуры и спорта, здравоохранения, социального обслуживания, подведомственных исполнительным органам Камчатского края, Камчатской области, Корякского автономного округа, и в муниципальных учреждениях образования, культуры и искусства, физической культуры и спорта, здравоохранения, социального обслуживания в Камчатском крае, Камчатской области, Корякском автономном округе.</w:t>
      </w:r>
    </w:p>
    <w:p w:rsidR="00A61AD1" w:rsidRPr="00773DFF" w:rsidRDefault="00A61AD1" w:rsidP="0084031A">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Основанием для выплаты премии за многолетний и добросовестный труд является приказ (распоряжение) руководителя учреждения.</w:t>
      </w:r>
    </w:p>
    <w:p w:rsidR="00A61AD1" w:rsidRPr="00773DFF" w:rsidRDefault="00A61AD1" w:rsidP="00674FFE">
      <w:pPr>
        <w:numPr>
          <w:ilvl w:val="1"/>
          <w:numId w:val="32"/>
        </w:numPr>
        <w:spacing w:after="0" w:line="240" w:lineRule="auto"/>
        <w:ind w:left="0" w:firstLine="567"/>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Педагогическим работникам учреждений, имеющим ученые степени доктора наук, ученые степени кандидата наук, государственные награды СССР, РСФСР и Российской Федерации, устанавливается ежемесячная доплата в порядке и размерах, утвержденных постановлением Правительства Камчатского края от 27.02.2008 №</w:t>
      </w:r>
      <w:r w:rsidR="0084031A" w:rsidRPr="00773DFF">
        <w:rPr>
          <w:rFonts w:ascii="Times New Roman" w:eastAsia="Times New Roman" w:hAnsi="Times New Roman" w:cs="Times New Roman"/>
          <w:sz w:val="28"/>
          <w:szCs w:val="28"/>
          <w:lang w:eastAsia="ru-RU"/>
        </w:rPr>
        <w:t xml:space="preserve"> </w:t>
      </w:r>
      <w:r w:rsidRPr="00773DFF">
        <w:rPr>
          <w:rFonts w:ascii="Times New Roman" w:eastAsia="Times New Roman" w:hAnsi="Times New Roman" w:cs="Times New Roman"/>
          <w:sz w:val="28"/>
          <w:szCs w:val="28"/>
          <w:lang w:eastAsia="ru-RU"/>
        </w:rPr>
        <w:t xml:space="preserve">39-П «О расходных обязательствах Камчатского края по ежемесячной доплате к заработной плате педагогическим работникам отдельных краевых государственных организаций и муниципальных образовательных организаций в Камчатском крае, имеющим ученые степени доктора наук, ученые степени кандидата наук, государственные награды СССР, РСФСР и Российской Федерации» (далее </w:t>
      </w:r>
      <w:r w:rsidR="00A27DCE" w:rsidRPr="00773DFF">
        <w:rPr>
          <w:rFonts w:ascii="Times New Roman" w:eastAsia="Times New Roman" w:hAnsi="Times New Roman" w:cs="Times New Roman"/>
          <w:sz w:val="28"/>
          <w:szCs w:val="28"/>
          <w:lang w:eastAsia="ru-RU"/>
        </w:rPr>
        <w:t xml:space="preserve">– </w:t>
      </w:r>
      <w:r w:rsidRPr="00773DFF">
        <w:rPr>
          <w:rFonts w:ascii="Times New Roman" w:eastAsia="Times New Roman" w:hAnsi="Times New Roman" w:cs="Times New Roman"/>
          <w:sz w:val="28"/>
          <w:szCs w:val="28"/>
          <w:lang w:eastAsia="ru-RU"/>
        </w:rPr>
        <w:t>Постановление №</w:t>
      </w:r>
      <w:r w:rsidR="002B55C2" w:rsidRPr="00773DFF">
        <w:rPr>
          <w:rFonts w:ascii="Times New Roman" w:eastAsia="Times New Roman" w:hAnsi="Times New Roman" w:cs="Times New Roman"/>
          <w:sz w:val="28"/>
          <w:szCs w:val="28"/>
          <w:lang w:eastAsia="ru-RU"/>
        </w:rPr>
        <w:t xml:space="preserve"> </w:t>
      </w:r>
      <w:r w:rsidRPr="00773DFF">
        <w:rPr>
          <w:rFonts w:ascii="Times New Roman" w:eastAsia="Times New Roman" w:hAnsi="Times New Roman" w:cs="Times New Roman"/>
          <w:sz w:val="28"/>
          <w:szCs w:val="28"/>
          <w:lang w:eastAsia="ru-RU"/>
        </w:rPr>
        <w:t>39-П).</w:t>
      </w:r>
    </w:p>
    <w:p w:rsidR="00A61AD1" w:rsidRPr="00773DFF" w:rsidRDefault="00A61AD1" w:rsidP="0084031A">
      <w:pPr>
        <w:spacing w:after="0" w:line="240" w:lineRule="auto"/>
        <w:ind w:firstLine="708"/>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Ежемесячная доплата к заработной плате, установленная в соответствии с Постановлением №</w:t>
      </w:r>
      <w:r w:rsidR="002B55C2" w:rsidRPr="00773DFF">
        <w:rPr>
          <w:rFonts w:ascii="Times New Roman" w:eastAsia="Times New Roman" w:hAnsi="Times New Roman" w:cs="Times New Roman"/>
          <w:sz w:val="28"/>
          <w:szCs w:val="28"/>
          <w:lang w:eastAsia="ru-RU"/>
        </w:rPr>
        <w:t xml:space="preserve"> </w:t>
      </w:r>
      <w:r w:rsidRPr="00773DFF">
        <w:rPr>
          <w:rFonts w:ascii="Times New Roman" w:eastAsia="Times New Roman" w:hAnsi="Times New Roman" w:cs="Times New Roman"/>
          <w:sz w:val="28"/>
          <w:szCs w:val="28"/>
          <w:lang w:eastAsia="ru-RU"/>
        </w:rPr>
        <w:t xml:space="preserve">39-П осуществляется за счет средств бюджета </w:t>
      </w:r>
      <w:r w:rsidR="00F10B12" w:rsidRPr="00773DFF">
        <w:rPr>
          <w:rFonts w:ascii="Times New Roman" w:eastAsia="Times New Roman" w:hAnsi="Times New Roman" w:cs="Times New Roman"/>
          <w:sz w:val="28"/>
          <w:szCs w:val="28"/>
          <w:lang w:eastAsia="ru-RU"/>
        </w:rPr>
        <w:t>Камчатского края</w:t>
      </w:r>
      <w:r w:rsidRPr="00773DFF">
        <w:rPr>
          <w:rFonts w:ascii="Times New Roman" w:eastAsia="Times New Roman" w:hAnsi="Times New Roman" w:cs="Times New Roman"/>
          <w:sz w:val="28"/>
          <w:szCs w:val="28"/>
          <w:lang w:eastAsia="ru-RU"/>
        </w:rPr>
        <w:t>.</w:t>
      </w:r>
    </w:p>
    <w:p w:rsidR="00A61AD1" w:rsidRPr="00773DFF" w:rsidRDefault="00A61AD1" w:rsidP="0084031A">
      <w:pPr>
        <w:spacing w:after="0" w:line="240" w:lineRule="auto"/>
        <w:ind w:firstLine="708"/>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Право на ежемесячную доплату в соответствии с Постановлением №</w:t>
      </w:r>
      <w:r w:rsidR="002B55C2" w:rsidRPr="00773DFF">
        <w:rPr>
          <w:rFonts w:ascii="Times New Roman" w:eastAsia="Times New Roman" w:hAnsi="Times New Roman" w:cs="Times New Roman"/>
          <w:sz w:val="28"/>
          <w:szCs w:val="28"/>
          <w:lang w:eastAsia="ru-RU"/>
        </w:rPr>
        <w:t xml:space="preserve"> </w:t>
      </w:r>
      <w:r w:rsidRPr="00773DFF">
        <w:rPr>
          <w:rFonts w:ascii="Times New Roman" w:eastAsia="Times New Roman" w:hAnsi="Times New Roman" w:cs="Times New Roman"/>
          <w:sz w:val="28"/>
          <w:szCs w:val="28"/>
          <w:lang w:eastAsia="ru-RU"/>
        </w:rPr>
        <w:t>39-П имеют педагогические работники:</w:t>
      </w:r>
    </w:p>
    <w:p w:rsidR="00A61AD1" w:rsidRPr="00773DFF" w:rsidRDefault="00A61AD1" w:rsidP="00674FFE">
      <w:pPr>
        <w:numPr>
          <w:ilvl w:val="0"/>
          <w:numId w:val="27"/>
        </w:numPr>
        <w:spacing w:after="0" w:line="240" w:lineRule="auto"/>
        <w:ind w:left="0"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муниципальных общеобразовательных учреждений и муниципальных дошкольных образовательных учреждений, имеющие государственные награды СССР, РСФСР и Российской Федерации;</w:t>
      </w:r>
    </w:p>
    <w:p w:rsidR="00A61AD1" w:rsidRPr="00773DFF" w:rsidRDefault="00A61AD1" w:rsidP="00674FFE">
      <w:pPr>
        <w:numPr>
          <w:ilvl w:val="0"/>
          <w:numId w:val="27"/>
        </w:numPr>
        <w:spacing w:after="0" w:line="240" w:lineRule="auto"/>
        <w:ind w:left="0"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муниципальных учреждений дополнительного образования, имеющие ученые степени доктора наук, ученые степени кандидата наук, государственные награды СССР, РСФСР и Российской Федерации.</w:t>
      </w:r>
    </w:p>
    <w:p w:rsidR="00B96DAD" w:rsidRPr="00773DFF" w:rsidRDefault="00191108" w:rsidP="00EE2390">
      <w:pPr>
        <w:numPr>
          <w:ilvl w:val="1"/>
          <w:numId w:val="32"/>
        </w:numPr>
        <w:tabs>
          <w:tab w:val="left" w:pos="1134"/>
          <w:tab w:val="left" w:pos="1560"/>
        </w:tabs>
        <w:spacing w:after="0" w:line="240" w:lineRule="auto"/>
        <w:ind w:left="0"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Молодым с</w:t>
      </w:r>
      <w:r w:rsidR="00A61AD1" w:rsidRPr="00773DFF">
        <w:rPr>
          <w:rFonts w:ascii="Times New Roman" w:eastAsia="Times New Roman" w:hAnsi="Times New Roman" w:cs="Times New Roman"/>
          <w:sz w:val="28"/>
          <w:szCs w:val="28"/>
          <w:lang w:eastAsia="ru-RU"/>
        </w:rPr>
        <w:t xml:space="preserve">пециалистам, </w:t>
      </w:r>
      <w:r w:rsidR="005C1AB3" w:rsidRPr="00773DFF">
        <w:rPr>
          <w:rFonts w:ascii="Times New Roman" w:eastAsia="Times New Roman" w:hAnsi="Times New Roman" w:cs="Times New Roman"/>
          <w:sz w:val="28"/>
          <w:szCs w:val="28"/>
          <w:lang w:eastAsia="ru-RU"/>
        </w:rPr>
        <w:t>завершившим обучение по основным</w:t>
      </w:r>
      <w:r w:rsidR="00A61AD1" w:rsidRPr="00773DFF">
        <w:rPr>
          <w:rFonts w:ascii="Times New Roman" w:eastAsia="Times New Roman" w:hAnsi="Times New Roman" w:cs="Times New Roman"/>
          <w:sz w:val="28"/>
          <w:szCs w:val="28"/>
          <w:lang w:eastAsia="ru-RU"/>
        </w:rPr>
        <w:t xml:space="preserve"> профессиональны</w:t>
      </w:r>
      <w:r w:rsidR="005C1AB3" w:rsidRPr="00773DFF">
        <w:rPr>
          <w:rFonts w:ascii="Times New Roman" w:eastAsia="Times New Roman" w:hAnsi="Times New Roman" w:cs="Times New Roman"/>
          <w:sz w:val="28"/>
          <w:szCs w:val="28"/>
          <w:lang w:eastAsia="ru-RU"/>
        </w:rPr>
        <w:t>м</w:t>
      </w:r>
      <w:r w:rsidR="00A61AD1" w:rsidRPr="00773DFF">
        <w:rPr>
          <w:rFonts w:ascii="Times New Roman" w:eastAsia="Times New Roman" w:hAnsi="Times New Roman" w:cs="Times New Roman"/>
          <w:sz w:val="28"/>
          <w:szCs w:val="28"/>
          <w:lang w:eastAsia="ru-RU"/>
        </w:rPr>
        <w:t xml:space="preserve"> образовательны</w:t>
      </w:r>
      <w:r w:rsidR="005C1AB3" w:rsidRPr="00773DFF">
        <w:rPr>
          <w:rFonts w:ascii="Times New Roman" w:eastAsia="Times New Roman" w:hAnsi="Times New Roman" w:cs="Times New Roman"/>
          <w:sz w:val="28"/>
          <w:szCs w:val="28"/>
          <w:lang w:eastAsia="ru-RU"/>
        </w:rPr>
        <w:t>м программам,</w:t>
      </w:r>
      <w:r w:rsidR="00A61AD1" w:rsidRPr="00773DFF">
        <w:rPr>
          <w:rFonts w:ascii="Times New Roman" w:eastAsia="Times New Roman" w:hAnsi="Times New Roman" w:cs="Times New Roman"/>
          <w:sz w:val="28"/>
          <w:szCs w:val="28"/>
          <w:lang w:eastAsia="ru-RU"/>
        </w:rPr>
        <w:t xml:space="preserve"> </w:t>
      </w:r>
      <w:r w:rsidR="005C1AB3" w:rsidRPr="00773DFF">
        <w:rPr>
          <w:rFonts w:ascii="Times New Roman" w:eastAsia="Times New Roman" w:hAnsi="Times New Roman" w:cs="Times New Roman"/>
          <w:sz w:val="28"/>
          <w:szCs w:val="28"/>
          <w:lang w:eastAsia="ru-RU"/>
        </w:rPr>
        <w:t xml:space="preserve">впервые </w:t>
      </w:r>
      <w:r w:rsidR="00A61AD1" w:rsidRPr="00773DFF">
        <w:rPr>
          <w:rFonts w:ascii="Times New Roman" w:eastAsia="Times New Roman" w:hAnsi="Times New Roman" w:cs="Times New Roman"/>
          <w:sz w:val="28"/>
          <w:szCs w:val="28"/>
          <w:lang w:eastAsia="ru-RU"/>
        </w:rPr>
        <w:t>приступившим к педагогической деятельности в образовательных учреждениях</w:t>
      </w:r>
      <w:r w:rsidR="005C1AB3" w:rsidRPr="00773DFF">
        <w:rPr>
          <w:rFonts w:ascii="Times New Roman" w:eastAsia="Times New Roman" w:hAnsi="Times New Roman" w:cs="Times New Roman"/>
          <w:sz w:val="28"/>
          <w:szCs w:val="28"/>
          <w:lang w:eastAsia="ru-RU"/>
        </w:rPr>
        <w:t xml:space="preserve"> </w:t>
      </w:r>
      <w:r w:rsidR="0077717E" w:rsidRPr="00773DFF">
        <w:rPr>
          <w:rFonts w:ascii="Times New Roman" w:eastAsia="Times New Roman" w:hAnsi="Times New Roman" w:cs="Times New Roman"/>
          <w:sz w:val="28"/>
          <w:szCs w:val="28"/>
          <w:lang w:eastAsia="ru-RU"/>
        </w:rPr>
        <w:t>по полученной специальности (</w:t>
      </w:r>
      <w:r w:rsidR="005C1AB3" w:rsidRPr="00773DFF">
        <w:rPr>
          <w:rFonts w:ascii="Times New Roman" w:eastAsia="Times New Roman" w:hAnsi="Times New Roman" w:cs="Times New Roman"/>
          <w:sz w:val="28"/>
          <w:szCs w:val="28"/>
          <w:lang w:eastAsia="ru-RU"/>
        </w:rPr>
        <w:t>в соответствии с полученной квалификацией</w:t>
      </w:r>
      <w:r w:rsidR="0077717E" w:rsidRPr="00773DFF">
        <w:rPr>
          <w:rFonts w:ascii="Times New Roman" w:eastAsia="Times New Roman" w:hAnsi="Times New Roman" w:cs="Times New Roman"/>
          <w:sz w:val="28"/>
          <w:szCs w:val="28"/>
          <w:lang w:eastAsia="ru-RU"/>
        </w:rPr>
        <w:t>)</w:t>
      </w:r>
      <w:r w:rsidR="00A61AD1" w:rsidRPr="00773DFF">
        <w:rPr>
          <w:rFonts w:ascii="Times New Roman" w:eastAsia="Times New Roman" w:hAnsi="Times New Roman" w:cs="Times New Roman"/>
          <w:sz w:val="28"/>
          <w:szCs w:val="28"/>
          <w:lang w:eastAsia="ru-RU"/>
        </w:rPr>
        <w:t xml:space="preserve">, </w:t>
      </w:r>
      <w:r w:rsidR="00B96DAD" w:rsidRPr="00773DFF">
        <w:rPr>
          <w:rFonts w:ascii="Times New Roman" w:eastAsia="Times New Roman" w:hAnsi="Times New Roman" w:cs="Times New Roman"/>
          <w:sz w:val="28"/>
          <w:szCs w:val="28"/>
          <w:lang w:eastAsia="ru-RU"/>
        </w:rPr>
        <w:t xml:space="preserve">в том числе уже имеющим трудовой стаж, полученный в период обучения по основным профессиональным образовательным программам, </w:t>
      </w:r>
      <w:r w:rsidR="00A61AD1" w:rsidRPr="00773DFF">
        <w:rPr>
          <w:rFonts w:ascii="Times New Roman" w:eastAsia="Times New Roman" w:hAnsi="Times New Roman" w:cs="Times New Roman"/>
          <w:sz w:val="28"/>
          <w:szCs w:val="28"/>
          <w:lang w:eastAsia="ru-RU"/>
        </w:rPr>
        <w:t>устанавливаются надбавки к окладам (должностным окладам, ставке заработной платы).</w:t>
      </w:r>
    </w:p>
    <w:p w:rsidR="00A61AD1" w:rsidRPr="00773DFF" w:rsidRDefault="00A61AD1" w:rsidP="0084031A">
      <w:pPr>
        <w:tabs>
          <w:tab w:val="num" w:pos="0"/>
        </w:tabs>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 xml:space="preserve">Право на установление надбавок сохраняется за специалистом </w:t>
      </w:r>
      <w:r w:rsidR="005C1AB3" w:rsidRPr="00773DFF">
        <w:rPr>
          <w:rFonts w:ascii="Times New Roman" w:eastAsia="Times New Roman" w:hAnsi="Times New Roman" w:cs="Times New Roman"/>
          <w:sz w:val="28"/>
          <w:szCs w:val="28"/>
          <w:lang w:eastAsia="ru-RU"/>
        </w:rPr>
        <w:t>с</w:t>
      </w:r>
      <w:r w:rsidRPr="00773DFF">
        <w:rPr>
          <w:rFonts w:ascii="Times New Roman" w:eastAsia="Times New Roman" w:hAnsi="Times New Roman" w:cs="Times New Roman"/>
          <w:sz w:val="28"/>
          <w:szCs w:val="28"/>
          <w:lang w:eastAsia="ru-RU"/>
        </w:rPr>
        <w:t xml:space="preserve"> момента получения им диплома о среднем профессиональном образовании или о высшем образовании</w:t>
      </w:r>
      <w:r w:rsidR="0077717E" w:rsidRPr="00773DFF">
        <w:rPr>
          <w:rFonts w:ascii="Times New Roman" w:eastAsia="Times New Roman" w:hAnsi="Times New Roman" w:cs="Times New Roman"/>
          <w:sz w:val="28"/>
          <w:szCs w:val="28"/>
          <w:lang w:eastAsia="ru-RU"/>
        </w:rPr>
        <w:t xml:space="preserve"> </w:t>
      </w:r>
      <w:r w:rsidR="005C1AB3" w:rsidRPr="00773DFF">
        <w:rPr>
          <w:rFonts w:ascii="Times New Roman" w:eastAsia="Times New Roman" w:hAnsi="Times New Roman" w:cs="Times New Roman"/>
          <w:sz w:val="28"/>
          <w:szCs w:val="28"/>
          <w:lang w:eastAsia="ru-RU"/>
        </w:rPr>
        <w:t>до достижения им возраста 35 лет включительно</w:t>
      </w:r>
      <w:r w:rsidRPr="00773DFF">
        <w:rPr>
          <w:rFonts w:ascii="Times New Roman" w:eastAsia="Times New Roman" w:hAnsi="Times New Roman" w:cs="Times New Roman"/>
          <w:sz w:val="28"/>
          <w:szCs w:val="28"/>
          <w:lang w:eastAsia="ru-RU"/>
        </w:rPr>
        <w:t>.</w:t>
      </w:r>
    </w:p>
    <w:p w:rsidR="00A61AD1" w:rsidRPr="00773DFF" w:rsidRDefault="00A61AD1" w:rsidP="0084031A">
      <w:pPr>
        <w:tabs>
          <w:tab w:val="num" w:pos="0"/>
        </w:tabs>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Надбавки специалистам оформляются приказом руководителя учреждения.</w:t>
      </w:r>
    </w:p>
    <w:p w:rsidR="00A61AD1" w:rsidRPr="00773DFF" w:rsidRDefault="00A61AD1" w:rsidP="0084031A">
      <w:pPr>
        <w:tabs>
          <w:tab w:val="num" w:pos="0"/>
        </w:tabs>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lastRenderedPageBreak/>
        <w:t xml:space="preserve">Надбавки устанавливаются в следующих размерах: в первый и второй год работы в размере 50 процентов, в третий год работы </w:t>
      </w:r>
      <w:r w:rsidR="004B366A" w:rsidRPr="00773DFF">
        <w:rPr>
          <w:rFonts w:ascii="Times New Roman" w:eastAsia="Times New Roman" w:hAnsi="Times New Roman" w:cs="Times New Roman"/>
          <w:sz w:val="28"/>
          <w:szCs w:val="28"/>
          <w:lang w:eastAsia="ru-RU"/>
        </w:rPr>
        <w:t>–</w:t>
      </w:r>
      <w:r w:rsidRPr="00773DFF">
        <w:rPr>
          <w:rFonts w:ascii="Times New Roman" w:eastAsia="Times New Roman" w:hAnsi="Times New Roman" w:cs="Times New Roman"/>
          <w:sz w:val="28"/>
          <w:szCs w:val="28"/>
          <w:lang w:eastAsia="ru-RU"/>
        </w:rPr>
        <w:t xml:space="preserve"> 40 процентов от оклада (должностного оклада, ставки заработной платы).</w:t>
      </w:r>
    </w:p>
    <w:p w:rsidR="00A61AD1" w:rsidRPr="00773DFF" w:rsidRDefault="00A61AD1" w:rsidP="0084031A">
      <w:pPr>
        <w:tabs>
          <w:tab w:val="num" w:pos="0"/>
        </w:tabs>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Выплаты надбавок производятся независимо от всех видов других выплат, отражаются в тарификационных списках (штатных расписаниях) и финансируются за счет ассигнований, выделенных учреждению на оплату труда работников учреждения на текущий год.</w:t>
      </w:r>
    </w:p>
    <w:p w:rsidR="00A61AD1" w:rsidRPr="00773DFF" w:rsidRDefault="00486298" w:rsidP="00674FFE">
      <w:pPr>
        <w:numPr>
          <w:ilvl w:val="1"/>
          <w:numId w:val="32"/>
        </w:numPr>
        <w:spacing w:after="0" w:line="240" w:lineRule="auto"/>
        <w:ind w:left="0"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 xml:space="preserve"> </w:t>
      </w:r>
      <w:r w:rsidR="00A61AD1" w:rsidRPr="00773DFF">
        <w:rPr>
          <w:rFonts w:ascii="Times New Roman" w:eastAsia="Times New Roman" w:hAnsi="Times New Roman" w:cs="Times New Roman"/>
          <w:sz w:val="28"/>
          <w:szCs w:val="28"/>
          <w:lang w:eastAsia="ru-RU"/>
        </w:rPr>
        <w:t>Конкретные размеры выплат стимулирующего характера и условия их осуществления устанавливаются коллективными договорами, соглашениями, локальными нормативными актами учреждения.</w:t>
      </w:r>
    </w:p>
    <w:p w:rsidR="00A61AD1" w:rsidRPr="00773DFF" w:rsidRDefault="00A61AD1" w:rsidP="00A61AD1">
      <w:pPr>
        <w:tabs>
          <w:tab w:val="num" w:pos="0"/>
        </w:tabs>
        <w:spacing w:after="0" w:line="240" w:lineRule="auto"/>
        <w:ind w:firstLine="900"/>
        <w:jc w:val="both"/>
        <w:rPr>
          <w:rFonts w:ascii="Times New Roman" w:eastAsia="Times New Roman" w:hAnsi="Times New Roman" w:cs="Times New Roman"/>
          <w:sz w:val="28"/>
          <w:szCs w:val="28"/>
          <w:lang w:eastAsia="ru-RU"/>
        </w:rPr>
      </w:pPr>
    </w:p>
    <w:p w:rsidR="00A61AD1" w:rsidRPr="00773DFF" w:rsidRDefault="00A61AD1" w:rsidP="00A61AD1">
      <w:pPr>
        <w:spacing w:after="0" w:line="240" w:lineRule="auto"/>
        <w:jc w:val="center"/>
        <w:outlineLvl w:val="0"/>
        <w:rPr>
          <w:rFonts w:ascii="Times New Roman" w:eastAsia="Times New Roman" w:hAnsi="Times New Roman" w:cs="Times New Roman"/>
          <w:b/>
          <w:bCs/>
          <w:kern w:val="28"/>
          <w:sz w:val="28"/>
          <w:szCs w:val="32"/>
          <w:lang w:eastAsia="ru-RU"/>
        </w:rPr>
      </w:pPr>
      <w:r w:rsidRPr="00773DFF">
        <w:rPr>
          <w:rFonts w:ascii="Times New Roman" w:eastAsia="Times New Roman" w:hAnsi="Times New Roman" w:cs="Times New Roman"/>
          <w:b/>
          <w:bCs/>
          <w:kern w:val="28"/>
          <w:sz w:val="28"/>
          <w:szCs w:val="32"/>
          <w:lang w:eastAsia="ru-RU"/>
        </w:rPr>
        <w:t>13. Другие вопросы оплаты труда</w:t>
      </w:r>
    </w:p>
    <w:p w:rsidR="00A61AD1" w:rsidRPr="00773DFF" w:rsidRDefault="00A61AD1" w:rsidP="00A61AD1">
      <w:pPr>
        <w:tabs>
          <w:tab w:val="num" w:pos="0"/>
        </w:tabs>
        <w:spacing w:after="0" w:line="240" w:lineRule="auto"/>
        <w:ind w:firstLine="900"/>
        <w:jc w:val="center"/>
        <w:rPr>
          <w:rFonts w:ascii="Times New Roman" w:eastAsia="Times New Roman" w:hAnsi="Times New Roman" w:cs="Times New Roman"/>
          <w:b/>
          <w:sz w:val="28"/>
          <w:szCs w:val="28"/>
          <w:lang w:eastAsia="ru-RU"/>
        </w:rPr>
      </w:pPr>
    </w:p>
    <w:p w:rsidR="00A61AD1" w:rsidRPr="00773DFF" w:rsidRDefault="00A61AD1" w:rsidP="00A61AD1">
      <w:pPr>
        <w:tabs>
          <w:tab w:val="num" w:pos="0"/>
        </w:tabs>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13.1. Из фонда оплаты труда работникам может быть оказана материальная помощь. Решение об оказании материальной помощи и ее конкретных размерах принимает руководитель учреждения на основании письменного заявления работника.</w:t>
      </w:r>
    </w:p>
    <w:p w:rsidR="00A61AD1" w:rsidRPr="00773DFF" w:rsidRDefault="00A61AD1" w:rsidP="00A61AD1">
      <w:pPr>
        <w:tabs>
          <w:tab w:val="num" w:pos="0"/>
        </w:tabs>
        <w:spacing w:after="0" w:line="240" w:lineRule="auto"/>
        <w:ind w:firstLine="72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13.2. Руководитель учреждения имеет право делегировать руководителю филиала учреждения полномочия по определению размеров заработной платы работников филиала, компенсационных и стимулирующих выплат в пределах средств, направляемых филиалом на оплату труда.</w:t>
      </w:r>
    </w:p>
    <w:p w:rsidR="00A61AD1" w:rsidRPr="00773DFF" w:rsidRDefault="00A61AD1" w:rsidP="00A61AD1">
      <w:pPr>
        <w:tabs>
          <w:tab w:val="num" w:pos="0"/>
        </w:tabs>
        <w:spacing w:after="0" w:line="240" w:lineRule="auto"/>
        <w:ind w:firstLine="900"/>
        <w:jc w:val="both"/>
        <w:rPr>
          <w:rFonts w:ascii="Times New Roman" w:eastAsia="Times New Roman" w:hAnsi="Times New Roman" w:cs="Times New Roman"/>
          <w:sz w:val="24"/>
          <w:szCs w:val="24"/>
          <w:lang w:eastAsia="ru-RU"/>
        </w:rPr>
      </w:pPr>
    </w:p>
    <w:p w:rsidR="00A61AD1" w:rsidRPr="00773DFF" w:rsidRDefault="00A61AD1" w:rsidP="00A61AD1">
      <w:pPr>
        <w:spacing w:after="0" w:line="240" w:lineRule="auto"/>
        <w:jc w:val="center"/>
        <w:outlineLvl w:val="0"/>
        <w:rPr>
          <w:rFonts w:ascii="Times New Roman" w:eastAsia="Times New Roman" w:hAnsi="Times New Roman" w:cs="Times New Roman"/>
          <w:b/>
          <w:bCs/>
          <w:kern w:val="28"/>
          <w:sz w:val="28"/>
          <w:szCs w:val="32"/>
          <w:lang w:eastAsia="ru-RU"/>
        </w:rPr>
      </w:pPr>
      <w:r w:rsidRPr="00773DFF">
        <w:rPr>
          <w:rFonts w:ascii="Times New Roman" w:eastAsia="Times New Roman" w:hAnsi="Times New Roman" w:cs="Times New Roman"/>
          <w:b/>
          <w:bCs/>
          <w:kern w:val="28"/>
          <w:sz w:val="28"/>
          <w:szCs w:val="32"/>
          <w:lang w:eastAsia="ru-RU"/>
        </w:rPr>
        <w:t>14. Перечень должностей, относимых к группам персонала</w:t>
      </w:r>
    </w:p>
    <w:p w:rsidR="00A61AD1" w:rsidRPr="00773DFF" w:rsidRDefault="00A61AD1" w:rsidP="00A61AD1">
      <w:pPr>
        <w:spacing w:after="0" w:line="240" w:lineRule="auto"/>
        <w:jc w:val="center"/>
        <w:rPr>
          <w:rFonts w:ascii="Times New Roman" w:eastAsia="Times New Roman" w:hAnsi="Times New Roman" w:cs="Times New Roman"/>
          <w:b/>
          <w:sz w:val="28"/>
          <w:szCs w:val="28"/>
          <w:lang w:eastAsia="ru-RU"/>
        </w:rPr>
      </w:pPr>
    </w:p>
    <w:p w:rsidR="00A61AD1" w:rsidRPr="00773DFF" w:rsidRDefault="00A61AD1" w:rsidP="00502494">
      <w:pPr>
        <w:spacing w:after="0" w:line="240" w:lineRule="auto"/>
        <w:ind w:firstLine="70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При формировании штатных расписаний учреждений необходимо учитывать следующие группы персонала и должности, относящиеся к ним:</w:t>
      </w:r>
    </w:p>
    <w:p w:rsidR="00A61AD1" w:rsidRPr="00773DFF" w:rsidRDefault="00A61AD1" w:rsidP="00674FFE">
      <w:pPr>
        <w:widowControl w:val="0"/>
        <w:numPr>
          <w:ilvl w:val="0"/>
          <w:numId w:val="29"/>
        </w:numPr>
        <w:tabs>
          <w:tab w:val="num" w:pos="1000"/>
        </w:tabs>
        <w:autoSpaceDE w:val="0"/>
        <w:autoSpaceDN w:val="0"/>
        <w:adjustRightInd w:val="0"/>
        <w:spacing w:after="0" w:line="240" w:lineRule="auto"/>
        <w:ind w:left="0" w:firstLine="70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административно-управленческий персонал - руководящие работники.</w:t>
      </w:r>
    </w:p>
    <w:p w:rsidR="00A61AD1" w:rsidRPr="00773DFF" w:rsidRDefault="00A61AD1" w:rsidP="00674FFE">
      <w:pPr>
        <w:widowControl w:val="0"/>
        <w:numPr>
          <w:ilvl w:val="0"/>
          <w:numId w:val="29"/>
        </w:numPr>
        <w:tabs>
          <w:tab w:val="num" w:pos="284"/>
          <w:tab w:val="left" w:pos="993"/>
        </w:tabs>
        <w:autoSpaceDE w:val="0"/>
        <w:autoSpaceDN w:val="0"/>
        <w:adjustRightInd w:val="0"/>
        <w:spacing w:after="0" w:line="240" w:lineRule="auto"/>
        <w:ind w:left="0" w:firstLine="70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основной персонал учреждения (педагогический персонал) - работники учреждения, непосредственно оказывающие услуги (выполняющие работы), направленные на достижение определенных уставом учреждения целей деятельности этого учреждения.</w:t>
      </w:r>
    </w:p>
    <w:p w:rsidR="00A61AD1" w:rsidRPr="00773DFF" w:rsidRDefault="00A61AD1" w:rsidP="00674FFE">
      <w:pPr>
        <w:widowControl w:val="0"/>
        <w:numPr>
          <w:ilvl w:val="0"/>
          <w:numId w:val="29"/>
        </w:numPr>
        <w:tabs>
          <w:tab w:val="num" w:pos="1000"/>
        </w:tabs>
        <w:autoSpaceDE w:val="0"/>
        <w:autoSpaceDN w:val="0"/>
        <w:adjustRightInd w:val="0"/>
        <w:spacing w:after="0" w:line="240" w:lineRule="auto"/>
        <w:ind w:left="0" w:firstLine="700"/>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вспомогательный персонал учреждения - все должности, не указанные в частях 1, 2 данного раздела.</w:t>
      </w:r>
    </w:p>
    <w:p w:rsidR="00A61AD1" w:rsidRPr="00773DFF" w:rsidRDefault="00A61AD1" w:rsidP="00A61AD1">
      <w:pPr>
        <w:tabs>
          <w:tab w:val="left" w:pos="993"/>
        </w:tabs>
        <w:spacing w:after="0" w:line="240" w:lineRule="auto"/>
        <w:rPr>
          <w:rFonts w:ascii="Times New Roman" w:eastAsia="Times New Roman" w:hAnsi="Times New Roman" w:cs="Times New Roman"/>
          <w:sz w:val="28"/>
          <w:szCs w:val="28"/>
          <w:lang w:eastAsia="ru-RU"/>
        </w:rPr>
      </w:pPr>
    </w:p>
    <w:p w:rsidR="00A61AD1" w:rsidRPr="00773DFF" w:rsidRDefault="00A61AD1" w:rsidP="00A61AD1">
      <w:pPr>
        <w:spacing w:after="0" w:line="240" w:lineRule="auto"/>
        <w:jc w:val="center"/>
        <w:outlineLvl w:val="0"/>
        <w:rPr>
          <w:rFonts w:ascii="Times New Roman" w:eastAsia="Times New Roman" w:hAnsi="Times New Roman" w:cs="Times New Roman"/>
          <w:b/>
          <w:bCs/>
          <w:kern w:val="28"/>
          <w:sz w:val="28"/>
          <w:szCs w:val="32"/>
          <w:lang w:eastAsia="ru-RU"/>
        </w:rPr>
      </w:pPr>
      <w:r w:rsidRPr="00773DFF">
        <w:rPr>
          <w:rFonts w:ascii="Times New Roman" w:eastAsia="Times New Roman" w:hAnsi="Times New Roman" w:cs="Times New Roman"/>
          <w:b/>
          <w:bCs/>
          <w:kern w:val="28"/>
          <w:sz w:val="28"/>
          <w:szCs w:val="32"/>
          <w:lang w:eastAsia="ru-RU"/>
        </w:rPr>
        <w:t>15. Перечень должностей, профессий работников, относимых к административно-управленческому, основному и вспомогательному персоналу</w:t>
      </w:r>
    </w:p>
    <w:p w:rsidR="00A61AD1" w:rsidRPr="00773DFF" w:rsidRDefault="00A61AD1" w:rsidP="00A61AD1">
      <w:pPr>
        <w:spacing w:after="0" w:line="240" w:lineRule="auto"/>
        <w:jc w:val="center"/>
        <w:rPr>
          <w:rFonts w:ascii="Times New Roman" w:eastAsia="Times New Roman" w:hAnsi="Times New Roman" w:cs="Times New Roman"/>
          <w:b/>
          <w:sz w:val="28"/>
          <w:szCs w:val="28"/>
          <w:lang w:eastAsia="x-none"/>
        </w:rPr>
      </w:pPr>
    </w:p>
    <w:p w:rsidR="00A61AD1" w:rsidRPr="00773DFF" w:rsidRDefault="00A61AD1" w:rsidP="00674FFE">
      <w:pPr>
        <w:numPr>
          <w:ilvl w:val="1"/>
          <w:numId w:val="33"/>
        </w:numPr>
        <w:spacing w:after="0" w:line="240" w:lineRule="auto"/>
        <w:ind w:left="0" w:firstLine="709"/>
        <w:jc w:val="both"/>
        <w:rPr>
          <w:rFonts w:ascii="Times New Roman" w:eastAsia="Times New Roman" w:hAnsi="Times New Roman" w:cs="Times New Roman"/>
          <w:sz w:val="28"/>
          <w:szCs w:val="28"/>
          <w:lang w:eastAsia="x-none"/>
        </w:rPr>
      </w:pPr>
      <w:r w:rsidRPr="00773DFF">
        <w:rPr>
          <w:rFonts w:ascii="Times New Roman" w:eastAsia="Times New Roman" w:hAnsi="Times New Roman" w:cs="Times New Roman"/>
          <w:sz w:val="28"/>
          <w:szCs w:val="28"/>
          <w:lang w:eastAsia="x-none"/>
        </w:rPr>
        <w:t xml:space="preserve">Административно-управленческий </w:t>
      </w:r>
      <w:r w:rsidRPr="00773DFF">
        <w:rPr>
          <w:rFonts w:ascii="Times New Roman" w:eastAsia="Times New Roman" w:hAnsi="Times New Roman" w:cs="Times New Roman"/>
          <w:sz w:val="28"/>
          <w:szCs w:val="28"/>
          <w:lang w:val="x-none" w:eastAsia="x-none"/>
        </w:rPr>
        <w:t xml:space="preserve">персонал – </w:t>
      </w:r>
      <w:r w:rsidRPr="00773DFF">
        <w:rPr>
          <w:rFonts w:ascii="Times New Roman" w:eastAsia="Times New Roman" w:hAnsi="Times New Roman" w:cs="Times New Roman"/>
          <w:sz w:val="28"/>
          <w:szCs w:val="28"/>
          <w:lang w:eastAsia="x-none"/>
        </w:rPr>
        <w:t>работники учреждения</w:t>
      </w:r>
      <w:r w:rsidRPr="00773DFF">
        <w:rPr>
          <w:rFonts w:ascii="Times New Roman" w:eastAsia="Times New Roman" w:hAnsi="Times New Roman" w:cs="Times New Roman"/>
          <w:bCs/>
          <w:sz w:val="28"/>
          <w:szCs w:val="28"/>
          <w:lang w:val="x-none" w:eastAsia="x-none"/>
        </w:rPr>
        <w:t xml:space="preserve">, которые выполняют управленческие и административные функции в </w:t>
      </w:r>
      <w:r w:rsidRPr="00773DFF">
        <w:rPr>
          <w:rFonts w:ascii="Times New Roman" w:eastAsia="Times New Roman" w:hAnsi="Times New Roman" w:cs="Times New Roman"/>
          <w:bCs/>
          <w:sz w:val="28"/>
          <w:szCs w:val="28"/>
          <w:lang w:eastAsia="x-none"/>
        </w:rPr>
        <w:t>учреждении. К ним относятся:</w:t>
      </w:r>
    </w:p>
    <w:p w:rsidR="00A61AD1" w:rsidRPr="00773DFF" w:rsidRDefault="00A61AD1" w:rsidP="00674FFE">
      <w:pPr>
        <w:numPr>
          <w:ilvl w:val="2"/>
          <w:numId w:val="33"/>
        </w:numPr>
        <w:spacing w:after="0" w:line="240" w:lineRule="auto"/>
        <w:ind w:left="0" w:firstLine="709"/>
        <w:jc w:val="both"/>
        <w:rPr>
          <w:rFonts w:ascii="Times New Roman" w:eastAsia="Times New Roman" w:hAnsi="Times New Roman" w:cs="Times New Roman"/>
          <w:sz w:val="28"/>
          <w:szCs w:val="28"/>
          <w:lang w:eastAsia="x-none"/>
        </w:rPr>
      </w:pPr>
      <w:r w:rsidRPr="00773DFF">
        <w:rPr>
          <w:rFonts w:ascii="Times New Roman" w:eastAsia="Times New Roman" w:hAnsi="Times New Roman" w:cs="Times New Roman"/>
          <w:bCs/>
          <w:sz w:val="28"/>
          <w:szCs w:val="28"/>
          <w:lang w:eastAsia="x-none"/>
        </w:rPr>
        <w:t>Должности руководителей:</w:t>
      </w:r>
    </w:p>
    <w:p w:rsidR="00A61AD1" w:rsidRPr="00773DFF" w:rsidRDefault="004B366A" w:rsidP="00502494">
      <w:pPr>
        <w:spacing w:after="0" w:line="240" w:lineRule="auto"/>
        <w:ind w:firstLine="709"/>
        <w:jc w:val="both"/>
        <w:rPr>
          <w:rFonts w:ascii="Times New Roman" w:eastAsia="Times New Roman" w:hAnsi="Times New Roman" w:cs="Times New Roman"/>
          <w:bCs/>
          <w:sz w:val="28"/>
          <w:szCs w:val="28"/>
          <w:lang w:eastAsia="x-none"/>
        </w:rPr>
      </w:pPr>
      <w:r w:rsidRPr="00773DFF">
        <w:rPr>
          <w:rFonts w:ascii="Times New Roman" w:eastAsia="Times New Roman" w:hAnsi="Times New Roman" w:cs="Times New Roman"/>
          <w:bCs/>
          <w:sz w:val="28"/>
          <w:szCs w:val="28"/>
          <w:lang w:eastAsia="x-none"/>
        </w:rPr>
        <w:t>д</w:t>
      </w:r>
      <w:r w:rsidR="00A61AD1" w:rsidRPr="00773DFF">
        <w:rPr>
          <w:rFonts w:ascii="Times New Roman" w:eastAsia="Times New Roman" w:hAnsi="Times New Roman" w:cs="Times New Roman"/>
          <w:bCs/>
          <w:sz w:val="28"/>
          <w:szCs w:val="28"/>
          <w:lang w:eastAsia="x-none"/>
        </w:rPr>
        <w:t>иректор;</w:t>
      </w:r>
    </w:p>
    <w:p w:rsidR="00A61AD1" w:rsidRPr="00773DFF" w:rsidRDefault="004B366A" w:rsidP="00502494">
      <w:pPr>
        <w:spacing w:after="0" w:line="240" w:lineRule="auto"/>
        <w:ind w:firstLine="709"/>
        <w:jc w:val="both"/>
        <w:rPr>
          <w:rFonts w:ascii="Times New Roman" w:eastAsia="Times New Roman" w:hAnsi="Times New Roman" w:cs="Times New Roman"/>
          <w:sz w:val="28"/>
          <w:szCs w:val="28"/>
          <w:lang w:eastAsia="x-none"/>
        </w:rPr>
      </w:pPr>
      <w:r w:rsidRPr="00773DFF">
        <w:rPr>
          <w:rFonts w:ascii="Times New Roman" w:eastAsia="Times New Roman" w:hAnsi="Times New Roman" w:cs="Times New Roman"/>
          <w:bCs/>
          <w:sz w:val="28"/>
          <w:szCs w:val="28"/>
          <w:lang w:eastAsia="x-none"/>
        </w:rPr>
        <w:t>з</w:t>
      </w:r>
      <w:r w:rsidR="00A61AD1" w:rsidRPr="00773DFF">
        <w:rPr>
          <w:rFonts w:ascii="Times New Roman" w:eastAsia="Times New Roman" w:hAnsi="Times New Roman" w:cs="Times New Roman"/>
          <w:bCs/>
          <w:sz w:val="28"/>
          <w:szCs w:val="28"/>
          <w:lang w:eastAsia="x-none"/>
        </w:rPr>
        <w:t>аведующий.</w:t>
      </w:r>
    </w:p>
    <w:p w:rsidR="00A61AD1" w:rsidRPr="00773DFF" w:rsidRDefault="00A61AD1" w:rsidP="00674FFE">
      <w:pPr>
        <w:numPr>
          <w:ilvl w:val="2"/>
          <w:numId w:val="33"/>
        </w:numPr>
        <w:spacing w:after="0" w:line="240" w:lineRule="auto"/>
        <w:ind w:left="0" w:firstLine="709"/>
        <w:jc w:val="both"/>
        <w:rPr>
          <w:rFonts w:ascii="Times New Roman" w:eastAsia="Times New Roman" w:hAnsi="Times New Roman" w:cs="Times New Roman"/>
          <w:sz w:val="28"/>
          <w:szCs w:val="28"/>
          <w:lang w:eastAsia="x-none"/>
        </w:rPr>
      </w:pPr>
      <w:r w:rsidRPr="00773DFF">
        <w:rPr>
          <w:rFonts w:ascii="Times New Roman" w:eastAsia="Times New Roman" w:hAnsi="Times New Roman" w:cs="Times New Roman"/>
          <w:bCs/>
          <w:sz w:val="28"/>
          <w:szCs w:val="28"/>
          <w:lang w:eastAsia="x-none"/>
        </w:rPr>
        <w:lastRenderedPageBreak/>
        <w:t>Должности заместителей руководителей, иные должности административно-управленческого персонала:</w:t>
      </w:r>
    </w:p>
    <w:p w:rsidR="00FC5D1D" w:rsidRPr="00773DFF" w:rsidRDefault="004B366A" w:rsidP="00502494">
      <w:pPr>
        <w:tabs>
          <w:tab w:val="left" w:pos="993"/>
        </w:tabs>
        <w:spacing w:after="0" w:line="240" w:lineRule="auto"/>
        <w:ind w:firstLine="709"/>
        <w:jc w:val="both"/>
        <w:rPr>
          <w:rFonts w:ascii="Times New Roman" w:eastAsia="Times New Roman" w:hAnsi="Times New Roman" w:cs="Times New Roman"/>
          <w:bCs/>
          <w:sz w:val="28"/>
          <w:szCs w:val="28"/>
          <w:lang w:eastAsia="x-none"/>
        </w:rPr>
      </w:pPr>
      <w:r w:rsidRPr="00773DFF">
        <w:rPr>
          <w:rFonts w:ascii="Times New Roman" w:eastAsia="Times New Roman" w:hAnsi="Times New Roman" w:cs="Times New Roman"/>
          <w:bCs/>
          <w:sz w:val="28"/>
          <w:szCs w:val="28"/>
          <w:lang w:eastAsia="x-none"/>
        </w:rPr>
        <w:t>з</w:t>
      </w:r>
      <w:r w:rsidR="00A61AD1" w:rsidRPr="00773DFF">
        <w:rPr>
          <w:rFonts w:ascii="Times New Roman" w:eastAsia="Times New Roman" w:hAnsi="Times New Roman" w:cs="Times New Roman"/>
          <w:bCs/>
          <w:sz w:val="28"/>
          <w:szCs w:val="28"/>
          <w:lang w:eastAsia="x-none"/>
        </w:rPr>
        <w:t>аместитель директора</w:t>
      </w:r>
      <w:r w:rsidR="00FC5D1D" w:rsidRPr="00773DFF">
        <w:rPr>
          <w:rFonts w:ascii="Times New Roman" w:eastAsia="Times New Roman" w:hAnsi="Times New Roman" w:cs="Times New Roman"/>
          <w:bCs/>
          <w:sz w:val="28"/>
          <w:szCs w:val="28"/>
          <w:lang w:eastAsia="x-none"/>
        </w:rPr>
        <w:t>;</w:t>
      </w:r>
    </w:p>
    <w:p w:rsidR="00A61AD1" w:rsidRPr="00773DFF" w:rsidRDefault="00FC5D1D" w:rsidP="00502494">
      <w:pPr>
        <w:tabs>
          <w:tab w:val="left" w:pos="993"/>
        </w:tabs>
        <w:spacing w:after="0" w:line="240" w:lineRule="auto"/>
        <w:ind w:firstLine="709"/>
        <w:jc w:val="both"/>
        <w:rPr>
          <w:rFonts w:ascii="Times New Roman" w:eastAsia="Times New Roman" w:hAnsi="Times New Roman" w:cs="Times New Roman"/>
          <w:bCs/>
          <w:sz w:val="28"/>
          <w:szCs w:val="28"/>
          <w:lang w:eastAsia="x-none"/>
        </w:rPr>
      </w:pPr>
      <w:r w:rsidRPr="00773DFF">
        <w:rPr>
          <w:rFonts w:ascii="Times New Roman" w:eastAsia="Times New Roman" w:hAnsi="Times New Roman" w:cs="Times New Roman"/>
          <w:bCs/>
          <w:sz w:val="28"/>
          <w:szCs w:val="28"/>
          <w:lang w:eastAsia="x-none"/>
        </w:rPr>
        <w:t xml:space="preserve">заместитель </w:t>
      </w:r>
      <w:r w:rsidR="00A61AD1" w:rsidRPr="00773DFF">
        <w:rPr>
          <w:rFonts w:ascii="Times New Roman" w:eastAsia="Times New Roman" w:hAnsi="Times New Roman" w:cs="Times New Roman"/>
          <w:bCs/>
          <w:sz w:val="28"/>
          <w:szCs w:val="28"/>
          <w:lang w:eastAsia="x-none"/>
        </w:rPr>
        <w:t>заведующего;</w:t>
      </w:r>
    </w:p>
    <w:p w:rsidR="00A61AD1" w:rsidRPr="00773DFF" w:rsidRDefault="004B366A" w:rsidP="00502494">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р</w:t>
      </w:r>
      <w:r w:rsidR="00A61AD1" w:rsidRPr="00773DFF">
        <w:rPr>
          <w:rFonts w:ascii="Times New Roman" w:eastAsia="Times New Roman" w:hAnsi="Times New Roman" w:cs="Times New Roman"/>
          <w:sz w:val="28"/>
          <w:szCs w:val="28"/>
          <w:lang w:eastAsia="ru-RU"/>
        </w:rPr>
        <w:t>уководитель (директор, заведующий, начальник) структурного подразделения (филиала, отделения, сектора, учебно-консультационного пункта и других структурных подразделений);</w:t>
      </w:r>
    </w:p>
    <w:p w:rsidR="00A61AD1" w:rsidRPr="00773DFF" w:rsidRDefault="004B366A" w:rsidP="00502494">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з</w:t>
      </w:r>
      <w:r w:rsidR="00A61AD1" w:rsidRPr="00773DFF">
        <w:rPr>
          <w:rFonts w:ascii="Times New Roman" w:eastAsia="Times New Roman" w:hAnsi="Times New Roman" w:cs="Times New Roman"/>
          <w:sz w:val="28"/>
          <w:szCs w:val="28"/>
          <w:lang w:eastAsia="ru-RU"/>
        </w:rPr>
        <w:t>аместитель руководителя (директора, заведующего, начальника) структурного подразделения;</w:t>
      </w:r>
    </w:p>
    <w:p w:rsidR="00A61AD1" w:rsidRPr="00773DFF" w:rsidRDefault="004B366A" w:rsidP="00502494">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г</w:t>
      </w:r>
      <w:r w:rsidR="00A61AD1" w:rsidRPr="00773DFF">
        <w:rPr>
          <w:rFonts w:ascii="Times New Roman" w:eastAsia="Times New Roman" w:hAnsi="Times New Roman" w:cs="Times New Roman"/>
          <w:sz w:val="28"/>
          <w:szCs w:val="28"/>
          <w:lang w:eastAsia="ru-RU"/>
        </w:rPr>
        <w:t>лавный бухгалтер.</w:t>
      </w:r>
    </w:p>
    <w:p w:rsidR="00A61AD1" w:rsidRPr="00773DFF" w:rsidRDefault="00A61AD1" w:rsidP="00674FFE">
      <w:pPr>
        <w:numPr>
          <w:ilvl w:val="1"/>
          <w:numId w:val="33"/>
        </w:numPr>
        <w:spacing w:after="0" w:line="240" w:lineRule="auto"/>
        <w:ind w:left="0" w:firstLine="709"/>
        <w:jc w:val="both"/>
        <w:rPr>
          <w:rFonts w:ascii="Times New Roman" w:eastAsia="Times New Roman" w:hAnsi="Times New Roman" w:cs="Times New Roman"/>
          <w:sz w:val="28"/>
          <w:szCs w:val="28"/>
          <w:lang w:eastAsia="x-none"/>
        </w:rPr>
      </w:pPr>
      <w:r w:rsidRPr="00773DFF">
        <w:rPr>
          <w:rFonts w:ascii="Times New Roman" w:eastAsia="Times New Roman" w:hAnsi="Times New Roman" w:cs="Times New Roman"/>
          <w:sz w:val="28"/>
          <w:szCs w:val="28"/>
          <w:lang w:val="x-none" w:eastAsia="x-none"/>
        </w:rPr>
        <w:t>Основной (педагогический) персонал учреждения – работники учреждения, непосредственно оказывающие образовательн</w:t>
      </w:r>
      <w:r w:rsidRPr="00773DFF">
        <w:rPr>
          <w:rFonts w:ascii="Times New Roman" w:eastAsia="Times New Roman" w:hAnsi="Times New Roman" w:cs="Times New Roman"/>
          <w:sz w:val="28"/>
          <w:szCs w:val="28"/>
          <w:lang w:eastAsia="x-none"/>
        </w:rPr>
        <w:t>ые</w:t>
      </w:r>
      <w:r w:rsidRPr="00773DFF">
        <w:rPr>
          <w:rFonts w:ascii="Times New Roman" w:eastAsia="Times New Roman" w:hAnsi="Times New Roman" w:cs="Times New Roman"/>
          <w:sz w:val="28"/>
          <w:szCs w:val="28"/>
          <w:lang w:val="x-none" w:eastAsia="x-none"/>
        </w:rPr>
        <w:t xml:space="preserve"> услуг</w:t>
      </w:r>
      <w:r w:rsidRPr="00773DFF">
        <w:rPr>
          <w:rFonts w:ascii="Times New Roman" w:eastAsia="Times New Roman" w:hAnsi="Times New Roman" w:cs="Times New Roman"/>
          <w:sz w:val="28"/>
          <w:szCs w:val="28"/>
          <w:lang w:eastAsia="x-none"/>
        </w:rPr>
        <w:t>и (выполняющие работы), направленные на достижение определенных уставом учреждения целей деятельности этого учреждения</w:t>
      </w:r>
      <w:r w:rsidRPr="00773DFF">
        <w:rPr>
          <w:rFonts w:ascii="Times New Roman" w:eastAsia="Times New Roman" w:hAnsi="Times New Roman" w:cs="Times New Roman"/>
          <w:sz w:val="28"/>
          <w:szCs w:val="28"/>
          <w:lang w:val="x-none" w:eastAsia="x-none"/>
        </w:rPr>
        <w:t>.</w:t>
      </w:r>
      <w:r w:rsidRPr="00773DFF">
        <w:rPr>
          <w:rFonts w:ascii="Times New Roman" w:eastAsia="Times New Roman" w:hAnsi="Times New Roman" w:cs="Times New Roman"/>
          <w:sz w:val="28"/>
          <w:szCs w:val="28"/>
          <w:lang w:eastAsia="x-none"/>
        </w:rPr>
        <w:t xml:space="preserve"> К ним относятся должности педагогических работников:</w:t>
      </w:r>
    </w:p>
    <w:p w:rsidR="00A61AD1" w:rsidRPr="00773DFF" w:rsidRDefault="00227E0E" w:rsidP="00502494">
      <w:pPr>
        <w:tabs>
          <w:tab w:val="num" w:pos="1134"/>
        </w:tabs>
        <w:spacing w:after="0" w:line="240" w:lineRule="auto"/>
        <w:ind w:firstLine="709"/>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в</w:t>
      </w:r>
      <w:r w:rsidR="00A61AD1" w:rsidRPr="00773DFF">
        <w:rPr>
          <w:rFonts w:ascii="Times New Roman" w:eastAsia="Times New Roman" w:hAnsi="Times New Roman" w:cs="Times New Roman"/>
          <w:sz w:val="28"/>
          <w:szCs w:val="28"/>
          <w:lang w:eastAsia="ru-RU"/>
        </w:rPr>
        <w:t>оспитатель;</w:t>
      </w:r>
    </w:p>
    <w:p w:rsidR="00A61AD1" w:rsidRPr="00773DFF" w:rsidRDefault="004B366A" w:rsidP="00502494">
      <w:pPr>
        <w:tabs>
          <w:tab w:val="num" w:pos="1134"/>
        </w:tabs>
        <w:spacing w:after="0" w:line="240" w:lineRule="auto"/>
        <w:ind w:firstLine="709"/>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и</w:t>
      </w:r>
      <w:r w:rsidR="00A61AD1" w:rsidRPr="00773DFF">
        <w:rPr>
          <w:rFonts w:ascii="Times New Roman" w:eastAsia="Times New Roman" w:hAnsi="Times New Roman" w:cs="Times New Roman"/>
          <w:sz w:val="28"/>
          <w:szCs w:val="28"/>
          <w:lang w:eastAsia="ru-RU"/>
        </w:rPr>
        <w:t>нструктор-методист;</w:t>
      </w:r>
    </w:p>
    <w:p w:rsidR="00A61AD1" w:rsidRPr="00773DFF" w:rsidRDefault="004B366A" w:rsidP="00502494">
      <w:pPr>
        <w:tabs>
          <w:tab w:val="num" w:pos="1134"/>
        </w:tabs>
        <w:spacing w:after="0" w:line="240" w:lineRule="auto"/>
        <w:ind w:firstLine="709"/>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и</w:t>
      </w:r>
      <w:r w:rsidR="00A61AD1" w:rsidRPr="00773DFF">
        <w:rPr>
          <w:rFonts w:ascii="Times New Roman" w:eastAsia="Times New Roman" w:hAnsi="Times New Roman" w:cs="Times New Roman"/>
          <w:sz w:val="28"/>
          <w:szCs w:val="28"/>
          <w:lang w:eastAsia="ru-RU"/>
        </w:rPr>
        <w:t>нструктор по труду;</w:t>
      </w:r>
    </w:p>
    <w:p w:rsidR="00A61AD1" w:rsidRPr="00773DFF" w:rsidRDefault="004B366A" w:rsidP="00502494">
      <w:pPr>
        <w:tabs>
          <w:tab w:val="num" w:pos="1134"/>
        </w:tabs>
        <w:spacing w:after="0" w:line="240" w:lineRule="auto"/>
        <w:ind w:firstLine="709"/>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и</w:t>
      </w:r>
      <w:r w:rsidR="00A61AD1" w:rsidRPr="00773DFF">
        <w:rPr>
          <w:rFonts w:ascii="Times New Roman" w:eastAsia="Times New Roman" w:hAnsi="Times New Roman" w:cs="Times New Roman"/>
          <w:sz w:val="28"/>
          <w:szCs w:val="28"/>
          <w:lang w:eastAsia="ru-RU"/>
        </w:rPr>
        <w:t>нструктор по физической культуре;</w:t>
      </w:r>
    </w:p>
    <w:p w:rsidR="00A61AD1" w:rsidRPr="00773DFF" w:rsidRDefault="004B366A" w:rsidP="00502494">
      <w:pPr>
        <w:tabs>
          <w:tab w:val="num" w:pos="1134"/>
        </w:tabs>
        <w:spacing w:after="0" w:line="240" w:lineRule="auto"/>
        <w:ind w:firstLine="709"/>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и</w:t>
      </w:r>
      <w:r w:rsidR="00A61AD1" w:rsidRPr="00773DFF">
        <w:rPr>
          <w:rFonts w:ascii="Times New Roman" w:eastAsia="Times New Roman" w:hAnsi="Times New Roman" w:cs="Times New Roman"/>
          <w:sz w:val="28"/>
          <w:szCs w:val="28"/>
          <w:lang w:eastAsia="ru-RU"/>
        </w:rPr>
        <w:t>нструктор по лечебной физкультуре;</w:t>
      </w:r>
    </w:p>
    <w:p w:rsidR="00A61AD1" w:rsidRPr="00773DFF" w:rsidRDefault="004B366A" w:rsidP="00502494">
      <w:pPr>
        <w:tabs>
          <w:tab w:val="num" w:pos="1134"/>
        </w:tabs>
        <w:spacing w:after="0" w:line="240" w:lineRule="auto"/>
        <w:ind w:firstLine="709"/>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к</w:t>
      </w:r>
      <w:r w:rsidR="00A61AD1" w:rsidRPr="00773DFF">
        <w:rPr>
          <w:rFonts w:ascii="Times New Roman" w:eastAsia="Times New Roman" w:hAnsi="Times New Roman" w:cs="Times New Roman"/>
          <w:sz w:val="28"/>
          <w:szCs w:val="28"/>
          <w:lang w:eastAsia="ru-RU"/>
        </w:rPr>
        <w:t>онцертмейстер;</w:t>
      </w:r>
    </w:p>
    <w:p w:rsidR="00A61AD1" w:rsidRPr="00773DFF" w:rsidRDefault="004B366A" w:rsidP="00502494">
      <w:pPr>
        <w:tabs>
          <w:tab w:val="num" w:pos="1134"/>
        </w:tabs>
        <w:spacing w:after="0" w:line="240" w:lineRule="auto"/>
        <w:ind w:firstLine="709"/>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м</w:t>
      </w:r>
      <w:r w:rsidR="00A61AD1" w:rsidRPr="00773DFF">
        <w:rPr>
          <w:rFonts w:ascii="Times New Roman" w:eastAsia="Times New Roman" w:hAnsi="Times New Roman" w:cs="Times New Roman"/>
          <w:sz w:val="28"/>
          <w:szCs w:val="28"/>
          <w:lang w:eastAsia="ru-RU"/>
        </w:rPr>
        <w:t>етодист;</w:t>
      </w:r>
    </w:p>
    <w:p w:rsidR="00A61AD1" w:rsidRPr="00773DFF" w:rsidRDefault="004B366A" w:rsidP="00502494">
      <w:pPr>
        <w:tabs>
          <w:tab w:val="num" w:pos="1134"/>
        </w:tabs>
        <w:spacing w:after="0" w:line="240" w:lineRule="auto"/>
        <w:ind w:firstLine="709"/>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м</w:t>
      </w:r>
      <w:r w:rsidR="00A61AD1" w:rsidRPr="00773DFF">
        <w:rPr>
          <w:rFonts w:ascii="Times New Roman" w:eastAsia="Times New Roman" w:hAnsi="Times New Roman" w:cs="Times New Roman"/>
          <w:sz w:val="28"/>
          <w:szCs w:val="28"/>
          <w:lang w:eastAsia="ru-RU"/>
        </w:rPr>
        <w:t>узыкальный руководитель;</w:t>
      </w:r>
    </w:p>
    <w:p w:rsidR="00A61AD1" w:rsidRPr="00773DFF" w:rsidRDefault="004B366A" w:rsidP="00502494">
      <w:pPr>
        <w:tabs>
          <w:tab w:val="num" w:pos="1134"/>
        </w:tabs>
        <w:spacing w:after="0" w:line="240" w:lineRule="auto"/>
        <w:ind w:firstLine="709"/>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п</w:t>
      </w:r>
      <w:r w:rsidR="00A61AD1" w:rsidRPr="00773DFF">
        <w:rPr>
          <w:rFonts w:ascii="Times New Roman" w:eastAsia="Times New Roman" w:hAnsi="Times New Roman" w:cs="Times New Roman"/>
          <w:sz w:val="28"/>
          <w:szCs w:val="28"/>
          <w:lang w:eastAsia="ru-RU"/>
        </w:rPr>
        <w:t>едагог дополнительного образования;</w:t>
      </w:r>
    </w:p>
    <w:p w:rsidR="00A61AD1" w:rsidRPr="00773DFF" w:rsidRDefault="004B366A" w:rsidP="00502494">
      <w:pPr>
        <w:tabs>
          <w:tab w:val="num" w:pos="1134"/>
        </w:tabs>
        <w:spacing w:after="0" w:line="240" w:lineRule="auto"/>
        <w:ind w:firstLine="709"/>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п</w:t>
      </w:r>
      <w:r w:rsidR="00A61AD1" w:rsidRPr="00773DFF">
        <w:rPr>
          <w:rFonts w:ascii="Times New Roman" w:eastAsia="Times New Roman" w:hAnsi="Times New Roman" w:cs="Times New Roman"/>
          <w:sz w:val="28"/>
          <w:szCs w:val="28"/>
          <w:lang w:eastAsia="ru-RU"/>
        </w:rPr>
        <w:t>едагог-библиотекарь;</w:t>
      </w:r>
    </w:p>
    <w:p w:rsidR="00A61AD1" w:rsidRPr="00773DFF" w:rsidRDefault="004B366A" w:rsidP="00502494">
      <w:pPr>
        <w:tabs>
          <w:tab w:val="num" w:pos="1134"/>
        </w:tabs>
        <w:spacing w:after="0" w:line="240" w:lineRule="auto"/>
        <w:ind w:firstLine="709"/>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п</w:t>
      </w:r>
      <w:r w:rsidR="00A61AD1" w:rsidRPr="00773DFF">
        <w:rPr>
          <w:rFonts w:ascii="Times New Roman" w:eastAsia="Times New Roman" w:hAnsi="Times New Roman" w:cs="Times New Roman"/>
          <w:sz w:val="28"/>
          <w:szCs w:val="28"/>
          <w:lang w:eastAsia="ru-RU"/>
        </w:rPr>
        <w:t>едагог-организатор;</w:t>
      </w:r>
    </w:p>
    <w:p w:rsidR="00A61AD1" w:rsidRPr="00773DFF" w:rsidRDefault="004B366A" w:rsidP="00502494">
      <w:pPr>
        <w:tabs>
          <w:tab w:val="num" w:pos="1134"/>
        </w:tabs>
        <w:spacing w:after="0" w:line="240" w:lineRule="auto"/>
        <w:ind w:firstLine="709"/>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п</w:t>
      </w:r>
      <w:r w:rsidR="00A61AD1" w:rsidRPr="00773DFF">
        <w:rPr>
          <w:rFonts w:ascii="Times New Roman" w:eastAsia="Times New Roman" w:hAnsi="Times New Roman" w:cs="Times New Roman"/>
          <w:sz w:val="28"/>
          <w:szCs w:val="28"/>
          <w:lang w:eastAsia="ru-RU"/>
        </w:rPr>
        <w:t>едагог-психолог;</w:t>
      </w:r>
    </w:p>
    <w:p w:rsidR="00A61AD1" w:rsidRPr="00773DFF" w:rsidRDefault="004B366A" w:rsidP="00502494">
      <w:pPr>
        <w:tabs>
          <w:tab w:val="num" w:pos="1134"/>
        </w:tabs>
        <w:spacing w:after="0" w:line="240" w:lineRule="auto"/>
        <w:ind w:firstLine="709"/>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п</w:t>
      </w:r>
      <w:r w:rsidR="00A61AD1" w:rsidRPr="00773DFF">
        <w:rPr>
          <w:rFonts w:ascii="Times New Roman" w:eastAsia="Times New Roman" w:hAnsi="Times New Roman" w:cs="Times New Roman"/>
          <w:sz w:val="28"/>
          <w:szCs w:val="28"/>
          <w:lang w:eastAsia="ru-RU"/>
        </w:rPr>
        <w:t>реподаватель;</w:t>
      </w:r>
    </w:p>
    <w:p w:rsidR="00A61AD1" w:rsidRPr="00773DFF" w:rsidRDefault="00A54F9E" w:rsidP="004B366A">
      <w:pPr>
        <w:tabs>
          <w:tab w:val="num" w:pos="1134"/>
        </w:tabs>
        <w:spacing w:after="0" w:line="240" w:lineRule="auto"/>
        <w:ind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 xml:space="preserve">преподаватель-организатор основ безопасности и защиты Родины </w:t>
      </w:r>
      <w:r w:rsidR="00A61AD1" w:rsidRPr="00773DFF">
        <w:rPr>
          <w:rFonts w:ascii="Times New Roman" w:eastAsia="Times New Roman" w:hAnsi="Times New Roman" w:cs="Times New Roman"/>
          <w:sz w:val="28"/>
          <w:szCs w:val="28"/>
          <w:lang w:eastAsia="ru-RU"/>
        </w:rPr>
        <w:t>(допризывной подготовки);</w:t>
      </w:r>
    </w:p>
    <w:p w:rsidR="00A61AD1" w:rsidRPr="00773DFF" w:rsidRDefault="004B366A" w:rsidP="00502494">
      <w:pPr>
        <w:tabs>
          <w:tab w:val="num" w:pos="1134"/>
        </w:tabs>
        <w:spacing w:after="0" w:line="240" w:lineRule="auto"/>
        <w:ind w:firstLine="709"/>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р</w:t>
      </w:r>
      <w:r w:rsidR="00A61AD1" w:rsidRPr="00773DFF">
        <w:rPr>
          <w:rFonts w:ascii="Times New Roman" w:eastAsia="Times New Roman" w:hAnsi="Times New Roman" w:cs="Times New Roman"/>
          <w:sz w:val="28"/>
          <w:szCs w:val="28"/>
          <w:lang w:eastAsia="ru-RU"/>
        </w:rPr>
        <w:t>уководитель физического воспитания;</w:t>
      </w:r>
    </w:p>
    <w:p w:rsidR="00A61AD1" w:rsidRPr="00773DFF" w:rsidRDefault="004B366A" w:rsidP="00502494">
      <w:pPr>
        <w:tabs>
          <w:tab w:val="num" w:pos="1134"/>
        </w:tabs>
        <w:spacing w:after="0" w:line="240" w:lineRule="auto"/>
        <w:ind w:firstLine="709"/>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с</w:t>
      </w:r>
      <w:r w:rsidR="00A61AD1" w:rsidRPr="00773DFF">
        <w:rPr>
          <w:rFonts w:ascii="Times New Roman" w:eastAsia="Times New Roman" w:hAnsi="Times New Roman" w:cs="Times New Roman"/>
          <w:sz w:val="28"/>
          <w:szCs w:val="28"/>
          <w:lang w:eastAsia="ru-RU"/>
        </w:rPr>
        <w:t>оциальный педагог;</w:t>
      </w:r>
    </w:p>
    <w:p w:rsidR="00A61AD1" w:rsidRPr="00773DFF" w:rsidRDefault="004B366A" w:rsidP="00502494">
      <w:pPr>
        <w:tabs>
          <w:tab w:val="num" w:pos="1134"/>
        </w:tabs>
        <w:spacing w:after="0" w:line="240" w:lineRule="auto"/>
        <w:ind w:firstLine="709"/>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с</w:t>
      </w:r>
      <w:r w:rsidR="00A61AD1" w:rsidRPr="00773DFF">
        <w:rPr>
          <w:rFonts w:ascii="Times New Roman" w:eastAsia="Times New Roman" w:hAnsi="Times New Roman" w:cs="Times New Roman"/>
          <w:sz w:val="28"/>
          <w:szCs w:val="28"/>
          <w:lang w:eastAsia="ru-RU"/>
        </w:rPr>
        <w:t>тарший вожатый;</w:t>
      </w:r>
    </w:p>
    <w:p w:rsidR="00A61AD1" w:rsidRPr="00773DFF" w:rsidRDefault="004B366A" w:rsidP="00502494">
      <w:pPr>
        <w:tabs>
          <w:tab w:val="num" w:pos="1134"/>
        </w:tabs>
        <w:spacing w:after="0" w:line="240" w:lineRule="auto"/>
        <w:ind w:firstLine="709"/>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с</w:t>
      </w:r>
      <w:r w:rsidR="00A61AD1" w:rsidRPr="00773DFF">
        <w:rPr>
          <w:rFonts w:ascii="Times New Roman" w:eastAsia="Times New Roman" w:hAnsi="Times New Roman" w:cs="Times New Roman"/>
          <w:sz w:val="28"/>
          <w:szCs w:val="28"/>
          <w:lang w:eastAsia="ru-RU"/>
        </w:rPr>
        <w:t>тарший воспитатель;</w:t>
      </w:r>
    </w:p>
    <w:p w:rsidR="00A61AD1" w:rsidRPr="00773DFF" w:rsidRDefault="004B366A" w:rsidP="00502494">
      <w:pPr>
        <w:tabs>
          <w:tab w:val="num" w:pos="1134"/>
        </w:tabs>
        <w:spacing w:after="0" w:line="240" w:lineRule="auto"/>
        <w:ind w:firstLine="709"/>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с</w:t>
      </w:r>
      <w:r w:rsidR="00A61AD1" w:rsidRPr="00773DFF">
        <w:rPr>
          <w:rFonts w:ascii="Times New Roman" w:eastAsia="Times New Roman" w:hAnsi="Times New Roman" w:cs="Times New Roman"/>
          <w:sz w:val="28"/>
          <w:szCs w:val="28"/>
          <w:lang w:eastAsia="ru-RU"/>
        </w:rPr>
        <w:t xml:space="preserve">тарший инструктор-методист; </w:t>
      </w:r>
    </w:p>
    <w:p w:rsidR="00A61AD1" w:rsidRPr="00773DFF" w:rsidRDefault="004B366A" w:rsidP="00502494">
      <w:pPr>
        <w:tabs>
          <w:tab w:val="num" w:pos="1134"/>
        </w:tabs>
        <w:spacing w:after="0" w:line="240" w:lineRule="auto"/>
        <w:ind w:firstLine="709"/>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с</w:t>
      </w:r>
      <w:r w:rsidR="00A61AD1" w:rsidRPr="00773DFF">
        <w:rPr>
          <w:rFonts w:ascii="Times New Roman" w:eastAsia="Times New Roman" w:hAnsi="Times New Roman" w:cs="Times New Roman"/>
          <w:sz w:val="28"/>
          <w:szCs w:val="28"/>
          <w:lang w:eastAsia="ru-RU"/>
        </w:rPr>
        <w:t xml:space="preserve">тарший методист; </w:t>
      </w:r>
    </w:p>
    <w:p w:rsidR="00A61AD1" w:rsidRPr="00773DFF" w:rsidRDefault="004B366A" w:rsidP="00502494">
      <w:pPr>
        <w:tabs>
          <w:tab w:val="num" w:pos="1134"/>
        </w:tabs>
        <w:spacing w:after="0" w:line="240" w:lineRule="auto"/>
        <w:ind w:firstLine="709"/>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с</w:t>
      </w:r>
      <w:r w:rsidR="00A61AD1" w:rsidRPr="00773DFF">
        <w:rPr>
          <w:rFonts w:ascii="Times New Roman" w:eastAsia="Times New Roman" w:hAnsi="Times New Roman" w:cs="Times New Roman"/>
          <w:sz w:val="28"/>
          <w:szCs w:val="28"/>
          <w:lang w:eastAsia="ru-RU"/>
        </w:rPr>
        <w:t>тарший педагог дополнительного образования;</w:t>
      </w:r>
    </w:p>
    <w:p w:rsidR="00A61AD1" w:rsidRPr="00773DFF" w:rsidRDefault="004B366A" w:rsidP="00502494">
      <w:pPr>
        <w:tabs>
          <w:tab w:val="num" w:pos="1134"/>
        </w:tabs>
        <w:spacing w:after="0" w:line="240" w:lineRule="auto"/>
        <w:ind w:firstLine="709"/>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с</w:t>
      </w:r>
      <w:r w:rsidR="00A61AD1" w:rsidRPr="00773DFF">
        <w:rPr>
          <w:rFonts w:ascii="Times New Roman" w:eastAsia="Times New Roman" w:hAnsi="Times New Roman" w:cs="Times New Roman"/>
          <w:sz w:val="28"/>
          <w:szCs w:val="28"/>
          <w:lang w:eastAsia="ru-RU"/>
        </w:rPr>
        <w:t xml:space="preserve">тарший тренер-преподаватель; </w:t>
      </w:r>
    </w:p>
    <w:p w:rsidR="00A61AD1" w:rsidRPr="00773DFF" w:rsidRDefault="004B366A" w:rsidP="00502494">
      <w:pPr>
        <w:tabs>
          <w:tab w:val="num" w:pos="1134"/>
        </w:tabs>
        <w:spacing w:after="0" w:line="240" w:lineRule="auto"/>
        <w:ind w:firstLine="709"/>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т</w:t>
      </w:r>
      <w:r w:rsidR="00A61AD1" w:rsidRPr="00773DFF">
        <w:rPr>
          <w:rFonts w:ascii="Times New Roman" w:eastAsia="Times New Roman" w:hAnsi="Times New Roman" w:cs="Times New Roman"/>
          <w:sz w:val="28"/>
          <w:szCs w:val="28"/>
          <w:lang w:eastAsia="ru-RU"/>
        </w:rPr>
        <w:t xml:space="preserve">ренер-преподаватель; </w:t>
      </w:r>
    </w:p>
    <w:p w:rsidR="00A61AD1" w:rsidRPr="00773DFF" w:rsidRDefault="004B366A" w:rsidP="00502494">
      <w:pPr>
        <w:tabs>
          <w:tab w:val="num" w:pos="1134"/>
        </w:tabs>
        <w:spacing w:after="0" w:line="240" w:lineRule="auto"/>
        <w:ind w:firstLine="709"/>
        <w:rPr>
          <w:rFonts w:ascii="Times New Roman" w:eastAsia="Times New Roman" w:hAnsi="Times New Roman" w:cs="Times New Roman"/>
          <w:sz w:val="28"/>
          <w:szCs w:val="28"/>
          <w:lang w:eastAsia="ru-RU"/>
        </w:rPr>
      </w:pPr>
      <w:proofErr w:type="spellStart"/>
      <w:r w:rsidRPr="00773DFF">
        <w:rPr>
          <w:rFonts w:ascii="Times New Roman" w:eastAsia="Times New Roman" w:hAnsi="Times New Roman" w:cs="Times New Roman"/>
          <w:sz w:val="28"/>
          <w:szCs w:val="28"/>
          <w:lang w:eastAsia="ru-RU"/>
        </w:rPr>
        <w:t>т</w:t>
      </w:r>
      <w:r w:rsidR="00A61AD1" w:rsidRPr="00773DFF">
        <w:rPr>
          <w:rFonts w:ascii="Times New Roman" w:eastAsia="Times New Roman" w:hAnsi="Times New Roman" w:cs="Times New Roman"/>
          <w:sz w:val="28"/>
          <w:szCs w:val="28"/>
          <w:lang w:eastAsia="ru-RU"/>
        </w:rPr>
        <w:t>ьютор</w:t>
      </w:r>
      <w:proofErr w:type="spellEnd"/>
      <w:r w:rsidR="00A61AD1" w:rsidRPr="00773DFF">
        <w:rPr>
          <w:rFonts w:ascii="Times New Roman" w:eastAsia="Times New Roman" w:hAnsi="Times New Roman" w:cs="Times New Roman"/>
          <w:sz w:val="28"/>
          <w:szCs w:val="28"/>
          <w:lang w:eastAsia="ru-RU"/>
        </w:rPr>
        <w:t>;</w:t>
      </w:r>
    </w:p>
    <w:p w:rsidR="00A61AD1" w:rsidRPr="00773DFF" w:rsidRDefault="004B366A" w:rsidP="00502494">
      <w:pPr>
        <w:tabs>
          <w:tab w:val="num" w:pos="1134"/>
        </w:tabs>
        <w:spacing w:after="0" w:line="240" w:lineRule="auto"/>
        <w:ind w:firstLine="709"/>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у</w:t>
      </w:r>
      <w:r w:rsidR="00A61AD1" w:rsidRPr="00773DFF">
        <w:rPr>
          <w:rFonts w:ascii="Times New Roman" w:eastAsia="Times New Roman" w:hAnsi="Times New Roman" w:cs="Times New Roman"/>
          <w:sz w:val="28"/>
          <w:szCs w:val="28"/>
          <w:lang w:eastAsia="ru-RU"/>
        </w:rPr>
        <w:t xml:space="preserve">читель; </w:t>
      </w:r>
    </w:p>
    <w:p w:rsidR="00A61AD1" w:rsidRPr="00773DFF" w:rsidRDefault="004B366A" w:rsidP="00502494">
      <w:pPr>
        <w:tabs>
          <w:tab w:val="num" w:pos="1134"/>
        </w:tabs>
        <w:spacing w:after="0" w:line="240" w:lineRule="auto"/>
        <w:ind w:firstLine="709"/>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у</w:t>
      </w:r>
      <w:r w:rsidR="00A61AD1" w:rsidRPr="00773DFF">
        <w:rPr>
          <w:rFonts w:ascii="Times New Roman" w:eastAsia="Times New Roman" w:hAnsi="Times New Roman" w:cs="Times New Roman"/>
          <w:sz w:val="28"/>
          <w:szCs w:val="28"/>
          <w:lang w:eastAsia="ru-RU"/>
        </w:rPr>
        <w:t>читель-дефектолог;</w:t>
      </w:r>
    </w:p>
    <w:p w:rsidR="00A61AD1" w:rsidRPr="00773DFF" w:rsidRDefault="004B366A" w:rsidP="00502494">
      <w:pPr>
        <w:spacing w:after="0" w:line="240" w:lineRule="auto"/>
        <w:ind w:firstLine="709"/>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у</w:t>
      </w:r>
      <w:r w:rsidR="00A61AD1" w:rsidRPr="00773DFF">
        <w:rPr>
          <w:rFonts w:ascii="Times New Roman" w:eastAsia="Times New Roman" w:hAnsi="Times New Roman" w:cs="Times New Roman"/>
          <w:sz w:val="28"/>
          <w:szCs w:val="28"/>
          <w:lang w:eastAsia="ru-RU"/>
        </w:rPr>
        <w:t>читель-логопед.</w:t>
      </w:r>
    </w:p>
    <w:p w:rsidR="00A61AD1" w:rsidRPr="00773DFF" w:rsidRDefault="00A61AD1" w:rsidP="00674FFE">
      <w:pPr>
        <w:widowControl w:val="0"/>
        <w:numPr>
          <w:ilvl w:val="1"/>
          <w:numId w:val="33"/>
        </w:numPr>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 xml:space="preserve">Вспомогательный персонал учреждения – работники учреждения, создающие условия для оказания образовательной услуги (выполнения работ) </w:t>
      </w:r>
      <w:r w:rsidRPr="00773DFF">
        <w:rPr>
          <w:rFonts w:ascii="Times New Roman" w:eastAsia="Times New Roman" w:hAnsi="Times New Roman" w:cs="Times New Roman"/>
          <w:sz w:val="28"/>
          <w:szCs w:val="28"/>
          <w:lang w:eastAsia="ru-RU"/>
        </w:rPr>
        <w:lastRenderedPageBreak/>
        <w:t>направленных на достижение определенных уставом учреждения целей деятельности этого учреждения, включая обслуживание зданий и оборудования. К вспомогательному персоналу относятся все должности штатного расписания, не указанные в пунктах 15.1 и 15.2 данного раздела.</w:t>
      </w:r>
    </w:p>
    <w:p w:rsidR="00A61AD1" w:rsidRPr="00773DFF" w:rsidRDefault="00A61AD1" w:rsidP="00502494">
      <w:pPr>
        <w:tabs>
          <w:tab w:val="num" w:pos="0"/>
        </w:tabs>
        <w:spacing w:after="0" w:line="240" w:lineRule="auto"/>
        <w:ind w:firstLine="709"/>
        <w:jc w:val="both"/>
        <w:rPr>
          <w:rFonts w:ascii="Times New Roman" w:eastAsia="Times New Roman" w:hAnsi="Times New Roman" w:cs="Times New Roman"/>
          <w:sz w:val="24"/>
          <w:szCs w:val="24"/>
          <w:lang w:eastAsia="ru-RU"/>
        </w:rPr>
      </w:pPr>
    </w:p>
    <w:p w:rsidR="00A61AD1" w:rsidRPr="00773DFF" w:rsidRDefault="00A61AD1" w:rsidP="00502494">
      <w:pPr>
        <w:spacing w:after="0" w:line="240" w:lineRule="auto"/>
        <w:ind w:firstLine="709"/>
        <w:jc w:val="center"/>
        <w:outlineLvl w:val="0"/>
        <w:rPr>
          <w:rFonts w:ascii="Times New Roman" w:eastAsia="Times New Roman" w:hAnsi="Times New Roman" w:cs="Times New Roman"/>
          <w:b/>
          <w:bCs/>
          <w:kern w:val="28"/>
          <w:sz w:val="28"/>
          <w:szCs w:val="32"/>
          <w:lang w:eastAsia="ru-RU"/>
        </w:rPr>
      </w:pPr>
      <w:r w:rsidRPr="00773DFF">
        <w:rPr>
          <w:rFonts w:ascii="Times New Roman" w:eastAsia="Times New Roman" w:hAnsi="Times New Roman" w:cs="Times New Roman"/>
          <w:b/>
          <w:bCs/>
          <w:kern w:val="28"/>
          <w:sz w:val="28"/>
          <w:szCs w:val="32"/>
          <w:lang w:eastAsia="ru-RU"/>
        </w:rPr>
        <w:t>16. Перечень должностей и профессий специалистов, основные должностные оклады (основные ставки заработной платы), которых повышаются на 25 процентов за работу в учреждениях, расположенных в сельской местности</w:t>
      </w:r>
    </w:p>
    <w:p w:rsidR="00A61AD1" w:rsidRPr="00773DFF" w:rsidRDefault="00A61AD1" w:rsidP="00502494">
      <w:pPr>
        <w:tabs>
          <w:tab w:val="left" w:pos="993"/>
        </w:tabs>
        <w:spacing w:after="0" w:line="240" w:lineRule="auto"/>
        <w:ind w:firstLine="709"/>
        <w:rPr>
          <w:rFonts w:ascii="Times New Roman" w:eastAsia="Times New Roman" w:hAnsi="Times New Roman" w:cs="Times New Roman"/>
          <w:sz w:val="28"/>
          <w:szCs w:val="28"/>
          <w:lang w:eastAsia="ru-RU"/>
        </w:rPr>
      </w:pPr>
      <w:bookmarkStart w:id="69" w:name="sub_10101"/>
    </w:p>
    <w:p w:rsidR="00A61AD1" w:rsidRPr="00773DFF" w:rsidRDefault="00A61AD1" w:rsidP="00674FFE">
      <w:pPr>
        <w:widowControl w:val="0"/>
        <w:numPr>
          <w:ilvl w:val="0"/>
          <w:numId w:val="28"/>
        </w:numPr>
        <w:autoSpaceDE w:val="0"/>
        <w:autoSpaceDN w:val="0"/>
        <w:adjustRightInd w:val="0"/>
        <w:spacing w:after="0" w:line="240" w:lineRule="auto"/>
        <w:ind w:left="0" w:firstLine="709"/>
        <w:jc w:val="both"/>
        <w:outlineLvl w:val="0"/>
        <w:rPr>
          <w:rFonts w:ascii="Times New Roman" w:eastAsia="Times New Roman" w:hAnsi="Times New Roman" w:cs="Times New Roman"/>
          <w:sz w:val="28"/>
          <w:szCs w:val="28"/>
          <w:lang w:eastAsia="ru-RU"/>
        </w:rPr>
      </w:pPr>
      <w:r w:rsidRPr="00773DFF">
        <w:rPr>
          <w:rFonts w:ascii="Times New Roman" w:eastAsia="Times New Roman" w:hAnsi="Times New Roman" w:cs="Times New Roman"/>
          <w:bCs/>
          <w:sz w:val="28"/>
          <w:szCs w:val="28"/>
          <w:lang w:eastAsia="x-none"/>
        </w:rPr>
        <w:t>административно-управленческий персонал;</w:t>
      </w:r>
    </w:p>
    <w:p w:rsidR="00A61AD1" w:rsidRPr="00773DFF" w:rsidRDefault="00A61AD1" w:rsidP="00674FFE">
      <w:pPr>
        <w:widowControl w:val="0"/>
        <w:numPr>
          <w:ilvl w:val="0"/>
          <w:numId w:val="28"/>
        </w:numPr>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главные и ведущие специалисты;</w:t>
      </w:r>
    </w:p>
    <w:bookmarkEnd w:id="69"/>
    <w:p w:rsidR="00A61AD1" w:rsidRPr="00773DFF" w:rsidRDefault="00A61AD1" w:rsidP="00674FFE">
      <w:pPr>
        <w:widowControl w:val="0"/>
        <w:numPr>
          <w:ilvl w:val="0"/>
          <w:numId w:val="28"/>
        </w:numPr>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педагогические работники;</w:t>
      </w:r>
    </w:p>
    <w:p w:rsidR="00A61AD1" w:rsidRPr="00773DFF" w:rsidRDefault="00A61AD1" w:rsidP="00674FFE">
      <w:pPr>
        <w:widowControl w:val="0"/>
        <w:numPr>
          <w:ilvl w:val="0"/>
          <w:numId w:val="28"/>
        </w:numPr>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медицинские работники;</w:t>
      </w:r>
    </w:p>
    <w:p w:rsidR="00A61AD1" w:rsidRPr="00773DFF" w:rsidRDefault="00A61AD1" w:rsidP="00674FFE">
      <w:pPr>
        <w:widowControl w:val="0"/>
        <w:numPr>
          <w:ilvl w:val="0"/>
          <w:numId w:val="28"/>
        </w:numPr>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менеджер (по работе с электронными аукционами, торгами, тендерами);</w:t>
      </w:r>
    </w:p>
    <w:p w:rsidR="00A61AD1" w:rsidRPr="00773DFF" w:rsidRDefault="00A61AD1" w:rsidP="00674FFE">
      <w:pPr>
        <w:widowControl w:val="0"/>
        <w:numPr>
          <w:ilvl w:val="0"/>
          <w:numId w:val="28"/>
        </w:numPr>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аккомпаниаторы, концертмейстеры;</w:t>
      </w:r>
    </w:p>
    <w:p w:rsidR="00A61AD1" w:rsidRPr="00773DFF" w:rsidRDefault="00A61AD1" w:rsidP="00674FFE">
      <w:pPr>
        <w:widowControl w:val="0"/>
        <w:numPr>
          <w:ilvl w:val="0"/>
          <w:numId w:val="28"/>
        </w:numPr>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бухгалтеры, экономисты;</w:t>
      </w:r>
    </w:p>
    <w:p w:rsidR="00A61AD1" w:rsidRPr="00773DFF" w:rsidRDefault="00A61AD1" w:rsidP="00674FFE">
      <w:pPr>
        <w:widowControl w:val="0"/>
        <w:numPr>
          <w:ilvl w:val="0"/>
          <w:numId w:val="28"/>
        </w:numPr>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художники;</w:t>
      </w:r>
    </w:p>
    <w:p w:rsidR="00A61AD1" w:rsidRPr="00773DFF" w:rsidRDefault="00A61AD1" w:rsidP="00674FFE">
      <w:pPr>
        <w:widowControl w:val="0"/>
        <w:numPr>
          <w:ilvl w:val="0"/>
          <w:numId w:val="28"/>
        </w:numPr>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лаборанты, имеющие высшее или среднее профессиональное образование;</w:t>
      </w:r>
    </w:p>
    <w:p w:rsidR="00A61AD1" w:rsidRPr="00773DFF" w:rsidRDefault="00A61AD1" w:rsidP="00674FFE">
      <w:pPr>
        <w:widowControl w:val="0"/>
        <w:numPr>
          <w:ilvl w:val="0"/>
          <w:numId w:val="28"/>
        </w:numPr>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773DFF">
        <w:rPr>
          <w:rFonts w:ascii="Times New Roman" w:eastAsia="Times New Roman" w:hAnsi="Times New Roman" w:cs="Times New Roman"/>
          <w:sz w:val="28"/>
          <w:szCs w:val="28"/>
          <w:lang w:eastAsia="ru-RU"/>
        </w:rPr>
        <w:t>инженеры, механики, техники, другие специалисты, предусмотренные квалификационным справочником должностей руководителей, специалистов и других служащих, утвержденным постановлением Министерства труда и социального развития Российской Федерации от 21.08.1998 № 37.</w:t>
      </w:r>
    </w:p>
    <w:p w:rsidR="00D11ADC" w:rsidRPr="00773DFF" w:rsidRDefault="00D11ADC" w:rsidP="00A61AD1">
      <w:pPr>
        <w:tabs>
          <w:tab w:val="num" w:pos="0"/>
        </w:tabs>
        <w:spacing w:after="0" w:line="240" w:lineRule="auto"/>
        <w:ind w:firstLine="900"/>
        <w:jc w:val="both"/>
        <w:rPr>
          <w:rFonts w:ascii="Times New Roman" w:eastAsia="Times New Roman" w:hAnsi="Times New Roman" w:cs="Times New Roman"/>
          <w:sz w:val="24"/>
          <w:szCs w:val="24"/>
          <w:lang w:eastAsia="ru-RU"/>
        </w:rPr>
        <w:sectPr w:rsidR="00D11ADC" w:rsidRPr="00773DFF" w:rsidSect="00D11ADC">
          <w:headerReference w:type="default" r:id="rId34"/>
          <w:pgSz w:w="11906" w:h="16838"/>
          <w:pgMar w:top="1276" w:right="851" w:bottom="992" w:left="1418" w:header="709" w:footer="709" w:gutter="0"/>
          <w:cols w:space="708"/>
          <w:titlePg/>
          <w:docGrid w:linePitch="360"/>
        </w:sectPr>
      </w:pPr>
    </w:p>
    <w:p w:rsidR="0070064E" w:rsidRPr="00773DFF" w:rsidRDefault="0070064E" w:rsidP="0070064E">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773DFF">
        <w:rPr>
          <w:rFonts w:ascii="Times New Roman" w:eastAsia="Times New Roman" w:hAnsi="Times New Roman" w:cs="Times New Roman"/>
          <w:sz w:val="24"/>
          <w:szCs w:val="24"/>
          <w:lang w:eastAsia="ru-RU"/>
        </w:rPr>
        <w:lastRenderedPageBreak/>
        <w:t>Приложение 1</w:t>
      </w:r>
    </w:p>
    <w:p w:rsidR="0070064E" w:rsidRPr="00773DFF" w:rsidRDefault="0070064E" w:rsidP="0070064E">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773DFF">
        <w:rPr>
          <w:rFonts w:ascii="Times New Roman" w:eastAsia="Times New Roman" w:hAnsi="Times New Roman" w:cs="Times New Roman"/>
          <w:sz w:val="24"/>
          <w:szCs w:val="24"/>
          <w:lang w:eastAsia="ru-RU"/>
        </w:rPr>
        <w:t xml:space="preserve">к Примерному положению </w:t>
      </w:r>
    </w:p>
    <w:p w:rsidR="0070064E" w:rsidRPr="00773DFF" w:rsidRDefault="0070064E" w:rsidP="0070064E">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773DFF">
        <w:rPr>
          <w:rFonts w:ascii="Times New Roman" w:eastAsia="Times New Roman" w:hAnsi="Times New Roman" w:cs="Times New Roman"/>
          <w:sz w:val="24"/>
          <w:szCs w:val="24"/>
          <w:lang w:eastAsia="ru-RU"/>
        </w:rPr>
        <w:t xml:space="preserve">о системе оплаты труда работников </w:t>
      </w:r>
    </w:p>
    <w:p w:rsidR="0070064E" w:rsidRPr="00773DFF" w:rsidRDefault="0070064E" w:rsidP="0070064E">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773DFF">
        <w:rPr>
          <w:rFonts w:ascii="Times New Roman" w:eastAsia="Times New Roman" w:hAnsi="Times New Roman" w:cs="Times New Roman"/>
          <w:sz w:val="24"/>
          <w:szCs w:val="24"/>
          <w:lang w:eastAsia="ru-RU"/>
        </w:rPr>
        <w:t xml:space="preserve">муниципальных образовательных учреждений </w:t>
      </w:r>
    </w:p>
    <w:p w:rsidR="0070064E" w:rsidRPr="00773DFF" w:rsidRDefault="0070064E" w:rsidP="0070064E">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773DFF">
        <w:rPr>
          <w:rFonts w:ascii="Times New Roman" w:eastAsia="Times New Roman" w:hAnsi="Times New Roman" w:cs="Times New Roman"/>
          <w:sz w:val="24"/>
          <w:szCs w:val="24"/>
          <w:lang w:eastAsia="ru-RU"/>
        </w:rPr>
        <w:t xml:space="preserve">Усть-Камчатского муниципального </w:t>
      </w:r>
      <w:r w:rsidR="00412FDE" w:rsidRPr="00773DFF">
        <w:rPr>
          <w:rFonts w:ascii="Times New Roman" w:eastAsia="Times New Roman" w:hAnsi="Times New Roman" w:cs="Times New Roman"/>
          <w:sz w:val="24"/>
          <w:szCs w:val="24"/>
          <w:lang w:eastAsia="ru-RU"/>
        </w:rPr>
        <w:t>округа</w:t>
      </w:r>
      <w:r w:rsidRPr="00773DFF">
        <w:rPr>
          <w:rFonts w:ascii="Times New Roman" w:eastAsia="Times New Roman" w:hAnsi="Times New Roman" w:cs="Times New Roman"/>
          <w:sz w:val="24"/>
          <w:szCs w:val="24"/>
          <w:lang w:eastAsia="ru-RU"/>
        </w:rPr>
        <w:t>,</w:t>
      </w:r>
    </w:p>
    <w:p w:rsidR="0070064E" w:rsidRPr="00773DFF" w:rsidRDefault="00BF16D2" w:rsidP="0070064E">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773DFF">
        <w:rPr>
          <w:rFonts w:ascii="Times New Roman" w:eastAsia="Times New Roman" w:hAnsi="Times New Roman" w:cs="Times New Roman"/>
          <w:sz w:val="24"/>
          <w:szCs w:val="24"/>
          <w:lang w:eastAsia="ru-RU"/>
        </w:rPr>
        <w:t xml:space="preserve">утвержденному </w:t>
      </w:r>
      <w:r w:rsidR="001B0F58" w:rsidRPr="00773DFF">
        <w:rPr>
          <w:rFonts w:ascii="Times New Roman" w:eastAsia="Times New Roman" w:hAnsi="Times New Roman" w:cs="Times New Roman"/>
          <w:sz w:val="24"/>
          <w:szCs w:val="24"/>
          <w:lang w:eastAsia="ru-RU"/>
        </w:rPr>
        <w:t>п</w:t>
      </w:r>
      <w:r w:rsidRPr="00773DFF">
        <w:rPr>
          <w:rFonts w:ascii="Times New Roman" w:eastAsia="Times New Roman" w:hAnsi="Times New Roman" w:cs="Times New Roman"/>
          <w:sz w:val="24"/>
          <w:szCs w:val="24"/>
          <w:lang w:eastAsia="ru-RU"/>
        </w:rPr>
        <w:t>остановлением А</w:t>
      </w:r>
      <w:r w:rsidR="0070064E" w:rsidRPr="00773DFF">
        <w:rPr>
          <w:rFonts w:ascii="Times New Roman" w:eastAsia="Times New Roman" w:hAnsi="Times New Roman" w:cs="Times New Roman"/>
          <w:sz w:val="24"/>
          <w:szCs w:val="24"/>
          <w:lang w:eastAsia="ru-RU"/>
        </w:rPr>
        <w:t xml:space="preserve">дминистрации </w:t>
      </w:r>
    </w:p>
    <w:p w:rsidR="00BF16D2" w:rsidRPr="00773DFF" w:rsidRDefault="0070064E" w:rsidP="0070064E">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773DFF">
        <w:rPr>
          <w:rFonts w:ascii="Times New Roman" w:eastAsia="Times New Roman" w:hAnsi="Times New Roman" w:cs="Times New Roman"/>
          <w:sz w:val="24"/>
          <w:szCs w:val="24"/>
          <w:lang w:eastAsia="ru-RU"/>
        </w:rPr>
        <w:t>Усть-Камчатского муниципального округа</w:t>
      </w:r>
    </w:p>
    <w:p w:rsidR="0070064E" w:rsidRDefault="00BF16D2" w:rsidP="0070064E">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773DFF">
        <w:rPr>
          <w:rFonts w:ascii="Times New Roman" w:eastAsia="Times New Roman" w:hAnsi="Times New Roman" w:cs="Times New Roman"/>
          <w:sz w:val="24"/>
          <w:szCs w:val="24"/>
          <w:lang w:eastAsia="ru-RU"/>
        </w:rPr>
        <w:t>Камчатского края</w:t>
      </w:r>
      <w:r w:rsidR="0070064E" w:rsidRPr="00773DFF">
        <w:rPr>
          <w:rFonts w:ascii="Times New Roman" w:eastAsia="Times New Roman" w:hAnsi="Times New Roman" w:cs="Times New Roman"/>
          <w:sz w:val="24"/>
          <w:szCs w:val="24"/>
          <w:lang w:eastAsia="ru-RU"/>
        </w:rPr>
        <w:t xml:space="preserve"> </w:t>
      </w:r>
    </w:p>
    <w:p w:rsidR="00A52756" w:rsidRPr="00773DFF" w:rsidRDefault="00A52756" w:rsidP="0070064E">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 08.09.2025 № 378</w:t>
      </w:r>
    </w:p>
    <w:p w:rsidR="006A0739" w:rsidRPr="00773DFF" w:rsidRDefault="006A0739" w:rsidP="006A0739">
      <w:pPr>
        <w:widowControl w:val="0"/>
        <w:autoSpaceDE w:val="0"/>
        <w:autoSpaceDN w:val="0"/>
        <w:adjustRightInd w:val="0"/>
        <w:spacing w:after="0" w:line="240" w:lineRule="auto"/>
        <w:ind w:left="9498"/>
        <w:jc w:val="right"/>
        <w:rPr>
          <w:rFonts w:ascii="Times New Roman" w:eastAsia="Times New Roman" w:hAnsi="Times New Roman" w:cs="Times New Roman"/>
          <w:b/>
          <w:sz w:val="24"/>
          <w:szCs w:val="24"/>
          <w:lang w:eastAsia="ru-RU"/>
        </w:rPr>
      </w:pPr>
      <w:r w:rsidRPr="00773DFF">
        <w:rPr>
          <w:rFonts w:ascii="Times New Roman" w:eastAsia="Times New Roman" w:hAnsi="Times New Roman" w:cs="Times New Roman"/>
          <w:b/>
          <w:sz w:val="24"/>
          <w:szCs w:val="24"/>
          <w:lang w:eastAsia="ru-RU"/>
        </w:rPr>
        <w:t xml:space="preserve">Форма штатного расписания муниципальных образовательных учреждений </w:t>
      </w:r>
    </w:p>
    <w:p w:rsidR="0070064E" w:rsidRPr="00773DFF" w:rsidRDefault="006A0739" w:rsidP="006A0739">
      <w:pPr>
        <w:widowControl w:val="0"/>
        <w:autoSpaceDE w:val="0"/>
        <w:autoSpaceDN w:val="0"/>
        <w:adjustRightInd w:val="0"/>
        <w:spacing w:after="0" w:line="240" w:lineRule="auto"/>
        <w:ind w:left="9498"/>
        <w:jc w:val="right"/>
        <w:rPr>
          <w:rFonts w:ascii="Times New Roman" w:eastAsia="Times New Roman" w:hAnsi="Times New Roman" w:cs="Times New Roman"/>
          <w:b/>
          <w:sz w:val="24"/>
          <w:szCs w:val="24"/>
          <w:lang w:eastAsia="ru-RU"/>
        </w:rPr>
      </w:pPr>
      <w:r w:rsidRPr="00773DFF">
        <w:rPr>
          <w:rFonts w:ascii="Times New Roman" w:eastAsia="Times New Roman" w:hAnsi="Times New Roman" w:cs="Times New Roman"/>
          <w:b/>
          <w:sz w:val="24"/>
          <w:szCs w:val="24"/>
          <w:lang w:eastAsia="ru-RU"/>
        </w:rPr>
        <w:t>Усть-Камчатского муниципального округа</w:t>
      </w:r>
    </w:p>
    <w:p w:rsidR="00A60301" w:rsidRPr="00773DFF" w:rsidRDefault="00A60301" w:rsidP="00F7581F">
      <w:pPr>
        <w:widowControl w:val="0"/>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p>
    <w:p w:rsidR="006A0739" w:rsidRPr="00773DFF" w:rsidRDefault="006A0739" w:rsidP="00F7581F">
      <w:pPr>
        <w:widowControl w:val="0"/>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p>
    <w:tbl>
      <w:tblPr>
        <w:tblW w:w="14723" w:type="dxa"/>
        <w:tblLook w:val="04A0" w:firstRow="1" w:lastRow="0" w:firstColumn="1" w:lastColumn="0" w:noHBand="0" w:noVBand="1"/>
      </w:tblPr>
      <w:tblGrid>
        <w:gridCol w:w="5014"/>
        <w:gridCol w:w="236"/>
        <w:gridCol w:w="1208"/>
        <w:gridCol w:w="236"/>
        <w:gridCol w:w="1268"/>
        <w:gridCol w:w="1248"/>
        <w:gridCol w:w="855"/>
        <w:gridCol w:w="4658"/>
      </w:tblGrid>
      <w:tr w:rsidR="00A60301" w:rsidRPr="00773DFF" w:rsidTr="00A60301">
        <w:trPr>
          <w:trHeight w:val="1080"/>
        </w:trPr>
        <w:tc>
          <w:tcPr>
            <w:tcW w:w="5014" w:type="dxa"/>
            <w:tcBorders>
              <w:top w:val="nil"/>
              <w:left w:val="nil"/>
              <w:bottom w:val="nil"/>
              <w:right w:val="nil"/>
            </w:tcBorders>
            <w:shd w:val="clear" w:color="auto" w:fill="auto"/>
            <w:vAlign w:val="center"/>
            <w:hideMark/>
          </w:tcPr>
          <w:p w:rsidR="00A60301" w:rsidRPr="00773DFF" w:rsidRDefault="00A60301" w:rsidP="00A60301">
            <w:pPr>
              <w:spacing w:after="0" w:line="240" w:lineRule="auto"/>
              <w:jc w:val="center"/>
              <w:rPr>
                <w:rFonts w:ascii="Times New Roman" w:eastAsia="Times New Roman" w:hAnsi="Times New Roman" w:cs="Times New Roman"/>
                <w:color w:val="000000"/>
                <w:sz w:val="24"/>
                <w:szCs w:val="24"/>
                <w:lang w:eastAsia="ru-RU"/>
              </w:rPr>
            </w:pPr>
            <w:r w:rsidRPr="00773DFF">
              <w:rPr>
                <w:rFonts w:ascii="Times New Roman" w:eastAsia="Times New Roman" w:hAnsi="Times New Roman" w:cs="Times New Roman"/>
                <w:color w:val="000000"/>
                <w:sz w:val="24"/>
                <w:szCs w:val="24"/>
                <w:lang w:eastAsia="ru-RU"/>
              </w:rPr>
              <w:t>СОГЛАСОВАНО</w:t>
            </w:r>
            <w:r w:rsidRPr="00773DFF">
              <w:rPr>
                <w:rFonts w:ascii="Times New Roman" w:eastAsia="Times New Roman" w:hAnsi="Times New Roman" w:cs="Times New Roman"/>
                <w:color w:val="000000"/>
                <w:sz w:val="24"/>
                <w:szCs w:val="24"/>
                <w:lang w:eastAsia="ru-RU"/>
              </w:rPr>
              <w:br/>
              <w:t>Руководитель Управления</w:t>
            </w:r>
          </w:p>
        </w:tc>
        <w:tc>
          <w:tcPr>
            <w:tcW w:w="236" w:type="dxa"/>
            <w:tcBorders>
              <w:top w:val="nil"/>
              <w:left w:val="nil"/>
              <w:bottom w:val="nil"/>
              <w:right w:val="nil"/>
            </w:tcBorders>
            <w:shd w:val="clear" w:color="auto" w:fill="auto"/>
            <w:noWrap/>
            <w:vAlign w:val="bottom"/>
            <w:hideMark/>
          </w:tcPr>
          <w:p w:rsidR="00A60301" w:rsidRPr="00773DFF" w:rsidRDefault="00A60301" w:rsidP="00A60301">
            <w:pPr>
              <w:spacing w:after="0" w:line="240" w:lineRule="auto"/>
              <w:jc w:val="center"/>
              <w:rPr>
                <w:rFonts w:ascii="Times New Roman" w:eastAsia="Times New Roman" w:hAnsi="Times New Roman" w:cs="Times New Roman"/>
                <w:color w:val="000000"/>
                <w:sz w:val="24"/>
                <w:szCs w:val="24"/>
                <w:lang w:eastAsia="ru-RU"/>
              </w:rPr>
            </w:pPr>
          </w:p>
        </w:tc>
        <w:tc>
          <w:tcPr>
            <w:tcW w:w="1208" w:type="dxa"/>
            <w:tcBorders>
              <w:top w:val="nil"/>
              <w:left w:val="nil"/>
              <w:bottom w:val="nil"/>
              <w:right w:val="nil"/>
            </w:tcBorders>
            <w:shd w:val="clear" w:color="auto" w:fill="auto"/>
            <w:noWrap/>
            <w:vAlign w:val="bottom"/>
            <w:hideMark/>
          </w:tcPr>
          <w:p w:rsidR="00A60301" w:rsidRPr="00773DFF" w:rsidRDefault="00A60301" w:rsidP="00A60301">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A60301" w:rsidRPr="00773DFF" w:rsidRDefault="00A60301" w:rsidP="00A60301">
            <w:pPr>
              <w:spacing w:after="0" w:line="240" w:lineRule="auto"/>
              <w:rPr>
                <w:rFonts w:ascii="Times New Roman" w:eastAsia="Times New Roman" w:hAnsi="Times New Roman" w:cs="Times New Roman"/>
                <w:sz w:val="20"/>
                <w:szCs w:val="20"/>
                <w:lang w:eastAsia="ru-RU"/>
              </w:rPr>
            </w:pPr>
          </w:p>
        </w:tc>
        <w:tc>
          <w:tcPr>
            <w:tcW w:w="1268" w:type="dxa"/>
            <w:tcBorders>
              <w:top w:val="nil"/>
              <w:left w:val="nil"/>
              <w:bottom w:val="nil"/>
              <w:right w:val="nil"/>
            </w:tcBorders>
            <w:shd w:val="clear" w:color="auto" w:fill="auto"/>
            <w:noWrap/>
            <w:vAlign w:val="bottom"/>
            <w:hideMark/>
          </w:tcPr>
          <w:p w:rsidR="00A60301" w:rsidRPr="00773DFF" w:rsidRDefault="00A60301" w:rsidP="00A60301">
            <w:pPr>
              <w:spacing w:after="0" w:line="240" w:lineRule="auto"/>
              <w:rPr>
                <w:rFonts w:ascii="Times New Roman" w:eastAsia="Times New Roman" w:hAnsi="Times New Roman" w:cs="Times New Roman"/>
                <w:sz w:val="20"/>
                <w:szCs w:val="20"/>
                <w:lang w:eastAsia="ru-RU"/>
              </w:rPr>
            </w:pPr>
          </w:p>
        </w:tc>
        <w:tc>
          <w:tcPr>
            <w:tcW w:w="1248" w:type="dxa"/>
            <w:tcBorders>
              <w:top w:val="nil"/>
              <w:left w:val="nil"/>
              <w:bottom w:val="nil"/>
              <w:right w:val="nil"/>
            </w:tcBorders>
            <w:shd w:val="clear" w:color="auto" w:fill="auto"/>
            <w:noWrap/>
            <w:vAlign w:val="bottom"/>
            <w:hideMark/>
          </w:tcPr>
          <w:p w:rsidR="00A60301" w:rsidRPr="00773DFF" w:rsidRDefault="00A60301" w:rsidP="00A60301">
            <w:pPr>
              <w:spacing w:after="0" w:line="240" w:lineRule="auto"/>
              <w:rPr>
                <w:rFonts w:ascii="Times New Roman" w:eastAsia="Times New Roman" w:hAnsi="Times New Roman" w:cs="Times New Roman"/>
                <w:sz w:val="20"/>
                <w:szCs w:val="20"/>
                <w:lang w:eastAsia="ru-RU"/>
              </w:rPr>
            </w:pPr>
          </w:p>
        </w:tc>
        <w:tc>
          <w:tcPr>
            <w:tcW w:w="855" w:type="dxa"/>
            <w:tcBorders>
              <w:top w:val="nil"/>
              <w:left w:val="nil"/>
              <w:bottom w:val="nil"/>
              <w:right w:val="nil"/>
            </w:tcBorders>
            <w:shd w:val="clear" w:color="auto" w:fill="auto"/>
            <w:noWrap/>
            <w:vAlign w:val="bottom"/>
            <w:hideMark/>
          </w:tcPr>
          <w:p w:rsidR="00A60301" w:rsidRPr="00773DFF" w:rsidRDefault="00A60301" w:rsidP="00A60301">
            <w:pPr>
              <w:spacing w:after="0" w:line="240" w:lineRule="auto"/>
              <w:rPr>
                <w:rFonts w:ascii="Times New Roman" w:eastAsia="Times New Roman" w:hAnsi="Times New Roman" w:cs="Times New Roman"/>
                <w:sz w:val="20"/>
                <w:szCs w:val="20"/>
                <w:lang w:eastAsia="ru-RU"/>
              </w:rPr>
            </w:pPr>
          </w:p>
        </w:tc>
        <w:tc>
          <w:tcPr>
            <w:tcW w:w="4658" w:type="dxa"/>
            <w:tcBorders>
              <w:top w:val="nil"/>
              <w:left w:val="nil"/>
              <w:bottom w:val="nil"/>
              <w:right w:val="nil"/>
            </w:tcBorders>
            <w:shd w:val="clear" w:color="auto" w:fill="auto"/>
            <w:vAlign w:val="center"/>
            <w:hideMark/>
          </w:tcPr>
          <w:p w:rsidR="00A60301" w:rsidRPr="00773DFF" w:rsidRDefault="00A60301" w:rsidP="00A60301">
            <w:pPr>
              <w:spacing w:after="0" w:line="240" w:lineRule="auto"/>
              <w:jc w:val="center"/>
              <w:rPr>
                <w:rFonts w:ascii="Times New Roman" w:eastAsia="Times New Roman" w:hAnsi="Times New Roman" w:cs="Times New Roman"/>
                <w:color w:val="000000"/>
                <w:sz w:val="24"/>
                <w:szCs w:val="24"/>
                <w:lang w:eastAsia="ru-RU"/>
              </w:rPr>
            </w:pPr>
            <w:r w:rsidRPr="00773DFF">
              <w:rPr>
                <w:rFonts w:ascii="Times New Roman" w:eastAsia="Times New Roman" w:hAnsi="Times New Roman" w:cs="Times New Roman"/>
                <w:color w:val="000000"/>
                <w:sz w:val="24"/>
                <w:szCs w:val="24"/>
                <w:lang w:eastAsia="ru-RU"/>
              </w:rPr>
              <w:t>УТВЕРЖДЕНО</w:t>
            </w:r>
            <w:r w:rsidRPr="00773DFF">
              <w:rPr>
                <w:rFonts w:ascii="Times New Roman" w:eastAsia="Times New Roman" w:hAnsi="Times New Roman" w:cs="Times New Roman"/>
                <w:color w:val="000000"/>
                <w:sz w:val="24"/>
                <w:szCs w:val="24"/>
                <w:lang w:eastAsia="ru-RU"/>
              </w:rPr>
              <w:br/>
              <w:t>Руководитель учреждения</w:t>
            </w:r>
            <w:r w:rsidRPr="00773DFF">
              <w:rPr>
                <w:rFonts w:ascii="Times New Roman" w:eastAsia="Times New Roman" w:hAnsi="Times New Roman" w:cs="Times New Roman"/>
                <w:color w:val="000000"/>
                <w:sz w:val="24"/>
                <w:szCs w:val="24"/>
                <w:lang w:eastAsia="ru-RU"/>
              </w:rPr>
              <w:br/>
              <w:t>приказом  от ____________20__ №_____</w:t>
            </w:r>
          </w:p>
        </w:tc>
      </w:tr>
    </w:tbl>
    <w:p w:rsidR="00A60301" w:rsidRPr="00773DFF" w:rsidRDefault="00A60301" w:rsidP="00A60301">
      <w:pPr>
        <w:widowControl w:val="0"/>
        <w:autoSpaceDE w:val="0"/>
        <w:autoSpaceDN w:val="0"/>
        <w:adjustRightInd w:val="0"/>
        <w:spacing w:after="0" w:line="240" w:lineRule="auto"/>
        <w:ind w:firstLine="720"/>
        <w:jc w:val="both"/>
        <w:rPr>
          <w:rFonts w:ascii="Times New Roman" w:eastAsia="Times New Roman" w:hAnsi="Times New Roman" w:cs="Times New Roman"/>
          <w:b/>
          <w:sz w:val="28"/>
          <w:szCs w:val="28"/>
          <w:lang w:eastAsia="ru-RU"/>
        </w:rPr>
      </w:pPr>
    </w:p>
    <w:p w:rsidR="00E63136" w:rsidRPr="00773DFF" w:rsidRDefault="00E63136" w:rsidP="00E63136">
      <w:pPr>
        <w:jc w:val="center"/>
        <w:rPr>
          <w:rFonts w:ascii="Times New Roman" w:eastAsia="Times New Roman" w:hAnsi="Times New Roman" w:cs="Times New Roman"/>
          <w:b/>
          <w:bCs/>
          <w:sz w:val="24"/>
          <w:szCs w:val="24"/>
          <w:lang w:eastAsia="ru-RU"/>
        </w:rPr>
      </w:pPr>
      <w:r w:rsidRPr="00773DFF">
        <w:rPr>
          <w:rFonts w:ascii="Times New Roman" w:eastAsia="Times New Roman" w:hAnsi="Times New Roman" w:cs="Times New Roman"/>
          <w:b/>
          <w:bCs/>
          <w:sz w:val="24"/>
          <w:szCs w:val="24"/>
          <w:lang w:eastAsia="ru-RU"/>
        </w:rPr>
        <w:t>ШТАТНОЕ РАСПИСАНИЕ</w:t>
      </w:r>
    </w:p>
    <w:p w:rsidR="00E63136" w:rsidRPr="00773DFF" w:rsidRDefault="00E63136" w:rsidP="00E63136">
      <w:pPr>
        <w:spacing w:after="0" w:line="240" w:lineRule="auto"/>
        <w:jc w:val="center"/>
        <w:rPr>
          <w:rFonts w:ascii="Times New Roman" w:eastAsia="Times New Roman" w:hAnsi="Times New Roman" w:cs="Times New Roman"/>
          <w:b/>
          <w:bCs/>
          <w:sz w:val="24"/>
          <w:szCs w:val="24"/>
          <w:lang w:eastAsia="ru-RU"/>
        </w:rPr>
      </w:pPr>
      <w:r w:rsidRPr="00773DFF">
        <w:rPr>
          <w:rFonts w:ascii="Times New Roman" w:eastAsia="Times New Roman" w:hAnsi="Times New Roman" w:cs="Times New Roman"/>
          <w:b/>
          <w:bCs/>
          <w:sz w:val="24"/>
          <w:szCs w:val="24"/>
          <w:lang w:eastAsia="ru-RU"/>
        </w:rPr>
        <w:t>___________________________________________</w:t>
      </w:r>
    </w:p>
    <w:p w:rsidR="00E63136" w:rsidRPr="00773DFF" w:rsidRDefault="00E63136" w:rsidP="00E63136">
      <w:pPr>
        <w:spacing w:after="0" w:line="240" w:lineRule="auto"/>
        <w:jc w:val="center"/>
        <w:rPr>
          <w:rFonts w:ascii="Times New Roman" w:eastAsia="Times New Roman" w:hAnsi="Times New Roman" w:cs="Times New Roman"/>
          <w:bCs/>
          <w:sz w:val="24"/>
          <w:szCs w:val="24"/>
          <w:lang w:eastAsia="ru-RU"/>
        </w:rPr>
      </w:pPr>
      <w:r w:rsidRPr="00773DFF">
        <w:rPr>
          <w:rFonts w:ascii="Times New Roman" w:eastAsia="Times New Roman" w:hAnsi="Times New Roman" w:cs="Times New Roman"/>
          <w:bCs/>
          <w:sz w:val="24"/>
          <w:szCs w:val="24"/>
          <w:lang w:eastAsia="ru-RU"/>
        </w:rPr>
        <w:t>(полное наименование муниципального образовательного учреждения)</w:t>
      </w:r>
    </w:p>
    <w:tbl>
      <w:tblPr>
        <w:tblW w:w="17393" w:type="dxa"/>
        <w:tblCellMar>
          <w:left w:w="0" w:type="dxa"/>
          <w:right w:w="0" w:type="dxa"/>
        </w:tblCellMar>
        <w:tblLook w:val="04A0" w:firstRow="1" w:lastRow="0" w:firstColumn="1" w:lastColumn="0" w:noHBand="0" w:noVBand="1"/>
      </w:tblPr>
      <w:tblGrid>
        <w:gridCol w:w="2390"/>
        <w:gridCol w:w="1756"/>
        <w:gridCol w:w="196"/>
        <w:gridCol w:w="1079"/>
        <w:gridCol w:w="487"/>
        <w:gridCol w:w="2279"/>
        <w:gridCol w:w="558"/>
        <w:gridCol w:w="802"/>
        <w:gridCol w:w="479"/>
        <w:gridCol w:w="802"/>
        <w:gridCol w:w="458"/>
        <w:gridCol w:w="1193"/>
        <w:gridCol w:w="295"/>
        <w:gridCol w:w="605"/>
        <w:gridCol w:w="855"/>
        <w:gridCol w:w="633"/>
        <w:gridCol w:w="674"/>
        <w:gridCol w:w="786"/>
        <w:gridCol w:w="46"/>
        <w:gridCol w:w="317"/>
        <w:gridCol w:w="1057"/>
        <w:gridCol w:w="5"/>
        <w:gridCol w:w="1120"/>
        <w:gridCol w:w="1057"/>
      </w:tblGrid>
      <w:tr w:rsidR="00102AAB" w:rsidRPr="00773DFF" w:rsidTr="00773DFF">
        <w:trPr>
          <w:gridAfter w:val="5"/>
          <w:wAfter w:w="3270" w:type="dxa"/>
          <w:trHeight w:val="375"/>
        </w:trPr>
        <w:tc>
          <w:tcPr>
            <w:tcW w:w="14123" w:type="dxa"/>
            <w:gridSpan w:val="19"/>
            <w:tcBorders>
              <w:top w:val="nil"/>
              <w:left w:val="nil"/>
              <w:bottom w:val="nil"/>
              <w:right w:val="nil"/>
            </w:tcBorders>
            <w:shd w:val="clear" w:color="auto" w:fill="auto"/>
            <w:noWrap/>
            <w:vAlign w:val="bottom"/>
            <w:hideMark/>
          </w:tcPr>
          <w:p w:rsidR="00E63136" w:rsidRPr="00773DFF" w:rsidRDefault="00E63136">
            <w:pPr>
              <w:jc w:val="center"/>
              <w:rPr>
                <w:rFonts w:ascii="Times New Roman" w:hAnsi="Times New Roman" w:cs="Times New Roman"/>
                <w:b/>
                <w:bCs/>
                <w:color w:val="000000"/>
                <w:sz w:val="24"/>
                <w:szCs w:val="24"/>
              </w:rPr>
            </w:pPr>
            <w:r w:rsidRPr="00773DFF">
              <w:rPr>
                <w:rFonts w:ascii="Times New Roman" w:eastAsia="Times New Roman" w:hAnsi="Times New Roman" w:cs="Times New Roman"/>
                <w:b/>
                <w:bCs/>
                <w:sz w:val="24"/>
                <w:szCs w:val="24"/>
                <w:lang w:eastAsia="ru-RU"/>
              </w:rPr>
              <w:t xml:space="preserve"> </w:t>
            </w:r>
            <w:r w:rsidRPr="00773DFF">
              <w:rPr>
                <w:rFonts w:ascii="Times New Roman" w:hAnsi="Times New Roman" w:cs="Times New Roman"/>
                <w:b/>
                <w:bCs/>
                <w:color w:val="000000"/>
                <w:sz w:val="24"/>
                <w:szCs w:val="24"/>
              </w:rPr>
              <w:t>с «    » __________ 20___ года   по «    » _________ 20___ года</w:t>
            </w:r>
          </w:p>
        </w:tc>
      </w:tr>
      <w:tr w:rsidR="00E63136" w:rsidRPr="00773DFF" w:rsidTr="00773DFF">
        <w:tblPrEx>
          <w:tblCellMar>
            <w:left w:w="108" w:type="dxa"/>
            <w:right w:w="108" w:type="dxa"/>
          </w:tblCellMar>
        </w:tblPrEx>
        <w:trPr>
          <w:gridAfter w:val="3"/>
          <w:wAfter w:w="2367" w:type="dxa"/>
          <w:trHeight w:val="255"/>
        </w:trPr>
        <w:tc>
          <w:tcPr>
            <w:tcW w:w="1553"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E63136" w:rsidRPr="00773DFF" w:rsidRDefault="00E63136" w:rsidP="00E63136">
            <w:pPr>
              <w:spacing w:after="0" w:line="240" w:lineRule="auto"/>
              <w:jc w:val="center"/>
              <w:rPr>
                <w:rFonts w:ascii="Times New Roman" w:eastAsia="Times New Roman" w:hAnsi="Times New Roman" w:cs="Times New Roman"/>
                <w:sz w:val="18"/>
                <w:szCs w:val="18"/>
                <w:lang w:eastAsia="ru-RU"/>
              </w:rPr>
            </w:pPr>
            <w:r w:rsidRPr="00773DFF">
              <w:rPr>
                <w:rFonts w:ascii="Times New Roman" w:eastAsia="Times New Roman" w:hAnsi="Times New Roman" w:cs="Times New Roman"/>
                <w:sz w:val="18"/>
                <w:szCs w:val="18"/>
                <w:lang w:eastAsia="ru-RU"/>
              </w:rPr>
              <w:t>Наименование должности</w:t>
            </w:r>
          </w:p>
        </w:tc>
        <w:tc>
          <w:tcPr>
            <w:tcW w:w="114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63136" w:rsidRPr="00773DFF" w:rsidRDefault="00E63136" w:rsidP="00E63136">
            <w:pPr>
              <w:spacing w:after="0" w:line="240" w:lineRule="auto"/>
              <w:jc w:val="center"/>
              <w:rPr>
                <w:rFonts w:ascii="Times New Roman" w:eastAsia="Times New Roman" w:hAnsi="Times New Roman" w:cs="Times New Roman"/>
                <w:sz w:val="18"/>
                <w:szCs w:val="18"/>
                <w:lang w:eastAsia="ru-RU"/>
              </w:rPr>
            </w:pPr>
            <w:r w:rsidRPr="00773DFF">
              <w:rPr>
                <w:rFonts w:ascii="Times New Roman" w:eastAsia="Times New Roman" w:hAnsi="Times New Roman" w:cs="Times New Roman"/>
                <w:sz w:val="18"/>
                <w:szCs w:val="18"/>
                <w:lang w:eastAsia="ru-RU"/>
              </w:rPr>
              <w:t>Количество штатных                единиц</w:t>
            </w:r>
          </w:p>
        </w:tc>
        <w:tc>
          <w:tcPr>
            <w:tcW w:w="1275"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63136" w:rsidRPr="00773DFF" w:rsidRDefault="00E63136" w:rsidP="00E63136">
            <w:pPr>
              <w:spacing w:after="0" w:line="240" w:lineRule="auto"/>
              <w:jc w:val="center"/>
              <w:rPr>
                <w:rFonts w:ascii="Times New Roman" w:eastAsia="Times New Roman" w:hAnsi="Times New Roman" w:cs="Times New Roman"/>
                <w:sz w:val="18"/>
                <w:szCs w:val="18"/>
                <w:lang w:eastAsia="ru-RU"/>
              </w:rPr>
            </w:pPr>
            <w:r w:rsidRPr="00773DFF">
              <w:rPr>
                <w:rFonts w:ascii="Times New Roman" w:eastAsia="Times New Roman" w:hAnsi="Times New Roman" w:cs="Times New Roman"/>
                <w:sz w:val="18"/>
                <w:szCs w:val="18"/>
                <w:lang w:eastAsia="ru-RU"/>
              </w:rPr>
              <w:t>Основной должностной оклад (основная ставка заработной платы)</w:t>
            </w:r>
          </w:p>
        </w:tc>
        <w:tc>
          <w:tcPr>
            <w:tcW w:w="6555" w:type="dxa"/>
            <w:gridSpan w:val="9"/>
            <w:tcBorders>
              <w:top w:val="single" w:sz="4" w:space="0" w:color="auto"/>
              <w:left w:val="nil"/>
              <w:bottom w:val="single" w:sz="4" w:space="0" w:color="auto"/>
              <w:right w:val="single" w:sz="4" w:space="0" w:color="000000"/>
            </w:tcBorders>
            <w:shd w:val="clear" w:color="auto" w:fill="auto"/>
            <w:noWrap/>
            <w:vAlign w:val="bottom"/>
            <w:hideMark/>
          </w:tcPr>
          <w:p w:rsidR="00E63136" w:rsidRPr="00773DFF" w:rsidRDefault="00E63136" w:rsidP="00E63136">
            <w:pPr>
              <w:spacing w:after="0" w:line="240" w:lineRule="auto"/>
              <w:jc w:val="center"/>
              <w:rPr>
                <w:rFonts w:ascii="Times New Roman" w:eastAsia="Times New Roman" w:hAnsi="Times New Roman" w:cs="Times New Roman"/>
                <w:sz w:val="18"/>
                <w:szCs w:val="18"/>
                <w:lang w:eastAsia="ru-RU"/>
              </w:rPr>
            </w:pPr>
            <w:r w:rsidRPr="00773DFF">
              <w:rPr>
                <w:rFonts w:ascii="Times New Roman" w:eastAsia="Times New Roman" w:hAnsi="Times New Roman" w:cs="Times New Roman"/>
                <w:sz w:val="18"/>
                <w:szCs w:val="18"/>
                <w:lang w:eastAsia="ru-RU"/>
              </w:rPr>
              <w:t>Надбавки</w:t>
            </w:r>
          </w:p>
        </w:tc>
        <w:tc>
          <w:tcPr>
            <w:tcW w:w="1460"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63136" w:rsidRPr="00773DFF" w:rsidRDefault="00E63136" w:rsidP="00E63136">
            <w:pPr>
              <w:spacing w:after="0" w:line="240" w:lineRule="auto"/>
              <w:jc w:val="center"/>
              <w:rPr>
                <w:rFonts w:ascii="Times New Roman" w:eastAsia="Times New Roman" w:hAnsi="Times New Roman" w:cs="Times New Roman"/>
                <w:sz w:val="18"/>
                <w:szCs w:val="18"/>
                <w:lang w:eastAsia="ru-RU"/>
              </w:rPr>
            </w:pPr>
            <w:r w:rsidRPr="00773DFF">
              <w:rPr>
                <w:rFonts w:ascii="Times New Roman" w:eastAsia="Times New Roman" w:hAnsi="Times New Roman" w:cs="Times New Roman"/>
                <w:sz w:val="18"/>
                <w:szCs w:val="18"/>
                <w:lang w:eastAsia="ru-RU"/>
              </w:rPr>
              <w:t>Должностной оклад (ставка заработной платы)</w:t>
            </w:r>
          </w:p>
        </w:tc>
        <w:tc>
          <w:tcPr>
            <w:tcW w:w="1307"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63136" w:rsidRPr="00773DFF" w:rsidRDefault="00E63136" w:rsidP="00E63136">
            <w:pPr>
              <w:spacing w:after="0" w:line="240" w:lineRule="auto"/>
              <w:jc w:val="center"/>
              <w:rPr>
                <w:rFonts w:ascii="Times New Roman" w:eastAsia="Times New Roman" w:hAnsi="Times New Roman" w:cs="Times New Roman"/>
                <w:sz w:val="16"/>
                <w:szCs w:val="16"/>
                <w:lang w:eastAsia="ru-RU"/>
              </w:rPr>
            </w:pPr>
            <w:r w:rsidRPr="00773DFF">
              <w:rPr>
                <w:rFonts w:ascii="Times New Roman" w:eastAsia="Times New Roman" w:hAnsi="Times New Roman" w:cs="Times New Roman"/>
                <w:sz w:val="16"/>
                <w:szCs w:val="16"/>
                <w:lang w:eastAsia="ru-RU"/>
              </w:rPr>
              <w:t>Размер увеличения заработной платы с учётом районного коэффициента</w:t>
            </w:r>
          </w:p>
        </w:tc>
        <w:tc>
          <w:tcPr>
            <w:tcW w:w="1149" w:type="dxa"/>
            <w:gridSpan w:val="3"/>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63136" w:rsidRPr="00773DFF" w:rsidRDefault="00E63136" w:rsidP="00E63136">
            <w:pPr>
              <w:spacing w:after="0" w:line="240" w:lineRule="auto"/>
              <w:jc w:val="center"/>
              <w:rPr>
                <w:rFonts w:ascii="Times New Roman" w:eastAsia="Times New Roman" w:hAnsi="Times New Roman" w:cs="Times New Roman"/>
                <w:sz w:val="16"/>
                <w:szCs w:val="16"/>
                <w:lang w:eastAsia="ru-RU"/>
              </w:rPr>
            </w:pPr>
            <w:r w:rsidRPr="00773DFF">
              <w:rPr>
                <w:rFonts w:ascii="Times New Roman" w:eastAsia="Times New Roman" w:hAnsi="Times New Roman" w:cs="Times New Roman"/>
                <w:sz w:val="16"/>
                <w:szCs w:val="16"/>
                <w:lang w:eastAsia="ru-RU"/>
              </w:rPr>
              <w:t>Размер увеличения заработной платы с учётом северных надбавок</w:t>
            </w:r>
          </w:p>
        </w:tc>
        <w:tc>
          <w:tcPr>
            <w:tcW w:w="58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63136" w:rsidRPr="00773DFF" w:rsidRDefault="00E63136" w:rsidP="00E63136">
            <w:pPr>
              <w:spacing w:after="0" w:line="240" w:lineRule="auto"/>
              <w:jc w:val="center"/>
              <w:rPr>
                <w:rFonts w:ascii="Times New Roman" w:eastAsia="Times New Roman" w:hAnsi="Times New Roman" w:cs="Times New Roman"/>
                <w:sz w:val="18"/>
                <w:szCs w:val="18"/>
                <w:lang w:eastAsia="ru-RU"/>
              </w:rPr>
            </w:pPr>
            <w:r w:rsidRPr="00773DFF">
              <w:rPr>
                <w:rFonts w:ascii="Times New Roman" w:eastAsia="Times New Roman" w:hAnsi="Times New Roman" w:cs="Times New Roman"/>
                <w:sz w:val="18"/>
                <w:szCs w:val="18"/>
                <w:lang w:eastAsia="ru-RU"/>
              </w:rPr>
              <w:t>Итого заработная плата в месяц</w:t>
            </w:r>
          </w:p>
        </w:tc>
      </w:tr>
      <w:tr w:rsidR="00E63136" w:rsidRPr="00773DFF" w:rsidTr="00773DFF">
        <w:tblPrEx>
          <w:tblCellMar>
            <w:left w:w="108" w:type="dxa"/>
            <w:right w:w="108" w:type="dxa"/>
          </w:tblCellMar>
        </w:tblPrEx>
        <w:trPr>
          <w:gridAfter w:val="3"/>
          <w:wAfter w:w="2367" w:type="dxa"/>
          <w:trHeight w:val="1365"/>
        </w:trPr>
        <w:tc>
          <w:tcPr>
            <w:tcW w:w="1553" w:type="dxa"/>
            <w:vMerge/>
            <w:tcBorders>
              <w:top w:val="single" w:sz="4" w:space="0" w:color="auto"/>
              <w:left w:val="single" w:sz="4" w:space="0" w:color="auto"/>
              <w:bottom w:val="single" w:sz="4" w:space="0" w:color="000000"/>
              <w:right w:val="single" w:sz="4" w:space="0" w:color="000000"/>
            </w:tcBorders>
            <w:vAlign w:val="center"/>
            <w:hideMark/>
          </w:tcPr>
          <w:p w:rsidR="00E63136" w:rsidRPr="00773DFF" w:rsidRDefault="00E63136" w:rsidP="00E63136">
            <w:pPr>
              <w:spacing w:after="0" w:line="240" w:lineRule="auto"/>
              <w:rPr>
                <w:rFonts w:ascii="Times New Roman" w:eastAsia="Times New Roman" w:hAnsi="Times New Roman" w:cs="Times New Roman"/>
                <w:sz w:val="18"/>
                <w:szCs w:val="18"/>
                <w:lang w:eastAsia="ru-RU"/>
              </w:rPr>
            </w:pPr>
          </w:p>
        </w:tc>
        <w:tc>
          <w:tcPr>
            <w:tcW w:w="1141" w:type="dxa"/>
            <w:vMerge/>
            <w:tcBorders>
              <w:top w:val="single" w:sz="4" w:space="0" w:color="auto"/>
              <w:left w:val="single" w:sz="4" w:space="0" w:color="auto"/>
              <w:bottom w:val="single" w:sz="4" w:space="0" w:color="000000"/>
              <w:right w:val="single" w:sz="4" w:space="0" w:color="auto"/>
            </w:tcBorders>
            <w:vAlign w:val="center"/>
            <w:hideMark/>
          </w:tcPr>
          <w:p w:rsidR="00E63136" w:rsidRPr="00773DFF" w:rsidRDefault="00E63136" w:rsidP="00E63136">
            <w:pPr>
              <w:spacing w:after="0" w:line="240" w:lineRule="auto"/>
              <w:rPr>
                <w:rFonts w:ascii="Times New Roman" w:eastAsia="Times New Roman" w:hAnsi="Times New Roman" w:cs="Times New Roman"/>
                <w:sz w:val="18"/>
                <w:szCs w:val="18"/>
                <w:lang w:eastAsia="ru-RU"/>
              </w:rPr>
            </w:pPr>
          </w:p>
        </w:tc>
        <w:tc>
          <w:tcPr>
            <w:tcW w:w="1275" w:type="dxa"/>
            <w:gridSpan w:val="2"/>
            <w:vMerge/>
            <w:tcBorders>
              <w:top w:val="single" w:sz="4" w:space="0" w:color="auto"/>
              <w:left w:val="single" w:sz="4" w:space="0" w:color="auto"/>
              <w:bottom w:val="single" w:sz="4" w:space="0" w:color="000000"/>
              <w:right w:val="single" w:sz="4" w:space="0" w:color="auto"/>
            </w:tcBorders>
            <w:vAlign w:val="center"/>
            <w:hideMark/>
          </w:tcPr>
          <w:p w:rsidR="00E63136" w:rsidRPr="00773DFF" w:rsidRDefault="00E63136" w:rsidP="00E63136">
            <w:pPr>
              <w:spacing w:after="0" w:line="240" w:lineRule="auto"/>
              <w:rPr>
                <w:rFonts w:ascii="Times New Roman" w:eastAsia="Times New Roman" w:hAnsi="Times New Roman" w:cs="Times New Roman"/>
                <w:sz w:val="18"/>
                <w:szCs w:val="18"/>
                <w:lang w:eastAsia="ru-RU"/>
              </w:rPr>
            </w:pPr>
          </w:p>
        </w:tc>
        <w:tc>
          <w:tcPr>
            <w:tcW w:w="2526" w:type="dxa"/>
            <w:gridSpan w:val="3"/>
            <w:tcBorders>
              <w:top w:val="nil"/>
              <w:left w:val="nil"/>
              <w:bottom w:val="single" w:sz="4" w:space="0" w:color="auto"/>
              <w:right w:val="single" w:sz="4" w:space="0" w:color="auto"/>
            </w:tcBorders>
            <w:shd w:val="clear" w:color="auto" w:fill="auto"/>
            <w:vAlign w:val="center"/>
            <w:hideMark/>
          </w:tcPr>
          <w:p w:rsidR="00773DFF" w:rsidRDefault="00E63136" w:rsidP="00E63136">
            <w:pPr>
              <w:spacing w:after="0" w:line="240" w:lineRule="auto"/>
              <w:jc w:val="center"/>
              <w:rPr>
                <w:rFonts w:ascii="Times New Roman" w:eastAsia="Times New Roman" w:hAnsi="Times New Roman" w:cs="Times New Roman"/>
                <w:sz w:val="18"/>
                <w:szCs w:val="18"/>
                <w:lang w:eastAsia="ru-RU"/>
              </w:rPr>
            </w:pPr>
            <w:r w:rsidRPr="00773DFF">
              <w:rPr>
                <w:rFonts w:ascii="Times New Roman" w:eastAsia="Times New Roman" w:hAnsi="Times New Roman" w:cs="Times New Roman"/>
                <w:sz w:val="18"/>
                <w:szCs w:val="18"/>
                <w:lang w:eastAsia="ru-RU"/>
              </w:rPr>
              <w:t>Коэффициент за</w:t>
            </w:r>
          </w:p>
          <w:p w:rsidR="00773DFF" w:rsidRDefault="00E63136" w:rsidP="00E63136">
            <w:pPr>
              <w:spacing w:after="0" w:line="240" w:lineRule="auto"/>
              <w:jc w:val="center"/>
              <w:rPr>
                <w:rFonts w:ascii="Times New Roman" w:eastAsia="Times New Roman" w:hAnsi="Times New Roman" w:cs="Times New Roman"/>
                <w:sz w:val="18"/>
                <w:szCs w:val="18"/>
                <w:lang w:eastAsia="ru-RU"/>
              </w:rPr>
            </w:pPr>
            <w:r w:rsidRPr="00773DFF">
              <w:rPr>
                <w:rFonts w:ascii="Times New Roman" w:eastAsia="Times New Roman" w:hAnsi="Times New Roman" w:cs="Times New Roman"/>
                <w:sz w:val="18"/>
                <w:szCs w:val="18"/>
                <w:lang w:eastAsia="ru-RU"/>
              </w:rPr>
              <w:t xml:space="preserve"> работу в </w:t>
            </w:r>
          </w:p>
          <w:p w:rsidR="00E63136" w:rsidRPr="00773DFF" w:rsidRDefault="00E63136" w:rsidP="00E63136">
            <w:pPr>
              <w:spacing w:after="0" w:line="240" w:lineRule="auto"/>
              <w:jc w:val="center"/>
              <w:rPr>
                <w:rFonts w:ascii="Times New Roman" w:eastAsia="Times New Roman" w:hAnsi="Times New Roman" w:cs="Times New Roman"/>
                <w:sz w:val="18"/>
                <w:szCs w:val="18"/>
                <w:lang w:eastAsia="ru-RU"/>
              </w:rPr>
            </w:pPr>
            <w:r w:rsidRPr="00773DFF">
              <w:rPr>
                <w:rFonts w:ascii="Times New Roman" w:eastAsia="Times New Roman" w:hAnsi="Times New Roman" w:cs="Times New Roman"/>
                <w:sz w:val="18"/>
                <w:szCs w:val="18"/>
                <w:lang w:eastAsia="ru-RU"/>
              </w:rPr>
              <w:t>сельской местности</w:t>
            </w:r>
          </w:p>
        </w:tc>
        <w:tc>
          <w:tcPr>
            <w:tcW w:w="1281" w:type="dxa"/>
            <w:gridSpan w:val="2"/>
            <w:tcBorders>
              <w:top w:val="nil"/>
              <w:left w:val="nil"/>
              <w:bottom w:val="single" w:sz="4" w:space="0" w:color="auto"/>
              <w:right w:val="single" w:sz="4" w:space="0" w:color="auto"/>
            </w:tcBorders>
            <w:shd w:val="clear" w:color="auto" w:fill="auto"/>
            <w:vAlign w:val="center"/>
            <w:hideMark/>
          </w:tcPr>
          <w:p w:rsidR="00E63136" w:rsidRPr="00773DFF" w:rsidRDefault="00E63136" w:rsidP="00E63136">
            <w:pPr>
              <w:spacing w:after="0" w:line="240" w:lineRule="auto"/>
              <w:jc w:val="center"/>
              <w:rPr>
                <w:rFonts w:ascii="Times New Roman" w:eastAsia="Times New Roman" w:hAnsi="Times New Roman" w:cs="Times New Roman"/>
                <w:sz w:val="18"/>
                <w:szCs w:val="18"/>
                <w:lang w:eastAsia="ru-RU"/>
              </w:rPr>
            </w:pPr>
            <w:r w:rsidRPr="00773DFF">
              <w:rPr>
                <w:rFonts w:ascii="Times New Roman" w:eastAsia="Times New Roman" w:hAnsi="Times New Roman" w:cs="Times New Roman"/>
                <w:sz w:val="18"/>
                <w:szCs w:val="18"/>
                <w:lang w:eastAsia="ru-RU"/>
              </w:rPr>
              <w:t>Коэффициент масштаба управления</w:t>
            </w:r>
          </w:p>
        </w:tc>
        <w:tc>
          <w:tcPr>
            <w:tcW w:w="1260" w:type="dxa"/>
            <w:gridSpan w:val="2"/>
            <w:tcBorders>
              <w:top w:val="nil"/>
              <w:left w:val="nil"/>
              <w:bottom w:val="single" w:sz="4" w:space="0" w:color="auto"/>
              <w:right w:val="single" w:sz="4" w:space="0" w:color="auto"/>
            </w:tcBorders>
            <w:shd w:val="clear" w:color="auto" w:fill="auto"/>
            <w:vAlign w:val="center"/>
            <w:hideMark/>
          </w:tcPr>
          <w:p w:rsidR="00E63136" w:rsidRPr="00773DFF" w:rsidRDefault="00E63136" w:rsidP="00E63136">
            <w:pPr>
              <w:spacing w:after="0" w:line="240" w:lineRule="auto"/>
              <w:jc w:val="center"/>
              <w:rPr>
                <w:rFonts w:ascii="Times New Roman" w:eastAsia="Times New Roman" w:hAnsi="Times New Roman" w:cs="Times New Roman"/>
                <w:sz w:val="18"/>
                <w:szCs w:val="18"/>
                <w:lang w:eastAsia="ru-RU"/>
              </w:rPr>
            </w:pPr>
            <w:r w:rsidRPr="00773DFF">
              <w:rPr>
                <w:rFonts w:ascii="Times New Roman" w:eastAsia="Times New Roman" w:hAnsi="Times New Roman" w:cs="Times New Roman"/>
                <w:sz w:val="18"/>
                <w:szCs w:val="18"/>
                <w:lang w:eastAsia="ru-RU"/>
              </w:rPr>
              <w:t>Надбавка молодому специалисту</w:t>
            </w:r>
          </w:p>
        </w:tc>
        <w:tc>
          <w:tcPr>
            <w:tcW w:w="1488" w:type="dxa"/>
            <w:gridSpan w:val="2"/>
            <w:tcBorders>
              <w:top w:val="nil"/>
              <w:left w:val="nil"/>
              <w:bottom w:val="single" w:sz="4" w:space="0" w:color="auto"/>
              <w:right w:val="single" w:sz="4" w:space="0" w:color="auto"/>
            </w:tcBorders>
            <w:shd w:val="clear" w:color="auto" w:fill="auto"/>
            <w:vAlign w:val="center"/>
            <w:hideMark/>
          </w:tcPr>
          <w:p w:rsidR="00E63136" w:rsidRPr="00773DFF" w:rsidRDefault="00E63136" w:rsidP="00E63136">
            <w:pPr>
              <w:spacing w:after="0" w:line="240" w:lineRule="auto"/>
              <w:jc w:val="center"/>
              <w:rPr>
                <w:rFonts w:ascii="Times New Roman" w:eastAsia="Times New Roman" w:hAnsi="Times New Roman" w:cs="Times New Roman"/>
                <w:sz w:val="18"/>
                <w:szCs w:val="18"/>
                <w:lang w:eastAsia="ru-RU"/>
              </w:rPr>
            </w:pPr>
            <w:r w:rsidRPr="00773DFF">
              <w:rPr>
                <w:rFonts w:ascii="Times New Roman" w:eastAsia="Times New Roman" w:hAnsi="Times New Roman" w:cs="Times New Roman"/>
                <w:sz w:val="18"/>
                <w:szCs w:val="18"/>
                <w:lang w:eastAsia="ru-RU"/>
              </w:rPr>
              <w:t>Дополнительная оплата за вредные условия труда</w:t>
            </w:r>
          </w:p>
        </w:tc>
        <w:tc>
          <w:tcPr>
            <w:tcW w:w="1460" w:type="dxa"/>
            <w:gridSpan w:val="2"/>
            <w:vMerge/>
            <w:tcBorders>
              <w:top w:val="single" w:sz="4" w:space="0" w:color="auto"/>
              <w:left w:val="single" w:sz="4" w:space="0" w:color="auto"/>
              <w:bottom w:val="single" w:sz="4" w:space="0" w:color="000000"/>
              <w:right w:val="single" w:sz="4" w:space="0" w:color="auto"/>
            </w:tcBorders>
            <w:vAlign w:val="center"/>
            <w:hideMark/>
          </w:tcPr>
          <w:p w:rsidR="00E63136" w:rsidRPr="00773DFF" w:rsidRDefault="00E63136" w:rsidP="00E63136">
            <w:pPr>
              <w:spacing w:after="0" w:line="240" w:lineRule="auto"/>
              <w:rPr>
                <w:rFonts w:ascii="Times New Roman" w:eastAsia="Times New Roman" w:hAnsi="Times New Roman" w:cs="Times New Roman"/>
                <w:sz w:val="18"/>
                <w:szCs w:val="18"/>
                <w:lang w:eastAsia="ru-RU"/>
              </w:rPr>
            </w:pPr>
          </w:p>
        </w:tc>
        <w:tc>
          <w:tcPr>
            <w:tcW w:w="1307" w:type="dxa"/>
            <w:gridSpan w:val="2"/>
            <w:vMerge/>
            <w:tcBorders>
              <w:top w:val="single" w:sz="4" w:space="0" w:color="auto"/>
              <w:left w:val="single" w:sz="4" w:space="0" w:color="auto"/>
              <w:bottom w:val="single" w:sz="4" w:space="0" w:color="000000"/>
              <w:right w:val="single" w:sz="4" w:space="0" w:color="auto"/>
            </w:tcBorders>
            <w:vAlign w:val="center"/>
            <w:hideMark/>
          </w:tcPr>
          <w:p w:rsidR="00E63136" w:rsidRPr="00773DFF" w:rsidRDefault="00E63136" w:rsidP="00E63136">
            <w:pPr>
              <w:spacing w:after="0" w:line="240" w:lineRule="auto"/>
              <w:rPr>
                <w:rFonts w:ascii="Times New Roman" w:eastAsia="Times New Roman" w:hAnsi="Times New Roman" w:cs="Times New Roman"/>
                <w:sz w:val="16"/>
                <w:szCs w:val="16"/>
                <w:lang w:eastAsia="ru-RU"/>
              </w:rPr>
            </w:pPr>
          </w:p>
        </w:tc>
        <w:tc>
          <w:tcPr>
            <w:tcW w:w="1149" w:type="dxa"/>
            <w:gridSpan w:val="3"/>
            <w:vMerge/>
            <w:tcBorders>
              <w:top w:val="single" w:sz="4" w:space="0" w:color="auto"/>
              <w:left w:val="single" w:sz="4" w:space="0" w:color="auto"/>
              <w:bottom w:val="single" w:sz="4" w:space="0" w:color="000000"/>
              <w:right w:val="single" w:sz="4" w:space="0" w:color="auto"/>
            </w:tcBorders>
            <w:vAlign w:val="center"/>
            <w:hideMark/>
          </w:tcPr>
          <w:p w:rsidR="00E63136" w:rsidRPr="00773DFF" w:rsidRDefault="00E63136" w:rsidP="00E63136">
            <w:pPr>
              <w:spacing w:after="0" w:line="240" w:lineRule="auto"/>
              <w:rPr>
                <w:rFonts w:ascii="Times New Roman" w:eastAsia="Times New Roman" w:hAnsi="Times New Roman" w:cs="Times New Roman"/>
                <w:sz w:val="16"/>
                <w:szCs w:val="16"/>
                <w:lang w:eastAsia="ru-RU"/>
              </w:rPr>
            </w:pPr>
          </w:p>
        </w:tc>
        <w:tc>
          <w:tcPr>
            <w:tcW w:w="586" w:type="dxa"/>
            <w:vMerge/>
            <w:tcBorders>
              <w:top w:val="single" w:sz="4" w:space="0" w:color="auto"/>
              <w:left w:val="single" w:sz="4" w:space="0" w:color="auto"/>
              <w:bottom w:val="single" w:sz="4" w:space="0" w:color="000000"/>
              <w:right w:val="single" w:sz="4" w:space="0" w:color="auto"/>
            </w:tcBorders>
            <w:vAlign w:val="center"/>
            <w:hideMark/>
          </w:tcPr>
          <w:p w:rsidR="00E63136" w:rsidRPr="00773DFF" w:rsidRDefault="00E63136" w:rsidP="00E63136">
            <w:pPr>
              <w:spacing w:after="0" w:line="240" w:lineRule="auto"/>
              <w:rPr>
                <w:rFonts w:ascii="Times New Roman" w:eastAsia="Times New Roman" w:hAnsi="Times New Roman" w:cs="Times New Roman"/>
                <w:sz w:val="18"/>
                <w:szCs w:val="18"/>
                <w:lang w:eastAsia="ru-RU"/>
              </w:rPr>
            </w:pPr>
          </w:p>
        </w:tc>
      </w:tr>
      <w:tr w:rsidR="006A0739" w:rsidRPr="00773DFF" w:rsidTr="00773DFF">
        <w:tblPrEx>
          <w:tblCellMar>
            <w:left w:w="108" w:type="dxa"/>
            <w:right w:w="108" w:type="dxa"/>
          </w:tblCellMar>
        </w:tblPrEx>
        <w:trPr>
          <w:gridAfter w:val="3"/>
          <w:wAfter w:w="2220" w:type="dxa"/>
          <w:trHeight w:val="300"/>
        </w:trPr>
        <w:tc>
          <w:tcPr>
            <w:tcW w:w="15173" w:type="dxa"/>
            <w:gridSpan w:val="21"/>
            <w:tcBorders>
              <w:top w:val="single" w:sz="4" w:space="0" w:color="auto"/>
              <w:left w:val="nil"/>
              <w:bottom w:val="nil"/>
              <w:right w:val="nil"/>
            </w:tcBorders>
            <w:shd w:val="clear" w:color="auto" w:fill="auto"/>
            <w:vAlign w:val="center"/>
            <w:hideMark/>
          </w:tcPr>
          <w:p w:rsidR="00E63136" w:rsidRPr="00773DFF" w:rsidRDefault="00E63136" w:rsidP="00E63136">
            <w:pPr>
              <w:spacing w:after="0" w:line="240" w:lineRule="auto"/>
              <w:jc w:val="center"/>
              <w:rPr>
                <w:rFonts w:ascii="Times New Roman" w:eastAsia="Times New Roman" w:hAnsi="Times New Roman" w:cs="Times New Roman"/>
                <w:b/>
                <w:bCs/>
                <w:sz w:val="24"/>
                <w:szCs w:val="24"/>
                <w:lang w:eastAsia="ru-RU"/>
              </w:rPr>
            </w:pPr>
            <w:r w:rsidRPr="00773DFF">
              <w:rPr>
                <w:rFonts w:ascii="Times New Roman" w:eastAsia="Times New Roman" w:hAnsi="Times New Roman" w:cs="Times New Roman"/>
                <w:b/>
                <w:bCs/>
                <w:sz w:val="24"/>
                <w:szCs w:val="24"/>
                <w:lang w:eastAsia="ru-RU"/>
              </w:rPr>
              <w:t>А Д М И Н И С Т Р А Т И В Н О - У П Р А В Л Е Н Ч Е С К И Й     П Е Р С О Н А Л</w:t>
            </w:r>
          </w:p>
        </w:tc>
      </w:tr>
      <w:tr w:rsidR="00E63136" w:rsidRPr="00773DFF" w:rsidTr="00773DFF">
        <w:tblPrEx>
          <w:tblCellMar>
            <w:left w:w="108" w:type="dxa"/>
            <w:right w:w="108" w:type="dxa"/>
          </w:tblCellMar>
        </w:tblPrEx>
        <w:trPr>
          <w:gridAfter w:val="3"/>
          <w:wAfter w:w="2367" w:type="dxa"/>
          <w:trHeight w:val="345"/>
        </w:trPr>
        <w:tc>
          <w:tcPr>
            <w:tcW w:w="1553"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E63136" w:rsidRPr="00773DFF" w:rsidRDefault="00E63136" w:rsidP="00E63136">
            <w:pPr>
              <w:spacing w:after="0" w:line="240" w:lineRule="auto"/>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w:t>
            </w:r>
          </w:p>
        </w:tc>
        <w:tc>
          <w:tcPr>
            <w:tcW w:w="1141" w:type="dxa"/>
            <w:tcBorders>
              <w:top w:val="single" w:sz="4" w:space="0" w:color="auto"/>
              <w:left w:val="nil"/>
              <w:bottom w:val="single" w:sz="4" w:space="0" w:color="auto"/>
              <w:right w:val="single" w:sz="4" w:space="0" w:color="auto"/>
            </w:tcBorders>
            <w:shd w:val="clear" w:color="auto" w:fill="auto"/>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2526" w:type="dxa"/>
            <w:gridSpan w:val="3"/>
            <w:tcBorders>
              <w:top w:val="single" w:sz="4" w:space="0" w:color="auto"/>
              <w:left w:val="nil"/>
              <w:bottom w:val="single" w:sz="4" w:space="0" w:color="auto"/>
              <w:right w:val="single" w:sz="4" w:space="0" w:color="auto"/>
            </w:tcBorders>
            <w:shd w:val="clear" w:color="auto" w:fill="auto"/>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281" w:type="dxa"/>
            <w:gridSpan w:val="2"/>
            <w:tcBorders>
              <w:top w:val="single" w:sz="4" w:space="0" w:color="auto"/>
              <w:left w:val="nil"/>
              <w:bottom w:val="single" w:sz="4" w:space="0" w:color="auto"/>
              <w:right w:val="single" w:sz="4" w:space="0" w:color="auto"/>
            </w:tcBorders>
            <w:shd w:val="clear" w:color="auto" w:fill="auto"/>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260" w:type="dxa"/>
            <w:gridSpan w:val="2"/>
            <w:tcBorders>
              <w:top w:val="single" w:sz="4" w:space="0" w:color="auto"/>
              <w:left w:val="nil"/>
              <w:bottom w:val="single" w:sz="4" w:space="0" w:color="auto"/>
              <w:right w:val="single" w:sz="4" w:space="0" w:color="auto"/>
            </w:tcBorders>
            <w:shd w:val="clear" w:color="auto" w:fill="auto"/>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488" w:type="dxa"/>
            <w:gridSpan w:val="2"/>
            <w:tcBorders>
              <w:top w:val="single" w:sz="4" w:space="0" w:color="auto"/>
              <w:left w:val="nil"/>
              <w:bottom w:val="single" w:sz="4" w:space="0" w:color="auto"/>
              <w:right w:val="single" w:sz="4" w:space="0" w:color="auto"/>
            </w:tcBorders>
            <w:shd w:val="clear" w:color="auto" w:fill="auto"/>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460" w:type="dxa"/>
            <w:gridSpan w:val="2"/>
            <w:tcBorders>
              <w:top w:val="single" w:sz="4" w:space="0" w:color="auto"/>
              <w:left w:val="nil"/>
              <w:bottom w:val="single" w:sz="4" w:space="0" w:color="auto"/>
              <w:right w:val="single" w:sz="4" w:space="0" w:color="auto"/>
            </w:tcBorders>
            <w:shd w:val="clear" w:color="auto" w:fill="auto"/>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307" w:type="dxa"/>
            <w:gridSpan w:val="2"/>
            <w:tcBorders>
              <w:top w:val="single" w:sz="4" w:space="0" w:color="auto"/>
              <w:left w:val="nil"/>
              <w:bottom w:val="single" w:sz="4" w:space="0" w:color="auto"/>
              <w:right w:val="single" w:sz="4" w:space="0" w:color="auto"/>
            </w:tcBorders>
            <w:shd w:val="clear" w:color="auto" w:fill="auto"/>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149" w:type="dxa"/>
            <w:gridSpan w:val="3"/>
            <w:tcBorders>
              <w:top w:val="single" w:sz="4" w:space="0" w:color="auto"/>
              <w:left w:val="nil"/>
              <w:bottom w:val="single" w:sz="4" w:space="0" w:color="auto"/>
              <w:right w:val="single" w:sz="4" w:space="0" w:color="auto"/>
            </w:tcBorders>
            <w:shd w:val="clear" w:color="auto" w:fill="auto"/>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586" w:type="dxa"/>
            <w:tcBorders>
              <w:top w:val="single" w:sz="4" w:space="0" w:color="auto"/>
              <w:left w:val="nil"/>
              <w:bottom w:val="single" w:sz="4" w:space="0" w:color="auto"/>
              <w:right w:val="single" w:sz="4" w:space="0" w:color="auto"/>
            </w:tcBorders>
            <w:shd w:val="clear" w:color="auto" w:fill="auto"/>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r>
      <w:tr w:rsidR="00E63136" w:rsidRPr="00773DFF" w:rsidTr="00773DFF">
        <w:tblPrEx>
          <w:tblCellMar>
            <w:left w:w="108" w:type="dxa"/>
            <w:right w:w="108" w:type="dxa"/>
          </w:tblCellMar>
        </w:tblPrEx>
        <w:trPr>
          <w:gridAfter w:val="3"/>
          <w:wAfter w:w="2367" w:type="dxa"/>
          <w:trHeight w:val="585"/>
        </w:trPr>
        <w:tc>
          <w:tcPr>
            <w:tcW w:w="1553"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E63136" w:rsidRPr="00773DFF" w:rsidRDefault="00E63136" w:rsidP="00E63136">
            <w:pPr>
              <w:spacing w:after="0" w:line="240" w:lineRule="auto"/>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lastRenderedPageBreak/>
              <w:t>…….</w:t>
            </w:r>
          </w:p>
        </w:tc>
        <w:tc>
          <w:tcPr>
            <w:tcW w:w="1141" w:type="dxa"/>
            <w:tcBorders>
              <w:top w:val="nil"/>
              <w:left w:val="nil"/>
              <w:bottom w:val="single" w:sz="4" w:space="0" w:color="auto"/>
              <w:right w:val="single" w:sz="4" w:space="0" w:color="auto"/>
            </w:tcBorders>
            <w:shd w:val="clear" w:color="auto" w:fill="auto"/>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2526" w:type="dxa"/>
            <w:gridSpan w:val="3"/>
            <w:tcBorders>
              <w:top w:val="nil"/>
              <w:left w:val="nil"/>
              <w:bottom w:val="single" w:sz="4" w:space="0" w:color="auto"/>
              <w:right w:val="single" w:sz="4" w:space="0" w:color="auto"/>
            </w:tcBorders>
            <w:shd w:val="clear" w:color="auto" w:fill="auto"/>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281" w:type="dxa"/>
            <w:gridSpan w:val="2"/>
            <w:tcBorders>
              <w:top w:val="nil"/>
              <w:left w:val="nil"/>
              <w:bottom w:val="single" w:sz="4" w:space="0" w:color="auto"/>
              <w:right w:val="single" w:sz="4" w:space="0" w:color="auto"/>
            </w:tcBorders>
            <w:shd w:val="clear" w:color="auto" w:fill="auto"/>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260" w:type="dxa"/>
            <w:gridSpan w:val="2"/>
            <w:tcBorders>
              <w:top w:val="nil"/>
              <w:left w:val="nil"/>
              <w:bottom w:val="single" w:sz="4" w:space="0" w:color="auto"/>
              <w:right w:val="single" w:sz="4" w:space="0" w:color="auto"/>
            </w:tcBorders>
            <w:shd w:val="clear" w:color="auto" w:fill="auto"/>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488" w:type="dxa"/>
            <w:gridSpan w:val="2"/>
            <w:tcBorders>
              <w:top w:val="nil"/>
              <w:left w:val="nil"/>
              <w:bottom w:val="single" w:sz="4" w:space="0" w:color="auto"/>
              <w:right w:val="single" w:sz="4" w:space="0" w:color="auto"/>
            </w:tcBorders>
            <w:shd w:val="clear" w:color="auto" w:fill="auto"/>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460" w:type="dxa"/>
            <w:gridSpan w:val="2"/>
            <w:tcBorders>
              <w:top w:val="nil"/>
              <w:left w:val="nil"/>
              <w:bottom w:val="single" w:sz="4" w:space="0" w:color="auto"/>
              <w:right w:val="single" w:sz="4" w:space="0" w:color="auto"/>
            </w:tcBorders>
            <w:shd w:val="clear" w:color="auto" w:fill="auto"/>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307" w:type="dxa"/>
            <w:gridSpan w:val="2"/>
            <w:tcBorders>
              <w:top w:val="nil"/>
              <w:left w:val="nil"/>
              <w:bottom w:val="single" w:sz="4" w:space="0" w:color="auto"/>
              <w:right w:val="single" w:sz="4" w:space="0" w:color="auto"/>
            </w:tcBorders>
            <w:shd w:val="clear" w:color="auto" w:fill="auto"/>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149" w:type="dxa"/>
            <w:gridSpan w:val="3"/>
            <w:tcBorders>
              <w:top w:val="nil"/>
              <w:left w:val="nil"/>
              <w:bottom w:val="single" w:sz="4" w:space="0" w:color="auto"/>
              <w:right w:val="single" w:sz="4" w:space="0" w:color="auto"/>
            </w:tcBorders>
            <w:shd w:val="clear" w:color="auto" w:fill="auto"/>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586" w:type="dxa"/>
            <w:tcBorders>
              <w:top w:val="nil"/>
              <w:left w:val="nil"/>
              <w:bottom w:val="single" w:sz="4" w:space="0" w:color="auto"/>
              <w:right w:val="single" w:sz="4" w:space="0" w:color="auto"/>
            </w:tcBorders>
            <w:shd w:val="clear" w:color="auto" w:fill="auto"/>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r>
      <w:tr w:rsidR="00E63136" w:rsidRPr="00773DFF" w:rsidTr="00773DFF">
        <w:tblPrEx>
          <w:tblCellMar>
            <w:left w:w="108" w:type="dxa"/>
            <w:right w:w="108" w:type="dxa"/>
          </w:tblCellMar>
        </w:tblPrEx>
        <w:trPr>
          <w:gridAfter w:val="3"/>
          <w:wAfter w:w="2367" w:type="dxa"/>
          <w:trHeight w:val="555"/>
        </w:trPr>
        <w:tc>
          <w:tcPr>
            <w:tcW w:w="1553"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E63136" w:rsidRPr="00773DFF" w:rsidRDefault="00E63136" w:rsidP="00E63136">
            <w:pPr>
              <w:spacing w:after="0" w:line="240" w:lineRule="auto"/>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w:t>
            </w:r>
          </w:p>
        </w:tc>
        <w:tc>
          <w:tcPr>
            <w:tcW w:w="1141" w:type="dxa"/>
            <w:tcBorders>
              <w:top w:val="nil"/>
              <w:left w:val="nil"/>
              <w:bottom w:val="single" w:sz="4" w:space="0" w:color="auto"/>
              <w:right w:val="single" w:sz="4" w:space="0" w:color="auto"/>
            </w:tcBorders>
            <w:shd w:val="clear" w:color="auto" w:fill="auto"/>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2526" w:type="dxa"/>
            <w:gridSpan w:val="3"/>
            <w:tcBorders>
              <w:top w:val="nil"/>
              <w:left w:val="nil"/>
              <w:bottom w:val="single" w:sz="4" w:space="0" w:color="auto"/>
              <w:right w:val="single" w:sz="4" w:space="0" w:color="auto"/>
            </w:tcBorders>
            <w:shd w:val="clear" w:color="auto" w:fill="auto"/>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281" w:type="dxa"/>
            <w:gridSpan w:val="2"/>
            <w:tcBorders>
              <w:top w:val="nil"/>
              <w:left w:val="nil"/>
              <w:bottom w:val="single" w:sz="4" w:space="0" w:color="auto"/>
              <w:right w:val="single" w:sz="4" w:space="0" w:color="auto"/>
            </w:tcBorders>
            <w:shd w:val="clear" w:color="auto" w:fill="auto"/>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260" w:type="dxa"/>
            <w:gridSpan w:val="2"/>
            <w:tcBorders>
              <w:top w:val="nil"/>
              <w:left w:val="nil"/>
              <w:bottom w:val="single" w:sz="4" w:space="0" w:color="auto"/>
              <w:right w:val="single" w:sz="4" w:space="0" w:color="auto"/>
            </w:tcBorders>
            <w:shd w:val="clear" w:color="auto" w:fill="auto"/>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488" w:type="dxa"/>
            <w:gridSpan w:val="2"/>
            <w:tcBorders>
              <w:top w:val="nil"/>
              <w:left w:val="nil"/>
              <w:bottom w:val="single" w:sz="4" w:space="0" w:color="auto"/>
              <w:right w:val="single" w:sz="4" w:space="0" w:color="auto"/>
            </w:tcBorders>
            <w:shd w:val="clear" w:color="auto" w:fill="auto"/>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460" w:type="dxa"/>
            <w:gridSpan w:val="2"/>
            <w:tcBorders>
              <w:top w:val="nil"/>
              <w:left w:val="nil"/>
              <w:bottom w:val="single" w:sz="4" w:space="0" w:color="auto"/>
              <w:right w:val="single" w:sz="4" w:space="0" w:color="auto"/>
            </w:tcBorders>
            <w:shd w:val="clear" w:color="auto" w:fill="auto"/>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307" w:type="dxa"/>
            <w:gridSpan w:val="2"/>
            <w:tcBorders>
              <w:top w:val="nil"/>
              <w:left w:val="nil"/>
              <w:bottom w:val="single" w:sz="4" w:space="0" w:color="auto"/>
              <w:right w:val="single" w:sz="4" w:space="0" w:color="auto"/>
            </w:tcBorders>
            <w:shd w:val="clear" w:color="auto" w:fill="auto"/>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149" w:type="dxa"/>
            <w:gridSpan w:val="3"/>
            <w:tcBorders>
              <w:top w:val="nil"/>
              <w:left w:val="nil"/>
              <w:bottom w:val="single" w:sz="4" w:space="0" w:color="auto"/>
              <w:right w:val="single" w:sz="4" w:space="0" w:color="auto"/>
            </w:tcBorders>
            <w:shd w:val="clear" w:color="auto" w:fill="auto"/>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586" w:type="dxa"/>
            <w:tcBorders>
              <w:top w:val="nil"/>
              <w:left w:val="nil"/>
              <w:bottom w:val="single" w:sz="4" w:space="0" w:color="auto"/>
              <w:right w:val="single" w:sz="4" w:space="0" w:color="auto"/>
            </w:tcBorders>
            <w:shd w:val="clear" w:color="auto" w:fill="auto"/>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r>
      <w:tr w:rsidR="00E63136" w:rsidRPr="00773DFF" w:rsidTr="00773DFF">
        <w:tblPrEx>
          <w:tblCellMar>
            <w:left w:w="108" w:type="dxa"/>
            <w:right w:w="108" w:type="dxa"/>
          </w:tblCellMar>
        </w:tblPrEx>
        <w:trPr>
          <w:gridAfter w:val="3"/>
          <w:wAfter w:w="2367" w:type="dxa"/>
          <w:trHeight w:val="345"/>
        </w:trPr>
        <w:tc>
          <w:tcPr>
            <w:tcW w:w="15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136" w:rsidRPr="00773DFF" w:rsidRDefault="00E63136" w:rsidP="00E63136">
            <w:pPr>
              <w:spacing w:after="0" w:line="240" w:lineRule="auto"/>
              <w:rPr>
                <w:rFonts w:ascii="Times New Roman" w:eastAsia="Times New Roman" w:hAnsi="Times New Roman" w:cs="Times New Roman"/>
                <w:b/>
                <w:bCs/>
                <w:i/>
                <w:iCs/>
                <w:sz w:val="20"/>
                <w:szCs w:val="20"/>
                <w:lang w:eastAsia="ru-RU"/>
              </w:rPr>
            </w:pPr>
            <w:r w:rsidRPr="00773DFF">
              <w:rPr>
                <w:rFonts w:ascii="Times New Roman" w:eastAsia="Times New Roman" w:hAnsi="Times New Roman" w:cs="Times New Roman"/>
                <w:b/>
                <w:bCs/>
                <w:i/>
                <w:iCs/>
                <w:sz w:val="20"/>
                <w:szCs w:val="20"/>
                <w:lang w:eastAsia="ru-RU"/>
              </w:rPr>
              <w:t>Всего</w:t>
            </w:r>
          </w:p>
        </w:tc>
        <w:tc>
          <w:tcPr>
            <w:tcW w:w="1141" w:type="dxa"/>
            <w:tcBorders>
              <w:top w:val="nil"/>
              <w:left w:val="nil"/>
              <w:bottom w:val="single" w:sz="4" w:space="0" w:color="auto"/>
              <w:right w:val="single" w:sz="4" w:space="0" w:color="auto"/>
            </w:tcBorders>
            <w:shd w:val="clear" w:color="auto" w:fill="auto"/>
            <w:vAlign w:val="center"/>
            <w:hideMark/>
          </w:tcPr>
          <w:p w:rsidR="00E63136" w:rsidRPr="00773DFF" w:rsidRDefault="00E63136" w:rsidP="00E63136">
            <w:pPr>
              <w:spacing w:after="0" w:line="240" w:lineRule="auto"/>
              <w:jc w:val="center"/>
              <w:rPr>
                <w:rFonts w:ascii="Times New Roman" w:eastAsia="Times New Roman" w:hAnsi="Times New Roman" w:cs="Times New Roman"/>
                <w:b/>
                <w:bCs/>
                <w:sz w:val="20"/>
                <w:szCs w:val="20"/>
                <w:lang w:eastAsia="ru-RU"/>
              </w:rPr>
            </w:pPr>
            <w:r w:rsidRPr="00773DFF">
              <w:rPr>
                <w:rFonts w:ascii="Times New Roman" w:eastAsia="Times New Roman" w:hAnsi="Times New Roman" w:cs="Times New Roman"/>
                <w:b/>
                <w:bCs/>
                <w:sz w:val="20"/>
                <w:szCs w:val="20"/>
                <w:lang w:eastAsia="ru-RU"/>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2526" w:type="dxa"/>
            <w:gridSpan w:val="3"/>
            <w:tcBorders>
              <w:top w:val="nil"/>
              <w:left w:val="nil"/>
              <w:bottom w:val="single" w:sz="4" w:space="0" w:color="auto"/>
              <w:right w:val="single" w:sz="4" w:space="0" w:color="auto"/>
            </w:tcBorders>
            <w:shd w:val="clear" w:color="auto" w:fill="auto"/>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281" w:type="dxa"/>
            <w:gridSpan w:val="2"/>
            <w:tcBorders>
              <w:top w:val="nil"/>
              <w:left w:val="nil"/>
              <w:bottom w:val="single" w:sz="4" w:space="0" w:color="auto"/>
              <w:right w:val="single" w:sz="4" w:space="0" w:color="auto"/>
            </w:tcBorders>
            <w:shd w:val="clear" w:color="auto" w:fill="auto"/>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260" w:type="dxa"/>
            <w:gridSpan w:val="2"/>
            <w:tcBorders>
              <w:top w:val="nil"/>
              <w:left w:val="nil"/>
              <w:bottom w:val="single" w:sz="4" w:space="0" w:color="auto"/>
              <w:right w:val="single" w:sz="4" w:space="0" w:color="auto"/>
            </w:tcBorders>
            <w:shd w:val="clear" w:color="auto" w:fill="auto"/>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488" w:type="dxa"/>
            <w:gridSpan w:val="2"/>
            <w:tcBorders>
              <w:top w:val="nil"/>
              <w:left w:val="nil"/>
              <w:bottom w:val="single" w:sz="4" w:space="0" w:color="auto"/>
              <w:right w:val="single" w:sz="4" w:space="0" w:color="auto"/>
            </w:tcBorders>
            <w:shd w:val="clear" w:color="auto" w:fill="auto"/>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460" w:type="dxa"/>
            <w:gridSpan w:val="2"/>
            <w:tcBorders>
              <w:top w:val="nil"/>
              <w:left w:val="nil"/>
              <w:bottom w:val="single" w:sz="4" w:space="0" w:color="auto"/>
              <w:right w:val="single" w:sz="4" w:space="0" w:color="auto"/>
            </w:tcBorders>
            <w:shd w:val="clear" w:color="auto" w:fill="auto"/>
            <w:vAlign w:val="center"/>
            <w:hideMark/>
          </w:tcPr>
          <w:p w:rsidR="00E63136" w:rsidRPr="00773DFF" w:rsidRDefault="00E63136" w:rsidP="00E63136">
            <w:pPr>
              <w:spacing w:after="0" w:line="240" w:lineRule="auto"/>
              <w:jc w:val="center"/>
              <w:rPr>
                <w:rFonts w:ascii="Times New Roman" w:eastAsia="Times New Roman" w:hAnsi="Times New Roman" w:cs="Times New Roman"/>
                <w:b/>
                <w:bCs/>
                <w:sz w:val="20"/>
                <w:szCs w:val="20"/>
                <w:lang w:eastAsia="ru-RU"/>
              </w:rPr>
            </w:pPr>
            <w:r w:rsidRPr="00773DFF">
              <w:rPr>
                <w:rFonts w:ascii="Times New Roman" w:eastAsia="Times New Roman" w:hAnsi="Times New Roman" w:cs="Times New Roman"/>
                <w:b/>
                <w:bCs/>
                <w:sz w:val="20"/>
                <w:szCs w:val="20"/>
                <w:lang w:eastAsia="ru-RU"/>
              </w:rPr>
              <w:t> </w:t>
            </w:r>
          </w:p>
        </w:tc>
        <w:tc>
          <w:tcPr>
            <w:tcW w:w="1307" w:type="dxa"/>
            <w:gridSpan w:val="2"/>
            <w:tcBorders>
              <w:top w:val="nil"/>
              <w:left w:val="nil"/>
              <w:bottom w:val="single" w:sz="4" w:space="0" w:color="auto"/>
              <w:right w:val="single" w:sz="4" w:space="0" w:color="auto"/>
            </w:tcBorders>
            <w:shd w:val="clear" w:color="auto" w:fill="auto"/>
            <w:vAlign w:val="center"/>
            <w:hideMark/>
          </w:tcPr>
          <w:p w:rsidR="00E63136" w:rsidRPr="00773DFF" w:rsidRDefault="00E63136" w:rsidP="00E63136">
            <w:pPr>
              <w:spacing w:after="0" w:line="240" w:lineRule="auto"/>
              <w:jc w:val="center"/>
              <w:rPr>
                <w:rFonts w:ascii="Times New Roman" w:eastAsia="Times New Roman" w:hAnsi="Times New Roman" w:cs="Times New Roman"/>
                <w:b/>
                <w:bCs/>
                <w:sz w:val="20"/>
                <w:szCs w:val="20"/>
                <w:lang w:eastAsia="ru-RU"/>
              </w:rPr>
            </w:pPr>
            <w:r w:rsidRPr="00773DFF">
              <w:rPr>
                <w:rFonts w:ascii="Times New Roman" w:eastAsia="Times New Roman" w:hAnsi="Times New Roman" w:cs="Times New Roman"/>
                <w:b/>
                <w:bCs/>
                <w:sz w:val="20"/>
                <w:szCs w:val="20"/>
                <w:lang w:eastAsia="ru-RU"/>
              </w:rPr>
              <w:t> </w:t>
            </w:r>
          </w:p>
        </w:tc>
        <w:tc>
          <w:tcPr>
            <w:tcW w:w="1149" w:type="dxa"/>
            <w:gridSpan w:val="3"/>
            <w:tcBorders>
              <w:top w:val="nil"/>
              <w:left w:val="nil"/>
              <w:bottom w:val="single" w:sz="4" w:space="0" w:color="auto"/>
              <w:right w:val="single" w:sz="4" w:space="0" w:color="auto"/>
            </w:tcBorders>
            <w:shd w:val="clear" w:color="auto" w:fill="auto"/>
            <w:vAlign w:val="center"/>
            <w:hideMark/>
          </w:tcPr>
          <w:p w:rsidR="00E63136" w:rsidRPr="00773DFF" w:rsidRDefault="00E63136" w:rsidP="00E63136">
            <w:pPr>
              <w:spacing w:after="0" w:line="240" w:lineRule="auto"/>
              <w:jc w:val="center"/>
              <w:rPr>
                <w:rFonts w:ascii="Times New Roman" w:eastAsia="Times New Roman" w:hAnsi="Times New Roman" w:cs="Times New Roman"/>
                <w:b/>
                <w:bCs/>
                <w:sz w:val="20"/>
                <w:szCs w:val="20"/>
                <w:lang w:eastAsia="ru-RU"/>
              </w:rPr>
            </w:pPr>
            <w:r w:rsidRPr="00773DFF">
              <w:rPr>
                <w:rFonts w:ascii="Times New Roman" w:eastAsia="Times New Roman" w:hAnsi="Times New Roman" w:cs="Times New Roman"/>
                <w:b/>
                <w:bCs/>
                <w:sz w:val="20"/>
                <w:szCs w:val="20"/>
                <w:lang w:eastAsia="ru-RU"/>
              </w:rPr>
              <w:t> </w:t>
            </w:r>
          </w:p>
        </w:tc>
        <w:tc>
          <w:tcPr>
            <w:tcW w:w="586" w:type="dxa"/>
            <w:tcBorders>
              <w:top w:val="nil"/>
              <w:left w:val="nil"/>
              <w:bottom w:val="single" w:sz="4" w:space="0" w:color="auto"/>
              <w:right w:val="single" w:sz="4" w:space="0" w:color="auto"/>
            </w:tcBorders>
            <w:shd w:val="clear" w:color="auto" w:fill="auto"/>
            <w:vAlign w:val="center"/>
            <w:hideMark/>
          </w:tcPr>
          <w:p w:rsidR="00E63136" w:rsidRPr="00773DFF" w:rsidRDefault="00E63136" w:rsidP="00E63136">
            <w:pPr>
              <w:spacing w:after="0" w:line="240" w:lineRule="auto"/>
              <w:jc w:val="center"/>
              <w:rPr>
                <w:rFonts w:ascii="Times New Roman" w:eastAsia="Times New Roman" w:hAnsi="Times New Roman" w:cs="Times New Roman"/>
                <w:b/>
                <w:bCs/>
                <w:sz w:val="20"/>
                <w:szCs w:val="20"/>
                <w:lang w:eastAsia="ru-RU"/>
              </w:rPr>
            </w:pPr>
            <w:r w:rsidRPr="00773DFF">
              <w:rPr>
                <w:rFonts w:ascii="Times New Roman" w:eastAsia="Times New Roman" w:hAnsi="Times New Roman" w:cs="Times New Roman"/>
                <w:b/>
                <w:bCs/>
                <w:sz w:val="20"/>
                <w:szCs w:val="20"/>
                <w:lang w:eastAsia="ru-RU"/>
              </w:rPr>
              <w:t> </w:t>
            </w:r>
          </w:p>
        </w:tc>
      </w:tr>
      <w:tr w:rsidR="006A0739" w:rsidRPr="00773DFF" w:rsidTr="00773DFF">
        <w:tblPrEx>
          <w:tblCellMar>
            <w:left w:w="108" w:type="dxa"/>
            <w:right w:w="108" w:type="dxa"/>
          </w:tblCellMar>
        </w:tblPrEx>
        <w:trPr>
          <w:gridAfter w:val="3"/>
          <w:wAfter w:w="2220" w:type="dxa"/>
          <w:trHeight w:val="345"/>
        </w:trPr>
        <w:tc>
          <w:tcPr>
            <w:tcW w:w="15173" w:type="dxa"/>
            <w:gridSpan w:val="21"/>
            <w:tcBorders>
              <w:top w:val="single" w:sz="4" w:space="0" w:color="auto"/>
              <w:left w:val="nil"/>
              <w:bottom w:val="nil"/>
              <w:right w:val="nil"/>
            </w:tcBorders>
            <w:shd w:val="clear" w:color="auto" w:fill="auto"/>
            <w:vAlign w:val="center"/>
            <w:hideMark/>
          </w:tcPr>
          <w:p w:rsidR="00E63136" w:rsidRPr="00773DFF" w:rsidRDefault="00E63136" w:rsidP="00E63136">
            <w:pPr>
              <w:spacing w:after="0" w:line="240" w:lineRule="auto"/>
              <w:jc w:val="center"/>
              <w:rPr>
                <w:rFonts w:ascii="Times New Roman" w:eastAsia="Times New Roman" w:hAnsi="Times New Roman" w:cs="Times New Roman"/>
                <w:b/>
                <w:bCs/>
                <w:sz w:val="24"/>
                <w:szCs w:val="24"/>
                <w:lang w:eastAsia="ru-RU"/>
              </w:rPr>
            </w:pPr>
            <w:r w:rsidRPr="00773DFF">
              <w:rPr>
                <w:rFonts w:ascii="Times New Roman" w:eastAsia="Times New Roman" w:hAnsi="Times New Roman" w:cs="Times New Roman"/>
                <w:b/>
                <w:bCs/>
                <w:sz w:val="24"/>
                <w:szCs w:val="24"/>
                <w:lang w:eastAsia="ru-RU"/>
              </w:rPr>
              <w:t>О С Н О В Н О Й     П Е Р С О Н А Л</w:t>
            </w:r>
          </w:p>
        </w:tc>
      </w:tr>
      <w:tr w:rsidR="006A0739" w:rsidRPr="00773DFF" w:rsidTr="00773DFF">
        <w:tblPrEx>
          <w:tblCellMar>
            <w:left w:w="108" w:type="dxa"/>
            <w:right w:w="108" w:type="dxa"/>
          </w:tblCellMar>
        </w:tblPrEx>
        <w:trPr>
          <w:gridAfter w:val="3"/>
          <w:wAfter w:w="2220" w:type="dxa"/>
          <w:trHeight w:val="315"/>
        </w:trPr>
        <w:tc>
          <w:tcPr>
            <w:tcW w:w="15173" w:type="dxa"/>
            <w:gridSpan w:val="21"/>
            <w:tcBorders>
              <w:top w:val="nil"/>
              <w:left w:val="nil"/>
              <w:bottom w:val="single" w:sz="4" w:space="0" w:color="auto"/>
              <w:right w:val="nil"/>
            </w:tcBorders>
            <w:shd w:val="clear" w:color="auto" w:fill="auto"/>
            <w:noWrap/>
            <w:vAlign w:val="bottom"/>
            <w:hideMark/>
          </w:tcPr>
          <w:p w:rsidR="00E63136" w:rsidRPr="00773DFF" w:rsidRDefault="00E63136" w:rsidP="00E63136">
            <w:pPr>
              <w:spacing w:after="0" w:line="240" w:lineRule="auto"/>
              <w:jc w:val="center"/>
              <w:rPr>
                <w:rFonts w:ascii="Times New Roman" w:eastAsia="Times New Roman" w:hAnsi="Times New Roman" w:cs="Times New Roman"/>
                <w:b/>
                <w:bCs/>
                <w:sz w:val="24"/>
                <w:szCs w:val="24"/>
                <w:lang w:eastAsia="ru-RU"/>
              </w:rPr>
            </w:pPr>
            <w:r w:rsidRPr="00773DFF">
              <w:rPr>
                <w:rFonts w:ascii="Times New Roman" w:eastAsia="Times New Roman" w:hAnsi="Times New Roman" w:cs="Times New Roman"/>
                <w:b/>
                <w:bCs/>
                <w:sz w:val="24"/>
                <w:szCs w:val="24"/>
                <w:lang w:eastAsia="ru-RU"/>
              </w:rPr>
              <w:t>Педагогический персонал</w:t>
            </w:r>
          </w:p>
        </w:tc>
      </w:tr>
      <w:tr w:rsidR="00E63136" w:rsidRPr="00773DFF" w:rsidTr="00773DFF">
        <w:tblPrEx>
          <w:tblCellMar>
            <w:left w:w="108" w:type="dxa"/>
            <w:right w:w="108" w:type="dxa"/>
          </w:tblCellMar>
        </w:tblPrEx>
        <w:trPr>
          <w:gridAfter w:val="3"/>
          <w:wAfter w:w="2367" w:type="dxa"/>
          <w:trHeight w:val="390"/>
        </w:trPr>
        <w:tc>
          <w:tcPr>
            <w:tcW w:w="1553"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E63136" w:rsidRPr="00773DFF" w:rsidRDefault="00E63136" w:rsidP="00E63136">
            <w:pPr>
              <w:spacing w:after="0" w:line="240" w:lineRule="auto"/>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w:t>
            </w:r>
          </w:p>
        </w:tc>
        <w:tc>
          <w:tcPr>
            <w:tcW w:w="1141" w:type="dxa"/>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2526" w:type="dxa"/>
            <w:gridSpan w:val="3"/>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281"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260"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488"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460"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307"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149" w:type="dxa"/>
            <w:gridSpan w:val="3"/>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586" w:type="dxa"/>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r>
      <w:tr w:rsidR="00E63136" w:rsidRPr="00773DFF" w:rsidTr="00773DFF">
        <w:tblPrEx>
          <w:tblCellMar>
            <w:left w:w="108" w:type="dxa"/>
            <w:right w:w="108" w:type="dxa"/>
          </w:tblCellMar>
        </w:tblPrEx>
        <w:trPr>
          <w:gridAfter w:val="3"/>
          <w:wAfter w:w="2367" w:type="dxa"/>
          <w:trHeight w:val="345"/>
        </w:trPr>
        <w:tc>
          <w:tcPr>
            <w:tcW w:w="1553"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E63136" w:rsidRPr="00773DFF" w:rsidRDefault="00E63136" w:rsidP="00E63136">
            <w:pPr>
              <w:spacing w:after="0" w:line="240" w:lineRule="auto"/>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w:t>
            </w:r>
          </w:p>
        </w:tc>
        <w:tc>
          <w:tcPr>
            <w:tcW w:w="1141" w:type="dxa"/>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2526" w:type="dxa"/>
            <w:gridSpan w:val="3"/>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281"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260"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488"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460"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307"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149" w:type="dxa"/>
            <w:gridSpan w:val="3"/>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586" w:type="dxa"/>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r>
      <w:tr w:rsidR="00E63136" w:rsidRPr="00773DFF" w:rsidTr="00773DFF">
        <w:tblPrEx>
          <w:tblCellMar>
            <w:left w:w="108" w:type="dxa"/>
            <w:right w:w="108" w:type="dxa"/>
          </w:tblCellMar>
        </w:tblPrEx>
        <w:trPr>
          <w:gridAfter w:val="3"/>
          <w:wAfter w:w="2367" w:type="dxa"/>
          <w:trHeight w:val="345"/>
        </w:trPr>
        <w:tc>
          <w:tcPr>
            <w:tcW w:w="1553"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E63136" w:rsidRPr="00773DFF" w:rsidRDefault="00E63136" w:rsidP="00E63136">
            <w:pPr>
              <w:spacing w:after="0" w:line="240" w:lineRule="auto"/>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w:t>
            </w:r>
          </w:p>
        </w:tc>
        <w:tc>
          <w:tcPr>
            <w:tcW w:w="1141" w:type="dxa"/>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2526" w:type="dxa"/>
            <w:gridSpan w:val="3"/>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281"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260"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488"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460"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307"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149" w:type="dxa"/>
            <w:gridSpan w:val="3"/>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586" w:type="dxa"/>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r>
      <w:tr w:rsidR="00E63136" w:rsidRPr="00773DFF" w:rsidTr="00773DFF">
        <w:tblPrEx>
          <w:tblCellMar>
            <w:left w:w="108" w:type="dxa"/>
            <w:right w:w="108" w:type="dxa"/>
          </w:tblCellMar>
        </w:tblPrEx>
        <w:trPr>
          <w:gridAfter w:val="3"/>
          <w:wAfter w:w="2367" w:type="dxa"/>
          <w:trHeight w:val="345"/>
        </w:trPr>
        <w:tc>
          <w:tcPr>
            <w:tcW w:w="1553"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63136" w:rsidRPr="00773DFF" w:rsidRDefault="00E63136" w:rsidP="00E63136">
            <w:pPr>
              <w:spacing w:after="0" w:line="240" w:lineRule="auto"/>
              <w:rPr>
                <w:rFonts w:ascii="Times New Roman" w:eastAsia="Times New Roman" w:hAnsi="Times New Roman" w:cs="Times New Roman"/>
                <w:b/>
                <w:bCs/>
                <w:i/>
                <w:iCs/>
                <w:sz w:val="20"/>
                <w:szCs w:val="20"/>
                <w:lang w:eastAsia="ru-RU"/>
              </w:rPr>
            </w:pPr>
            <w:r w:rsidRPr="00773DFF">
              <w:rPr>
                <w:rFonts w:ascii="Times New Roman" w:eastAsia="Times New Roman" w:hAnsi="Times New Roman" w:cs="Times New Roman"/>
                <w:b/>
                <w:bCs/>
                <w:i/>
                <w:iCs/>
                <w:sz w:val="20"/>
                <w:szCs w:val="20"/>
                <w:lang w:eastAsia="ru-RU"/>
              </w:rPr>
              <w:t>Всего</w:t>
            </w:r>
          </w:p>
        </w:tc>
        <w:tc>
          <w:tcPr>
            <w:tcW w:w="1141" w:type="dxa"/>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b/>
                <w:bCs/>
                <w:sz w:val="20"/>
                <w:szCs w:val="20"/>
                <w:lang w:eastAsia="ru-RU"/>
              </w:rPr>
            </w:pPr>
            <w:r w:rsidRPr="00773DFF">
              <w:rPr>
                <w:rFonts w:ascii="Times New Roman" w:eastAsia="Times New Roman" w:hAnsi="Times New Roman" w:cs="Times New Roman"/>
                <w:b/>
                <w:bCs/>
                <w:sz w:val="20"/>
                <w:szCs w:val="20"/>
                <w:lang w:eastAsia="ru-RU"/>
              </w:rPr>
              <w:t> </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b/>
                <w:bCs/>
                <w:sz w:val="20"/>
                <w:szCs w:val="20"/>
                <w:lang w:eastAsia="ru-RU"/>
              </w:rPr>
            </w:pPr>
            <w:r w:rsidRPr="00773DFF">
              <w:rPr>
                <w:rFonts w:ascii="Times New Roman" w:eastAsia="Times New Roman" w:hAnsi="Times New Roman" w:cs="Times New Roman"/>
                <w:b/>
                <w:bCs/>
                <w:sz w:val="20"/>
                <w:szCs w:val="20"/>
                <w:lang w:eastAsia="ru-RU"/>
              </w:rPr>
              <w:t> </w:t>
            </w:r>
          </w:p>
        </w:tc>
        <w:tc>
          <w:tcPr>
            <w:tcW w:w="2526" w:type="dxa"/>
            <w:gridSpan w:val="3"/>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rPr>
                <w:rFonts w:ascii="Times New Roman" w:eastAsia="Times New Roman" w:hAnsi="Times New Roman" w:cs="Times New Roman"/>
                <w:b/>
                <w:bCs/>
                <w:sz w:val="18"/>
                <w:szCs w:val="18"/>
                <w:lang w:eastAsia="ru-RU"/>
              </w:rPr>
            </w:pPr>
            <w:r w:rsidRPr="00773DFF">
              <w:rPr>
                <w:rFonts w:ascii="Times New Roman" w:eastAsia="Times New Roman" w:hAnsi="Times New Roman" w:cs="Times New Roman"/>
                <w:b/>
                <w:bCs/>
                <w:sz w:val="18"/>
                <w:szCs w:val="18"/>
                <w:lang w:eastAsia="ru-RU"/>
              </w:rPr>
              <w:t> </w:t>
            </w:r>
          </w:p>
        </w:tc>
        <w:tc>
          <w:tcPr>
            <w:tcW w:w="1281"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rPr>
                <w:rFonts w:ascii="Arial" w:eastAsia="Times New Roman" w:hAnsi="Arial" w:cs="Arial"/>
                <w:sz w:val="20"/>
                <w:szCs w:val="20"/>
                <w:lang w:eastAsia="ru-RU"/>
              </w:rPr>
            </w:pPr>
            <w:r w:rsidRPr="00773DFF">
              <w:rPr>
                <w:rFonts w:ascii="Arial" w:eastAsia="Times New Roman" w:hAnsi="Arial" w:cs="Arial"/>
                <w:sz w:val="20"/>
                <w:szCs w:val="20"/>
                <w:lang w:eastAsia="ru-RU"/>
              </w:rPr>
              <w:t> </w:t>
            </w:r>
          </w:p>
        </w:tc>
        <w:tc>
          <w:tcPr>
            <w:tcW w:w="1260"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rPr>
                <w:rFonts w:ascii="Arial" w:eastAsia="Times New Roman" w:hAnsi="Arial" w:cs="Arial"/>
                <w:sz w:val="20"/>
                <w:szCs w:val="20"/>
                <w:lang w:eastAsia="ru-RU"/>
              </w:rPr>
            </w:pPr>
            <w:r w:rsidRPr="00773DFF">
              <w:rPr>
                <w:rFonts w:ascii="Arial" w:eastAsia="Times New Roman" w:hAnsi="Arial" w:cs="Arial"/>
                <w:sz w:val="20"/>
                <w:szCs w:val="20"/>
                <w:lang w:eastAsia="ru-RU"/>
              </w:rPr>
              <w:t> </w:t>
            </w:r>
          </w:p>
        </w:tc>
        <w:tc>
          <w:tcPr>
            <w:tcW w:w="1488"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rPr>
                <w:rFonts w:ascii="Arial" w:eastAsia="Times New Roman" w:hAnsi="Arial" w:cs="Arial"/>
                <w:sz w:val="20"/>
                <w:szCs w:val="20"/>
                <w:lang w:eastAsia="ru-RU"/>
              </w:rPr>
            </w:pPr>
            <w:r w:rsidRPr="00773DFF">
              <w:rPr>
                <w:rFonts w:ascii="Arial" w:eastAsia="Times New Roman" w:hAnsi="Arial" w:cs="Arial"/>
                <w:sz w:val="20"/>
                <w:szCs w:val="20"/>
                <w:lang w:eastAsia="ru-RU"/>
              </w:rPr>
              <w:t> </w:t>
            </w:r>
          </w:p>
        </w:tc>
        <w:tc>
          <w:tcPr>
            <w:tcW w:w="1460"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b/>
                <w:bCs/>
                <w:sz w:val="20"/>
                <w:szCs w:val="20"/>
                <w:lang w:eastAsia="ru-RU"/>
              </w:rPr>
            </w:pPr>
            <w:r w:rsidRPr="00773DFF">
              <w:rPr>
                <w:rFonts w:ascii="Times New Roman" w:eastAsia="Times New Roman" w:hAnsi="Times New Roman" w:cs="Times New Roman"/>
                <w:b/>
                <w:bCs/>
                <w:sz w:val="20"/>
                <w:szCs w:val="20"/>
                <w:lang w:eastAsia="ru-RU"/>
              </w:rPr>
              <w:t> </w:t>
            </w:r>
          </w:p>
        </w:tc>
        <w:tc>
          <w:tcPr>
            <w:tcW w:w="1307"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b/>
                <w:bCs/>
                <w:sz w:val="20"/>
                <w:szCs w:val="20"/>
                <w:lang w:eastAsia="ru-RU"/>
              </w:rPr>
            </w:pPr>
            <w:r w:rsidRPr="00773DFF">
              <w:rPr>
                <w:rFonts w:ascii="Times New Roman" w:eastAsia="Times New Roman" w:hAnsi="Times New Roman" w:cs="Times New Roman"/>
                <w:b/>
                <w:bCs/>
                <w:sz w:val="20"/>
                <w:szCs w:val="20"/>
                <w:lang w:eastAsia="ru-RU"/>
              </w:rPr>
              <w:t> </w:t>
            </w:r>
          </w:p>
        </w:tc>
        <w:tc>
          <w:tcPr>
            <w:tcW w:w="1149" w:type="dxa"/>
            <w:gridSpan w:val="3"/>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b/>
                <w:bCs/>
                <w:sz w:val="20"/>
                <w:szCs w:val="20"/>
                <w:lang w:eastAsia="ru-RU"/>
              </w:rPr>
            </w:pPr>
            <w:r w:rsidRPr="00773DFF">
              <w:rPr>
                <w:rFonts w:ascii="Times New Roman" w:eastAsia="Times New Roman" w:hAnsi="Times New Roman" w:cs="Times New Roman"/>
                <w:b/>
                <w:bCs/>
                <w:sz w:val="20"/>
                <w:szCs w:val="20"/>
                <w:lang w:eastAsia="ru-RU"/>
              </w:rPr>
              <w:t> </w:t>
            </w:r>
          </w:p>
        </w:tc>
        <w:tc>
          <w:tcPr>
            <w:tcW w:w="586" w:type="dxa"/>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b/>
                <w:bCs/>
                <w:sz w:val="20"/>
                <w:szCs w:val="20"/>
                <w:lang w:eastAsia="ru-RU"/>
              </w:rPr>
            </w:pPr>
            <w:r w:rsidRPr="00773DFF">
              <w:rPr>
                <w:rFonts w:ascii="Times New Roman" w:eastAsia="Times New Roman" w:hAnsi="Times New Roman" w:cs="Times New Roman"/>
                <w:b/>
                <w:bCs/>
                <w:sz w:val="20"/>
                <w:szCs w:val="20"/>
                <w:lang w:eastAsia="ru-RU"/>
              </w:rPr>
              <w:t> </w:t>
            </w:r>
          </w:p>
        </w:tc>
      </w:tr>
      <w:tr w:rsidR="00E63136" w:rsidRPr="00773DFF" w:rsidTr="00773DFF">
        <w:tblPrEx>
          <w:tblCellMar>
            <w:left w:w="108" w:type="dxa"/>
            <w:right w:w="108" w:type="dxa"/>
          </w:tblCellMar>
        </w:tblPrEx>
        <w:trPr>
          <w:trHeight w:val="345"/>
        </w:trPr>
        <w:tc>
          <w:tcPr>
            <w:tcW w:w="2890" w:type="dxa"/>
            <w:gridSpan w:val="3"/>
            <w:tcBorders>
              <w:top w:val="nil"/>
              <w:left w:val="nil"/>
              <w:bottom w:val="nil"/>
              <w:right w:val="nil"/>
            </w:tcBorders>
            <w:shd w:val="clear" w:color="auto" w:fill="auto"/>
            <w:noWrap/>
            <w:vAlign w:val="center"/>
            <w:hideMark/>
          </w:tcPr>
          <w:p w:rsidR="00E63136" w:rsidRPr="00773DFF" w:rsidRDefault="00E63136" w:rsidP="00E63136">
            <w:pPr>
              <w:spacing w:after="0" w:line="240" w:lineRule="auto"/>
              <w:rPr>
                <w:rFonts w:ascii="Times New Roman" w:eastAsia="Times New Roman" w:hAnsi="Times New Roman" w:cs="Times New Roman"/>
                <w:b/>
                <w:bCs/>
                <w:i/>
                <w:iCs/>
                <w:sz w:val="20"/>
                <w:szCs w:val="20"/>
                <w:lang w:eastAsia="ru-RU"/>
              </w:rPr>
            </w:pPr>
            <w:r w:rsidRPr="00773DFF">
              <w:rPr>
                <w:rFonts w:ascii="Times New Roman" w:eastAsia="Times New Roman" w:hAnsi="Times New Roman" w:cs="Times New Roman"/>
                <w:b/>
                <w:bCs/>
                <w:i/>
                <w:iCs/>
                <w:sz w:val="20"/>
                <w:szCs w:val="20"/>
                <w:lang w:eastAsia="ru-RU"/>
              </w:rPr>
              <w:t> </w:t>
            </w:r>
          </w:p>
        </w:tc>
        <w:tc>
          <w:tcPr>
            <w:tcW w:w="1566" w:type="dxa"/>
            <w:gridSpan w:val="2"/>
            <w:tcBorders>
              <w:top w:val="nil"/>
              <w:left w:val="nil"/>
              <w:bottom w:val="nil"/>
              <w:right w:val="nil"/>
            </w:tcBorders>
            <w:shd w:val="clear" w:color="auto" w:fill="auto"/>
            <w:noWrap/>
            <w:vAlign w:val="center"/>
            <w:hideMark/>
          </w:tcPr>
          <w:p w:rsidR="00E63136" w:rsidRPr="00773DFF" w:rsidRDefault="00E63136" w:rsidP="00E63136">
            <w:pPr>
              <w:spacing w:after="0" w:line="240" w:lineRule="auto"/>
              <w:rPr>
                <w:rFonts w:ascii="Times New Roman" w:eastAsia="Times New Roman" w:hAnsi="Times New Roman" w:cs="Times New Roman"/>
                <w:b/>
                <w:bCs/>
                <w:i/>
                <w:iCs/>
                <w:sz w:val="20"/>
                <w:szCs w:val="20"/>
                <w:lang w:eastAsia="ru-RU"/>
              </w:rPr>
            </w:pPr>
            <w:r w:rsidRPr="00773DFF">
              <w:rPr>
                <w:rFonts w:ascii="Times New Roman" w:eastAsia="Times New Roman" w:hAnsi="Times New Roman" w:cs="Times New Roman"/>
                <w:b/>
                <w:bCs/>
                <w:i/>
                <w:iCs/>
                <w:sz w:val="20"/>
                <w:szCs w:val="20"/>
                <w:lang w:eastAsia="ru-RU"/>
              </w:rPr>
              <w:t> </w:t>
            </w:r>
          </w:p>
        </w:tc>
        <w:tc>
          <w:tcPr>
            <w:tcW w:w="1481" w:type="dxa"/>
            <w:tcBorders>
              <w:top w:val="nil"/>
              <w:left w:val="nil"/>
              <w:bottom w:val="nil"/>
              <w:right w:val="nil"/>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b/>
                <w:bCs/>
                <w:sz w:val="20"/>
                <w:szCs w:val="20"/>
                <w:lang w:eastAsia="ru-RU"/>
              </w:rPr>
            </w:pPr>
            <w:r w:rsidRPr="00773DFF">
              <w:rPr>
                <w:rFonts w:ascii="Times New Roman" w:eastAsia="Times New Roman" w:hAnsi="Times New Roman" w:cs="Times New Roman"/>
                <w:b/>
                <w:bCs/>
                <w:sz w:val="20"/>
                <w:szCs w:val="20"/>
                <w:lang w:eastAsia="ru-RU"/>
              </w:rPr>
              <w:t> </w:t>
            </w:r>
          </w:p>
        </w:tc>
        <w:tc>
          <w:tcPr>
            <w:tcW w:w="1360" w:type="dxa"/>
            <w:gridSpan w:val="2"/>
            <w:tcBorders>
              <w:top w:val="nil"/>
              <w:left w:val="nil"/>
              <w:bottom w:val="nil"/>
              <w:right w:val="nil"/>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b/>
                <w:bCs/>
                <w:sz w:val="20"/>
                <w:szCs w:val="20"/>
                <w:lang w:eastAsia="ru-RU"/>
              </w:rPr>
            </w:pPr>
            <w:r w:rsidRPr="00773DFF">
              <w:rPr>
                <w:rFonts w:ascii="Times New Roman" w:eastAsia="Times New Roman" w:hAnsi="Times New Roman" w:cs="Times New Roman"/>
                <w:b/>
                <w:bCs/>
                <w:sz w:val="20"/>
                <w:szCs w:val="20"/>
                <w:lang w:eastAsia="ru-RU"/>
              </w:rPr>
              <w:t> </w:t>
            </w:r>
          </w:p>
        </w:tc>
        <w:tc>
          <w:tcPr>
            <w:tcW w:w="1281" w:type="dxa"/>
            <w:gridSpan w:val="2"/>
            <w:tcBorders>
              <w:top w:val="nil"/>
              <w:left w:val="nil"/>
              <w:bottom w:val="nil"/>
              <w:right w:val="nil"/>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b/>
                <w:bCs/>
                <w:sz w:val="18"/>
                <w:szCs w:val="18"/>
                <w:lang w:eastAsia="ru-RU"/>
              </w:rPr>
            </w:pPr>
            <w:r w:rsidRPr="00773DFF">
              <w:rPr>
                <w:rFonts w:ascii="Times New Roman" w:eastAsia="Times New Roman" w:hAnsi="Times New Roman" w:cs="Times New Roman"/>
                <w:b/>
                <w:bCs/>
                <w:sz w:val="18"/>
                <w:szCs w:val="18"/>
                <w:lang w:eastAsia="ru-RU"/>
              </w:rPr>
              <w:t> </w:t>
            </w:r>
          </w:p>
        </w:tc>
        <w:tc>
          <w:tcPr>
            <w:tcW w:w="1651" w:type="dxa"/>
            <w:gridSpan w:val="2"/>
            <w:tcBorders>
              <w:top w:val="nil"/>
              <w:left w:val="nil"/>
              <w:bottom w:val="nil"/>
              <w:right w:val="nil"/>
            </w:tcBorders>
            <w:shd w:val="clear" w:color="auto" w:fill="auto"/>
            <w:noWrap/>
            <w:vAlign w:val="center"/>
            <w:hideMark/>
          </w:tcPr>
          <w:p w:rsidR="00E63136" w:rsidRPr="00773DFF" w:rsidRDefault="00E63136" w:rsidP="00E63136">
            <w:pPr>
              <w:spacing w:after="0" w:line="240" w:lineRule="auto"/>
              <w:jc w:val="center"/>
              <w:rPr>
                <w:rFonts w:ascii="Arial" w:eastAsia="Times New Roman" w:hAnsi="Arial" w:cs="Arial"/>
                <w:sz w:val="20"/>
                <w:szCs w:val="20"/>
                <w:lang w:eastAsia="ru-RU"/>
              </w:rPr>
            </w:pPr>
            <w:r w:rsidRPr="00773DFF">
              <w:rPr>
                <w:rFonts w:ascii="Arial" w:eastAsia="Times New Roman" w:hAnsi="Arial" w:cs="Arial"/>
                <w:sz w:val="20"/>
                <w:szCs w:val="20"/>
                <w:lang w:eastAsia="ru-RU"/>
              </w:rPr>
              <w:t> </w:t>
            </w:r>
          </w:p>
        </w:tc>
        <w:tc>
          <w:tcPr>
            <w:tcW w:w="900" w:type="dxa"/>
            <w:gridSpan w:val="2"/>
            <w:tcBorders>
              <w:top w:val="nil"/>
              <w:left w:val="nil"/>
              <w:bottom w:val="nil"/>
              <w:right w:val="nil"/>
            </w:tcBorders>
            <w:shd w:val="clear" w:color="auto" w:fill="auto"/>
            <w:noWrap/>
            <w:vAlign w:val="center"/>
            <w:hideMark/>
          </w:tcPr>
          <w:p w:rsidR="00E63136" w:rsidRPr="00773DFF" w:rsidRDefault="00E63136" w:rsidP="00E63136">
            <w:pPr>
              <w:spacing w:after="0" w:line="240" w:lineRule="auto"/>
              <w:jc w:val="center"/>
              <w:rPr>
                <w:rFonts w:ascii="Arial" w:eastAsia="Times New Roman" w:hAnsi="Arial" w:cs="Arial"/>
                <w:sz w:val="20"/>
                <w:szCs w:val="20"/>
                <w:lang w:eastAsia="ru-RU"/>
              </w:rPr>
            </w:pPr>
            <w:r w:rsidRPr="00773DFF">
              <w:rPr>
                <w:rFonts w:ascii="Arial" w:eastAsia="Times New Roman" w:hAnsi="Arial" w:cs="Arial"/>
                <w:sz w:val="20"/>
                <w:szCs w:val="20"/>
                <w:lang w:eastAsia="ru-RU"/>
              </w:rPr>
              <w:t> </w:t>
            </w:r>
          </w:p>
        </w:tc>
        <w:tc>
          <w:tcPr>
            <w:tcW w:w="1488" w:type="dxa"/>
            <w:gridSpan w:val="2"/>
            <w:tcBorders>
              <w:top w:val="nil"/>
              <w:left w:val="nil"/>
              <w:bottom w:val="nil"/>
              <w:right w:val="nil"/>
            </w:tcBorders>
            <w:shd w:val="clear" w:color="auto" w:fill="auto"/>
            <w:noWrap/>
            <w:vAlign w:val="center"/>
            <w:hideMark/>
          </w:tcPr>
          <w:p w:rsidR="00E63136" w:rsidRPr="00773DFF" w:rsidRDefault="00E63136" w:rsidP="00E63136">
            <w:pPr>
              <w:spacing w:after="0" w:line="240" w:lineRule="auto"/>
              <w:jc w:val="center"/>
              <w:rPr>
                <w:rFonts w:ascii="Arial" w:eastAsia="Times New Roman" w:hAnsi="Arial" w:cs="Arial"/>
                <w:sz w:val="20"/>
                <w:szCs w:val="20"/>
                <w:lang w:eastAsia="ru-RU"/>
              </w:rPr>
            </w:pPr>
            <w:r w:rsidRPr="00773DFF">
              <w:rPr>
                <w:rFonts w:ascii="Arial" w:eastAsia="Times New Roman" w:hAnsi="Arial" w:cs="Arial"/>
                <w:sz w:val="20"/>
                <w:szCs w:val="20"/>
                <w:lang w:eastAsia="ru-RU"/>
              </w:rPr>
              <w:t> </w:t>
            </w:r>
          </w:p>
        </w:tc>
        <w:tc>
          <w:tcPr>
            <w:tcW w:w="1460" w:type="dxa"/>
            <w:gridSpan w:val="2"/>
            <w:tcBorders>
              <w:top w:val="nil"/>
              <w:left w:val="nil"/>
              <w:bottom w:val="nil"/>
              <w:right w:val="nil"/>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b/>
                <w:bCs/>
                <w:sz w:val="20"/>
                <w:szCs w:val="20"/>
                <w:lang w:eastAsia="ru-RU"/>
              </w:rPr>
            </w:pPr>
            <w:r w:rsidRPr="00773DFF">
              <w:rPr>
                <w:rFonts w:ascii="Times New Roman" w:eastAsia="Times New Roman" w:hAnsi="Times New Roman" w:cs="Times New Roman"/>
                <w:b/>
                <w:bCs/>
                <w:sz w:val="20"/>
                <w:szCs w:val="20"/>
                <w:lang w:eastAsia="ru-RU"/>
              </w:rPr>
              <w:t> </w:t>
            </w:r>
          </w:p>
        </w:tc>
        <w:tc>
          <w:tcPr>
            <w:tcW w:w="1139" w:type="dxa"/>
            <w:gridSpan w:val="4"/>
            <w:tcBorders>
              <w:top w:val="nil"/>
              <w:left w:val="nil"/>
              <w:bottom w:val="nil"/>
              <w:right w:val="nil"/>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b/>
                <w:bCs/>
                <w:sz w:val="20"/>
                <w:szCs w:val="20"/>
                <w:lang w:eastAsia="ru-RU"/>
              </w:rPr>
            </w:pPr>
            <w:r w:rsidRPr="00773DFF">
              <w:rPr>
                <w:rFonts w:ascii="Times New Roman" w:eastAsia="Times New Roman" w:hAnsi="Times New Roman" w:cs="Times New Roman"/>
                <w:b/>
                <w:bCs/>
                <w:sz w:val="20"/>
                <w:szCs w:val="20"/>
                <w:lang w:eastAsia="ru-RU"/>
              </w:rPr>
              <w:t> </w:t>
            </w:r>
          </w:p>
        </w:tc>
        <w:tc>
          <w:tcPr>
            <w:tcW w:w="1120" w:type="dxa"/>
            <w:tcBorders>
              <w:top w:val="nil"/>
              <w:left w:val="nil"/>
              <w:bottom w:val="nil"/>
              <w:right w:val="nil"/>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b/>
                <w:bCs/>
                <w:sz w:val="20"/>
                <w:szCs w:val="20"/>
                <w:lang w:eastAsia="ru-RU"/>
              </w:rPr>
            </w:pPr>
            <w:r w:rsidRPr="00773DFF">
              <w:rPr>
                <w:rFonts w:ascii="Times New Roman" w:eastAsia="Times New Roman" w:hAnsi="Times New Roman" w:cs="Times New Roman"/>
                <w:b/>
                <w:bCs/>
                <w:sz w:val="20"/>
                <w:szCs w:val="20"/>
                <w:lang w:eastAsia="ru-RU"/>
              </w:rPr>
              <w:t> </w:t>
            </w:r>
          </w:p>
        </w:tc>
        <w:tc>
          <w:tcPr>
            <w:tcW w:w="1057" w:type="dxa"/>
            <w:tcBorders>
              <w:top w:val="nil"/>
              <w:left w:val="nil"/>
              <w:bottom w:val="nil"/>
              <w:right w:val="nil"/>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b/>
                <w:bCs/>
                <w:sz w:val="20"/>
                <w:szCs w:val="20"/>
                <w:lang w:eastAsia="ru-RU"/>
              </w:rPr>
            </w:pPr>
            <w:r w:rsidRPr="00773DFF">
              <w:rPr>
                <w:rFonts w:ascii="Times New Roman" w:eastAsia="Times New Roman" w:hAnsi="Times New Roman" w:cs="Times New Roman"/>
                <w:b/>
                <w:bCs/>
                <w:sz w:val="20"/>
                <w:szCs w:val="20"/>
                <w:lang w:eastAsia="ru-RU"/>
              </w:rPr>
              <w:t> </w:t>
            </w:r>
          </w:p>
        </w:tc>
      </w:tr>
      <w:tr w:rsidR="006A0739" w:rsidRPr="00773DFF" w:rsidTr="00773DFF">
        <w:tblPrEx>
          <w:tblCellMar>
            <w:left w:w="108" w:type="dxa"/>
            <w:right w:w="108" w:type="dxa"/>
          </w:tblCellMar>
        </w:tblPrEx>
        <w:trPr>
          <w:gridAfter w:val="3"/>
          <w:wAfter w:w="2220" w:type="dxa"/>
          <w:trHeight w:val="345"/>
        </w:trPr>
        <w:tc>
          <w:tcPr>
            <w:tcW w:w="15173" w:type="dxa"/>
            <w:gridSpan w:val="21"/>
            <w:tcBorders>
              <w:top w:val="nil"/>
              <w:left w:val="nil"/>
              <w:bottom w:val="nil"/>
              <w:right w:val="nil"/>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b/>
                <w:bCs/>
                <w:sz w:val="24"/>
                <w:szCs w:val="24"/>
                <w:lang w:eastAsia="ru-RU"/>
              </w:rPr>
            </w:pPr>
            <w:r w:rsidRPr="00773DFF">
              <w:rPr>
                <w:rFonts w:ascii="Times New Roman" w:eastAsia="Times New Roman" w:hAnsi="Times New Roman" w:cs="Times New Roman"/>
                <w:b/>
                <w:bCs/>
                <w:sz w:val="24"/>
                <w:szCs w:val="24"/>
                <w:lang w:eastAsia="ru-RU"/>
              </w:rPr>
              <w:t>В С П О М О Г А Т Е Л Ь Н Ы Й      П Е Р С О Н А Л</w:t>
            </w:r>
          </w:p>
        </w:tc>
      </w:tr>
      <w:tr w:rsidR="006A0739" w:rsidRPr="00773DFF" w:rsidTr="00773DFF">
        <w:tblPrEx>
          <w:tblCellMar>
            <w:left w:w="108" w:type="dxa"/>
            <w:right w:w="108" w:type="dxa"/>
          </w:tblCellMar>
        </w:tblPrEx>
        <w:trPr>
          <w:gridAfter w:val="3"/>
          <w:wAfter w:w="2220" w:type="dxa"/>
          <w:trHeight w:val="345"/>
        </w:trPr>
        <w:tc>
          <w:tcPr>
            <w:tcW w:w="15173" w:type="dxa"/>
            <w:gridSpan w:val="21"/>
            <w:tcBorders>
              <w:top w:val="nil"/>
              <w:left w:val="single" w:sz="4" w:space="0" w:color="auto"/>
              <w:bottom w:val="single" w:sz="4" w:space="0" w:color="auto"/>
              <w:right w:val="nil"/>
            </w:tcBorders>
            <w:shd w:val="clear" w:color="auto" w:fill="auto"/>
            <w:noWrap/>
            <w:vAlign w:val="bottom"/>
            <w:hideMark/>
          </w:tcPr>
          <w:p w:rsidR="00E63136" w:rsidRPr="00773DFF" w:rsidRDefault="00E63136" w:rsidP="00E63136">
            <w:pPr>
              <w:spacing w:after="0" w:line="240" w:lineRule="auto"/>
              <w:jc w:val="center"/>
              <w:rPr>
                <w:rFonts w:ascii="Times New Roman" w:eastAsia="Times New Roman" w:hAnsi="Times New Roman" w:cs="Times New Roman"/>
                <w:b/>
                <w:bCs/>
                <w:sz w:val="24"/>
                <w:szCs w:val="24"/>
                <w:lang w:eastAsia="ru-RU"/>
              </w:rPr>
            </w:pPr>
            <w:r w:rsidRPr="00773DFF">
              <w:rPr>
                <w:rFonts w:ascii="Times New Roman" w:eastAsia="Times New Roman" w:hAnsi="Times New Roman" w:cs="Times New Roman"/>
                <w:b/>
                <w:bCs/>
                <w:sz w:val="24"/>
                <w:szCs w:val="24"/>
                <w:lang w:eastAsia="ru-RU"/>
              </w:rPr>
              <w:t>Учебно-вспомогательный персонал</w:t>
            </w:r>
          </w:p>
        </w:tc>
      </w:tr>
      <w:tr w:rsidR="00E63136" w:rsidRPr="00773DFF" w:rsidTr="00773DFF">
        <w:tblPrEx>
          <w:tblCellMar>
            <w:left w:w="108" w:type="dxa"/>
            <w:right w:w="108" w:type="dxa"/>
          </w:tblCellMar>
        </w:tblPrEx>
        <w:trPr>
          <w:gridAfter w:val="3"/>
          <w:wAfter w:w="2367" w:type="dxa"/>
          <w:trHeight w:val="345"/>
        </w:trPr>
        <w:tc>
          <w:tcPr>
            <w:tcW w:w="1553"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E63136" w:rsidRPr="00773DFF" w:rsidRDefault="00E63136" w:rsidP="00E63136">
            <w:pPr>
              <w:spacing w:after="0" w:line="240" w:lineRule="auto"/>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w:t>
            </w:r>
          </w:p>
        </w:tc>
        <w:tc>
          <w:tcPr>
            <w:tcW w:w="1141" w:type="dxa"/>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2526" w:type="dxa"/>
            <w:gridSpan w:val="3"/>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281"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260"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488"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460"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307"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149" w:type="dxa"/>
            <w:gridSpan w:val="3"/>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586" w:type="dxa"/>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r>
      <w:tr w:rsidR="00E63136" w:rsidRPr="00773DFF" w:rsidTr="00773DFF">
        <w:tblPrEx>
          <w:tblCellMar>
            <w:left w:w="108" w:type="dxa"/>
            <w:right w:w="108" w:type="dxa"/>
          </w:tblCellMar>
        </w:tblPrEx>
        <w:trPr>
          <w:gridAfter w:val="3"/>
          <w:wAfter w:w="2367" w:type="dxa"/>
          <w:trHeight w:val="345"/>
        </w:trPr>
        <w:tc>
          <w:tcPr>
            <w:tcW w:w="1553"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E63136" w:rsidRPr="00773DFF" w:rsidRDefault="00E63136" w:rsidP="00E63136">
            <w:pPr>
              <w:spacing w:after="0" w:line="240" w:lineRule="auto"/>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w:t>
            </w:r>
          </w:p>
        </w:tc>
        <w:tc>
          <w:tcPr>
            <w:tcW w:w="1141" w:type="dxa"/>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2526" w:type="dxa"/>
            <w:gridSpan w:val="3"/>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281"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260"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488"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460"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307"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149" w:type="dxa"/>
            <w:gridSpan w:val="3"/>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586" w:type="dxa"/>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r>
      <w:tr w:rsidR="00E63136" w:rsidRPr="00773DFF" w:rsidTr="00773DFF">
        <w:tblPrEx>
          <w:tblCellMar>
            <w:left w:w="108" w:type="dxa"/>
            <w:right w:w="108" w:type="dxa"/>
          </w:tblCellMar>
        </w:tblPrEx>
        <w:trPr>
          <w:gridAfter w:val="3"/>
          <w:wAfter w:w="2367" w:type="dxa"/>
          <w:trHeight w:val="345"/>
        </w:trPr>
        <w:tc>
          <w:tcPr>
            <w:tcW w:w="1553"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E63136" w:rsidRPr="00773DFF" w:rsidRDefault="00E63136" w:rsidP="00E63136">
            <w:pPr>
              <w:spacing w:after="0" w:line="240" w:lineRule="auto"/>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w:t>
            </w:r>
          </w:p>
        </w:tc>
        <w:tc>
          <w:tcPr>
            <w:tcW w:w="1141" w:type="dxa"/>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2526" w:type="dxa"/>
            <w:gridSpan w:val="3"/>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281"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260"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488"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460"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307"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149" w:type="dxa"/>
            <w:gridSpan w:val="3"/>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586" w:type="dxa"/>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r>
      <w:tr w:rsidR="00E63136" w:rsidRPr="00773DFF" w:rsidTr="00773DFF">
        <w:tblPrEx>
          <w:tblCellMar>
            <w:left w:w="108" w:type="dxa"/>
            <w:right w:w="108" w:type="dxa"/>
          </w:tblCellMar>
        </w:tblPrEx>
        <w:trPr>
          <w:gridAfter w:val="3"/>
          <w:wAfter w:w="2367" w:type="dxa"/>
          <w:trHeight w:val="345"/>
        </w:trPr>
        <w:tc>
          <w:tcPr>
            <w:tcW w:w="1553"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63136" w:rsidRPr="00773DFF" w:rsidRDefault="00E63136" w:rsidP="00E63136">
            <w:pPr>
              <w:spacing w:after="0" w:line="240" w:lineRule="auto"/>
              <w:rPr>
                <w:rFonts w:ascii="Times New Roman" w:eastAsia="Times New Roman" w:hAnsi="Times New Roman" w:cs="Times New Roman"/>
                <w:b/>
                <w:bCs/>
                <w:i/>
                <w:iCs/>
                <w:sz w:val="20"/>
                <w:szCs w:val="20"/>
                <w:lang w:eastAsia="ru-RU"/>
              </w:rPr>
            </w:pPr>
            <w:r w:rsidRPr="00773DFF">
              <w:rPr>
                <w:rFonts w:ascii="Times New Roman" w:eastAsia="Times New Roman" w:hAnsi="Times New Roman" w:cs="Times New Roman"/>
                <w:b/>
                <w:bCs/>
                <w:i/>
                <w:iCs/>
                <w:sz w:val="20"/>
                <w:szCs w:val="20"/>
                <w:lang w:eastAsia="ru-RU"/>
              </w:rPr>
              <w:t>Всего</w:t>
            </w:r>
          </w:p>
        </w:tc>
        <w:tc>
          <w:tcPr>
            <w:tcW w:w="1141" w:type="dxa"/>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2526" w:type="dxa"/>
            <w:gridSpan w:val="3"/>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281"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260"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488"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460"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307"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149" w:type="dxa"/>
            <w:gridSpan w:val="3"/>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586" w:type="dxa"/>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r>
      <w:tr w:rsidR="006A0739" w:rsidRPr="00773DFF" w:rsidTr="00773DFF">
        <w:tblPrEx>
          <w:tblCellMar>
            <w:left w:w="108" w:type="dxa"/>
            <w:right w:w="108" w:type="dxa"/>
          </w:tblCellMar>
        </w:tblPrEx>
        <w:trPr>
          <w:gridAfter w:val="3"/>
          <w:wAfter w:w="2220" w:type="dxa"/>
          <w:trHeight w:val="345"/>
        </w:trPr>
        <w:tc>
          <w:tcPr>
            <w:tcW w:w="15173" w:type="dxa"/>
            <w:gridSpan w:val="21"/>
            <w:tcBorders>
              <w:top w:val="single" w:sz="4" w:space="0" w:color="auto"/>
              <w:left w:val="nil"/>
              <w:bottom w:val="single" w:sz="4" w:space="0" w:color="auto"/>
              <w:right w:val="nil"/>
            </w:tcBorders>
            <w:shd w:val="clear" w:color="auto" w:fill="auto"/>
            <w:noWrap/>
            <w:vAlign w:val="bottom"/>
            <w:hideMark/>
          </w:tcPr>
          <w:p w:rsidR="00E63136" w:rsidRPr="00773DFF" w:rsidRDefault="00E63136" w:rsidP="00E63136">
            <w:pPr>
              <w:spacing w:after="0" w:line="240" w:lineRule="auto"/>
              <w:jc w:val="center"/>
              <w:rPr>
                <w:rFonts w:ascii="Times New Roman" w:eastAsia="Times New Roman" w:hAnsi="Times New Roman" w:cs="Times New Roman"/>
                <w:b/>
                <w:bCs/>
                <w:sz w:val="24"/>
                <w:szCs w:val="24"/>
                <w:lang w:eastAsia="ru-RU"/>
              </w:rPr>
            </w:pPr>
            <w:r w:rsidRPr="00773DFF">
              <w:rPr>
                <w:rFonts w:ascii="Times New Roman" w:eastAsia="Times New Roman" w:hAnsi="Times New Roman" w:cs="Times New Roman"/>
                <w:b/>
                <w:bCs/>
                <w:sz w:val="24"/>
                <w:szCs w:val="24"/>
                <w:lang w:eastAsia="ru-RU"/>
              </w:rPr>
              <w:t>Служащие</w:t>
            </w:r>
          </w:p>
        </w:tc>
      </w:tr>
      <w:tr w:rsidR="00E63136" w:rsidRPr="00773DFF" w:rsidTr="00773DFF">
        <w:tblPrEx>
          <w:tblCellMar>
            <w:left w:w="108" w:type="dxa"/>
            <w:right w:w="108" w:type="dxa"/>
          </w:tblCellMar>
        </w:tblPrEx>
        <w:trPr>
          <w:gridAfter w:val="3"/>
          <w:wAfter w:w="2367" w:type="dxa"/>
          <w:trHeight w:val="345"/>
        </w:trPr>
        <w:tc>
          <w:tcPr>
            <w:tcW w:w="1553"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E63136" w:rsidRPr="00773DFF" w:rsidRDefault="00E63136" w:rsidP="00E63136">
            <w:pPr>
              <w:spacing w:after="0" w:line="240" w:lineRule="auto"/>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w:t>
            </w:r>
          </w:p>
        </w:tc>
        <w:tc>
          <w:tcPr>
            <w:tcW w:w="1141" w:type="dxa"/>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2526" w:type="dxa"/>
            <w:gridSpan w:val="3"/>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281"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260"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488"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460"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307"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149" w:type="dxa"/>
            <w:gridSpan w:val="3"/>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586" w:type="dxa"/>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r>
      <w:tr w:rsidR="00E63136" w:rsidRPr="00773DFF" w:rsidTr="00773DFF">
        <w:tblPrEx>
          <w:tblCellMar>
            <w:left w:w="108" w:type="dxa"/>
            <w:right w:w="108" w:type="dxa"/>
          </w:tblCellMar>
        </w:tblPrEx>
        <w:trPr>
          <w:gridAfter w:val="3"/>
          <w:wAfter w:w="2367" w:type="dxa"/>
          <w:trHeight w:val="345"/>
        </w:trPr>
        <w:tc>
          <w:tcPr>
            <w:tcW w:w="1553"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E63136" w:rsidRPr="00773DFF" w:rsidRDefault="00E63136" w:rsidP="00E63136">
            <w:pPr>
              <w:spacing w:after="0" w:line="240" w:lineRule="auto"/>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w:t>
            </w:r>
          </w:p>
        </w:tc>
        <w:tc>
          <w:tcPr>
            <w:tcW w:w="1141" w:type="dxa"/>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2526" w:type="dxa"/>
            <w:gridSpan w:val="3"/>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281"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260"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488"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460"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307" w:type="dxa"/>
            <w:gridSpan w:val="2"/>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1149" w:type="dxa"/>
            <w:gridSpan w:val="3"/>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c>
          <w:tcPr>
            <w:tcW w:w="586" w:type="dxa"/>
            <w:tcBorders>
              <w:top w:val="nil"/>
              <w:left w:val="nil"/>
              <w:bottom w:val="single" w:sz="4" w:space="0" w:color="auto"/>
              <w:right w:val="single" w:sz="4" w:space="0" w:color="auto"/>
            </w:tcBorders>
            <w:shd w:val="clear" w:color="auto" w:fill="auto"/>
            <w:noWrap/>
            <w:vAlign w:val="center"/>
            <w:hideMark/>
          </w:tcPr>
          <w:p w:rsidR="00E63136" w:rsidRPr="00773DFF" w:rsidRDefault="00E63136" w:rsidP="00E63136">
            <w:pPr>
              <w:spacing w:after="0" w:line="240" w:lineRule="auto"/>
              <w:jc w:val="center"/>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 </w:t>
            </w:r>
          </w:p>
        </w:tc>
      </w:tr>
      <w:tr w:rsidR="00E63136" w:rsidRPr="00E63136" w:rsidTr="00773DFF">
        <w:tblPrEx>
          <w:tblCellMar>
            <w:left w:w="108" w:type="dxa"/>
            <w:right w:w="108" w:type="dxa"/>
          </w:tblCellMar>
        </w:tblPrEx>
        <w:trPr>
          <w:gridAfter w:val="3"/>
          <w:wAfter w:w="2367" w:type="dxa"/>
          <w:trHeight w:val="525"/>
        </w:trPr>
        <w:tc>
          <w:tcPr>
            <w:tcW w:w="1553"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E63136" w:rsidRPr="00E63136" w:rsidRDefault="00E63136" w:rsidP="00E63136">
            <w:pPr>
              <w:spacing w:after="0" w:line="240" w:lineRule="auto"/>
              <w:rPr>
                <w:rFonts w:ascii="Times New Roman" w:eastAsia="Times New Roman" w:hAnsi="Times New Roman" w:cs="Times New Roman"/>
                <w:sz w:val="20"/>
                <w:szCs w:val="20"/>
                <w:lang w:eastAsia="ru-RU"/>
              </w:rPr>
            </w:pPr>
            <w:r w:rsidRPr="00773DFF">
              <w:rPr>
                <w:rFonts w:ascii="Times New Roman" w:eastAsia="Times New Roman" w:hAnsi="Times New Roman" w:cs="Times New Roman"/>
                <w:sz w:val="20"/>
                <w:szCs w:val="20"/>
                <w:lang w:eastAsia="ru-RU"/>
              </w:rPr>
              <w:t>…….</w:t>
            </w:r>
          </w:p>
        </w:tc>
        <w:tc>
          <w:tcPr>
            <w:tcW w:w="1141" w:type="dxa"/>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2526" w:type="dxa"/>
            <w:gridSpan w:val="3"/>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1281" w:type="dxa"/>
            <w:gridSpan w:val="2"/>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1260" w:type="dxa"/>
            <w:gridSpan w:val="2"/>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1488" w:type="dxa"/>
            <w:gridSpan w:val="2"/>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1460" w:type="dxa"/>
            <w:gridSpan w:val="2"/>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1307" w:type="dxa"/>
            <w:gridSpan w:val="2"/>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1149" w:type="dxa"/>
            <w:gridSpan w:val="3"/>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586" w:type="dxa"/>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r>
      <w:tr w:rsidR="00E63136" w:rsidRPr="00E63136" w:rsidTr="00773DFF">
        <w:tblPrEx>
          <w:tblCellMar>
            <w:left w:w="108" w:type="dxa"/>
            <w:right w:w="108" w:type="dxa"/>
          </w:tblCellMar>
        </w:tblPrEx>
        <w:trPr>
          <w:gridAfter w:val="3"/>
          <w:wAfter w:w="2367" w:type="dxa"/>
          <w:trHeight w:val="345"/>
        </w:trPr>
        <w:tc>
          <w:tcPr>
            <w:tcW w:w="1553"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63136" w:rsidRPr="00E63136" w:rsidRDefault="00E63136" w:rsidP="00E63136">
            <w:pPr>
              <w:spacing w:after="0" w:line="240" w:lineRule="auto"/>
              <w:rPr>
                <w:rFonts w:ascii="Times New Roman" w:eastAsia="Times New Roman" w:hAnsi="Times New Roman" w:cs="Times New Roman"/>
                <w:b/>
                <w:bCs/>
                <w:i/>
                <w:iCs/>
                <w:sz w:val="20"/>
                <w:szCs w:val="20"/>
                <w:lang w:eastAsia="ru-RU"/>
              </w:rPr>
            </w:pPr>
            <w:r w:rsidRPr="00E63136">
              <w:rPr>
                <w:rFonts w:ascii="Times New Roman" w:eastAsia="Times New Roman" w:hAnsi="Times New Roman" w:cs="Times New Roman"/>
                <w:b/>
                <w:bCs/>
                <w:i/>
                <w:iCs/>
                <w:sz w:val="20"/>
                <w:szCs w:val="20"/>
                <w:lang w:eastAsia="ru-RU"/>
              </w:rPr>
              <w:t>Всего</w:t>
            </w:r>
          </w:p>
        </w:tc>
        <w:tc>
          <w:tcPr>
            <w:tcW w:w="1141" w:type="dxa"/>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2526" w:type="dxa"/>
            <w:gridSpan w:val="3"/>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1281" w:type="dxa"/>
            <w:gridSpan w:val="2"/>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1260" w:type="dxa"/>
            <w:gridSpan w:val="2"/>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1488" w:type="dxa"/>
            <w:gridSpan w:val="2"/>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1460" w:type="dxa"/>
            <w:gridSpan w:val="2"/>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1307" w:type="dxa"/>
            <w:gridSpan w:val="2"/>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1149" w:type="dxa"/>
            <w:gridSpan w:val="3"/>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586" w:type="dxa"/>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r>
      <w:tr w:rsidR="006A0739" w:rsidRPr="00E63136" w:rsidTr="00773DFF">
        <w:tblPrEx>
          <w:tblCellMar>
            <w:left w:w="108" w:type="dxa"/>
            <w:right w:w="108" w:type="dxa"/>
          </w:tblCellMar>
        </w:tblPrEx>
        <w:trPr>
          <w:gridAfter w:val="3"/>
          <w:wAfter w:w="2220" w:type="dxa"/>
          <w:trHeight w:val="345"/>
        </w:trPr>
        <w:tc>
          <w:tcPr>
            <w:tcW w:w="15173" w:type="dxa"/>
            <w:gridSpan w:val="21"/>
            <w:tcBorders>
              <w:top w:val="single" w:sz="4" w:space="0" w:color="auto"/>
              <w:left w:val="nil"/>
              <w:bottom w:val="single" w:sz="4" w:space="0" w:color="auto"/>
              <w:right w:val="nil"/>
            </w:tcBorders>
            <w:shd w:val="clear" w:color="auto" w:fill="auto"/>
            <w:noWrap/>
            <w:vAlign w:val="bottom"/>
            <w:hideMark/>
          </w:tcPr>
          <w:p w:rsidR="00E63136" w:rsidRPr="00E63136" w:rsidRDefault="00E63136" w:rsidP="00E63136">
            <w:pPr>
              <w:spacing w:after="0" w:line="240" w:lineRule="auto"/>
              <w:jc w:val="center"/>
              <w:rPr>
                <w:rFonts w:ascii="Times New Roman" w:eastAsia="Times New Roman" w:hAnsi="Times New Roman" w:cs="Times New Roman"/>
                <w:b/>
                <w:bCs/>
                <w:sz w:val="24"/>
                <w:szCs w:val="24"/>
                <w:lang w:eastAsia="ru-RU"/>
              </w:rPr>
            </w:pPr>
            <w:r w:rsidRPr="00E63136">
              <w:rPr>
                <w:rFonts w:ascii="Times New Roman" w:eastAsia="Times New Roman" w:hAnsi="Times New Roman" w:cs="Times New Roman"/>
                <w:b/>
                <w:bCs/>
                <w:sz w:val="24"/>
                <w:szCs w:val="24"/>
                <w:lang w:eastAsia="ru-RU"/>
              </w:rPr>
              <w:t>Рабочие</w:t>
            </w:r>
          </w:p>
        </w:tc>
      </w:tr>
      <w:tr w:rsidR="00E63136" w:rsidRPr="00E63136" w:rsidTr="00773DFF">
        <w:tblPrEx>
          <w:tblCellMar>
            <w:left w:w="108" w:type="dxa"/>
            <w:right w:w="108" w:type="dxa"/>
          </w:tblCellMar>
        </w:tblPrEx>
        <w:trPr>
          <w:gridAfter w:val="3"/>
          <w:wAfter w:w="2367" w:type="dxa"/>
          <w:trHeight w:val="345"/>
        </w:trPr>
        <w:tc>
          <w:tcPr>
            <w:tcW w:w="1553"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E63136" w:rsidRPr="00E63136" w:rsidRDefault="00E63136" w:rsidP="00E63136">
            <w:pPr>
              <w:spacing w:after="0" w:line="240" w:lineRule="auto"/>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w:t>
            </w:r>
          </w:p>
        </w:tc>
        <w:tc>
          <w:tcPr>
            <w:tcW w:w="1141" w:type="dxa"/>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2526" w:type="dxa"/>
            <w:gridSpan w:val="3"/>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1281" w:type="dxa"/>
            <w:gridSpan w:val="2"/>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1260" w:type="dxa"/>
            <w:gridSpan w:val="2"/>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1488" w:type="dxa"/>
            <w:gridSpan w:val="2"/>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1460" w:type="dxa"/>
            <w:gridSpan w:val="2"/>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1307" w:type="dxa"/>
            <w:gridSpan w:val="2"/>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1149" w:type="dxa"/>
            <w:gridSpan w:val="3"/>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586" w:type="dxa"/>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r>
      <w:tr w:rsidR="00E63136" w:rsidRPr="00E63136" w:rsidTr="00773DFF">
        <w:tblPrEx>
          <w:tblCellMar>
            <w:left w:w="108" w:type="dxa"/>
            <w:right w:w="108" w:type="dxa"/>
          </w:tblCellMar>
        </w:tblPrEx>
        <w:trPr>
          <w:gridAfter w:val="3"/>
          <w:wAfter w:w="2367" w:type="dxa"/>
          <w:trHeight w:val="345"/>
        </w:trPr>
        <w:tc>
          <w:tcPr>
            <w:tcW w:w="1553"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E63136" w:rsidRPr="00E63136" w:rsidRDefault="00E63136" w:rsidP="00E63136">
            <w:pPr>
              <w:spacing w:after="0" w:line="240" w:lineRule="auto"/>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w:t>
            </w:r>
          </w:p>
        </w:tc>
        <w:tc>
          <w:tcPr>
            <w:tcW w:w="1141" w:type="dxa"/>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2526" w:type="dxa"/>
            <w:gridSpan w:val="3"/>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1281" w:type="dxa"/>
            <w:gridSpan w:val="2"/>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1260" w:type="dxa"/>
            <w:gridSpan w:val="2"/>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1488" w:type="dxa"/>
            <w:gridSpan w:val="2"/>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1460" w:type="dxa"/>
            <w:gridSpan w:val="2"/>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1307" w:type="dxa"/>
            <w:gridSpan w:val="2"/>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1149" w:type="dxa"/>
            <w:gridSpan w:val="3"/>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586" w:type="dxa"/>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r>
      <w:tr w:rsidR="00E63136" w:rsidRPr="00E63136" w:rsidTr="00773DFF">
        <w:tblPrEx>
          <w:tblCellMar>
            <w:left w:w="108" w:type="dxa"/>
            <w:right w:w="108" w:type="dxa"/>
          </w:tblCellMar>
        </w:tblPrEx>
        <w:trPr>
          <w:gridAfter w:val="3"/>
          <w:wAfter w:w="2367" w:type="dxa"/>
          <w:trHeight w:val="345"/>
        </w:trPr>
        <w:tc>
          <w:tcPr>
            <w:tcW w:w="1553"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E63136" w:rsidRPr="00E63136" w:rsidRDefault="00E63136" w:rsidP="00E63136">
            <w:pPr>
              <w:spacing w:after="0" w:line="240" w:lineRule="auto"/>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lastRenderedPageBreak/>
              <w:t>…….</w:t>
            </w:r>
          </w:p>
        </w:tc>
        <w:tc>
          <w:tcPr>
            <w:tcW w:w="1141" w:type="dxa"/>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2526" w:type="dxa"/>
            <w:gridSpan w:val="3"/>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1281" w:type="dxa"/>
            <w:gridSpan w:val="2"/>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1260" w:type="dxa"/>
            <w:gridSpan w:val="2"/>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1488" w:type="dxa"/>
            <w:gridSpan w:val="2"/>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1460" w:type="dxa"/>
            <w:gridSpan w:val="2"/>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1307" w:type="dxa"/>
            <w:gridSpan w:val="2"/>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1149" w:type="dxa"/>
            <w:gridSpan w:val="3"/>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586" w:type="dxa"/>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r>
      <w:tr w:rsidR="00E63136" w:rsidRPr="00E63136" w:rsidTr="00773DFF">
        <w:tblPrEx>
          <w:tblCellMar>
            <w:left w:w="108" w:type="dxa"/>
            <w:right w:w="108" w:type="dxa"/>
          </w:tblCellMar>
        </w:tblPrEx>
        <w:trPr>
          <w:gridAfter w:val="3"/>
          <w:wAfter w:w="2367" w:type="dxa"/>
          <w:trHeight w:val="345"/>
        </w:trPr>
        <w:tc>
          <w:tcPr>
            <w:tcW w:w="1553"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63136" w:rsidRPr="00E63136" w:rsidRDefault="00E63136" w:rsidP="00E63136">
            <w:pPr>
              <w:spacing w:after="0" w:line="240" w:lineRule="auto"/>
              <w:rPr>
                <w:rFonts w:ascii="Times New Roman" w:eastAsia="Times New Roman" w:hAnsi="Times New Roman" w:cs="Times New Roman"/>
                <w:b/>
                <w:bCs/>
                <w:i/>
                <w:iCs/>
                <w:sz w:val="20"/>
                <w:szCs w:val="20"/>
                <w:lang w:eastAsia="ru-RU"/>
              </w:rPr>
            </w:pPr>
            <w:r w:rsidRPr="00E63136">
              <w:rPr>
                <w:rFonts w:ascii="Times New Roman" w:eastAsia="Times New Roman" w:hAnsi="Times New Roman" w:cs="Times New Roman"/>
                <w:b/>
                <w:bCs/>
                <w:i/>
                <w:iCs/>
                <w:sz w:val="20"/>
                <w:szCs w:val="20"/>
                <w:lang w:eastAsia="ru-RU"/>
              </w:rPr>
              <w:t>Всего</w:t>
            </w:r>
          </w:p>
        </w:tc>
        <w:tc>
          <w:tcPr>
            <w:tcW w:w="1141" w:type="dxa"/>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2526" w:type="dxa"/>
            <w:gridSpan w:val="3"/>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1281" w:type="dxa"/>
            <w:gridSpan w:val="2"/>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1260" w:type="dxa"/>
            <w:gridSpan w:val="2"/>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1488" w:type="dxa"/>
            <w:gridSpan w:val="2"/>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1460" w:type="dxa"/>
            <w:gridSpan w:val="2"/>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1307" w:type="dxa"/>
            <w:gridSpan w:val="2"/>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1149" w:type="dxa"/>
            <w:gridSpan w:val="3"/>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586" w:type="dxa"/>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r>
      <w:tr w:rsidR="00E63136" w:rsidRPr="00E63136" w:rsidTr="00773DFF">
        <w:tblPrEx>
          <w:tblCellMar>
            <w:left w:w="108" w:type="dxa"/>
            <w:right w:w="108" w:type="dxa"/>
          </w:tblCellMar>
        </w:tblPrEx>
        <w:trPr>
          <w:gridAfter w:val="3"/>
          <w:wAfter w:w="2367" w:type="dxa"/>
          <w:trHeight w:val="345"/>
        </w:trPr>
        <w:tc>
          <w:tcPr>
            <w:tcW w:w="15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rPr>
                <w:rFonts w:ascii="Times New Roman" w:eastAsia="Times New Roman" w:hAnsi="Times New Roman" w:cs="Times New Roman"/>
                <w:b/>
                <w:bCs/>
                <w:i/>
                <w:iCs/>
                <w:sz w:val="20"/>
                <w:szCs w:val="20"/>
                <w:lang w:eastAsia="ru-RU"/>
              </w:rPr>
            </w:pPr>
            <w:r w:rsidRPr="00E63136">
              <w:rPr>
                <w:rFonts w:ascii="Times New Roman" w:eastAsia="Times New Roman" w:hAnsi="Times New Roman" w:cs="Times New Roman"/>
                <w:b/>
                <w:bCs/>
                <w:i/>
                <w:iCs/>
                <w:sz w:val="20"/>
                <w:szCs w:val="20"/>
                <w:lang w:eastAsia="ru-RU"/>
              </w:rPr>
              <w:t>Всего по учреждению</w:t>
            </w:r>
          </w:p>
        </w:tc>
        <w:tc>
          <w:tcPr>
            <w:tcW w:w="1141" w:type="dxa"/>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b/>
                <w:bCs/>
                <w:sz w:val="20"/>
                <w:szCs w:val="20"/>
                <w:lang w:eastAsia="ru-RU"/>
              </w:rPr>
            </w:pPr>
            <w:r w:rsidRPr="00E63136">
              <w:rPr>
                <w:rFonts w:ascii="Times New Roman" w:eastAsia="Times New Roman" w:hAnsi="Times New Roman" w:cs="Times New Roman"/>
                <w:b/>
                <w:bCs/>
                <w:sz w:val="20"/>
                <w:szCs w:val="20"/>
                <w:lang w:eastAsia="ru-RU"/>
              </w:rPr>
              <w:t> </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b/>
                <w:bCs/>
                <w:sz w:val="20"/>
                <w:szCs w:val="20"/>
                <w:lang w:eastAsia="ru-RU"/>
              </w:rPr>
            </w:pPr>
            <w:r w:rsidRPr="00E63136">
              <w:rPr>
                <w:rFonts w:ascii="Times New Roman" w:eastAsia="Times New Roman" w:hAnsi="Times New Roman" w:cs="Times New Roman"/>
                <w:b/>
                <w:bCs/>
                <w:sz w:val="20"/>
                <w:szCs w:val="20"/>
                <w:lang w:eastAsia="ru-RU"/>
              </w:rPr>
              <w:t> </w:t>
            </w:r>
          </w:p>
        </w:tc>
        <w:tc>
          <w:tcPr>
            <w:tcW w:w="2526" w:type="dxa"/>
            <w:gridSpan w:val="3"/>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b/>
                <w:bCs/>
                <w:sz w:val="20"/>
                <w:szCs w:val="20"/>
                <w:lang w:eastAsia="ru-RU"/>
              </w:rPr>
            </w:pPr>
            <w:r w:rsidRPr="00E63136">
              <w:rPr>
                <w:rFonts w:ascii="Times New Roman" w:eastAsia="Times New Roman" w:hAnsi="Times New Roman" w:cs="Times New Roman"/>
                <w:b/>
                <w:bCs/>
                <w:sz w:val="20"/>
                <w:szCs w:val="20"/>
                <w:lang w:eastAsia="ru-RU"/>
              </w:rPr>
              <w:t> </w:t>
            </w:r>
          </w:p>
        </w:tc>
        <w:tc>
          <w:tcPr>
            <w:tcW w:w="1281" w:type="dxa"/>
            <w:gridSpan w:val="2"/>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b/>
                <w:bCs/>
                <w:sz w:val="20"/>
                <w:szCs w:val="20"/>
                <w:lang w:eastAsia="ru-RU"/>
              </w:rPr>
            </w:pPr>
            <w:r w:rsidRPr="00E63136">
              <w:rPr>
                <w:rFonts w:ascii="Times New Roman" w:eastAsia="Times New Roman" w:hAnsi="Times New Roman" w:cs="Times New Roman"/>
                <w:b/>
                <w:bCs/>
                <w:sz w:val="20"/>
                <w:szCs w:val="20"/>
                <w:lang w:eastAsia="ru-RU"/>
              </w:rPr>
              <w:t> </w:t>
            </w:r>
          </w:p>
        </w:tc>
        <w:tc>
          <w:tcPr>
            <w:tcW w:w="1260" w:type="dxa"/>
            <w:gridSpan w:val="2"/>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b/>
                <w:bCs/>
                <w:sz w:val="20"/>
                <w:szCs w:val="20"/>
                <w:lang w:eastAsia="ru-RU"/>
              </w:rPr>
            </w:pPr>
            <w:r w:rsidRPr="00E63136">
              <w:rPr>
                <w:rFonts w:ascii="Times New Roman" w:eastAsia="Times New Roman" w:hAnsi="Times New Roman" w:cs="Times New Roman"/>
                <w:b/>
                <w:bCs/>
                <w:sz w:val="20"/>
                <w:szCs w:val="20"/>
                <w:lang w:eastAsia="ru-RU"/>
              </w:rPr>
              <w:t> </w:t>
            </w:r>
          </w:p>
        </w:tc>
        <w:tc>
          <w:tcPr>
            <w:tcW w:w="1488" w:type="dxa"/>
            <w:gridSpan w:val="2"/>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b/>
                <w:bCs/>
                <w:sz w:val="20"/>
                <w:szCs w:val="20"/>
                <w:lang w:eastAsia="ru-RU"/>
              </w:rPr>
            </w:pPr>
            <w:r w:rsidRPr="00E63136">
              <w:rPr>
                <w:rFonts w:ascii="Times New Roman" w:eastAsia="Times New Roman" w:hAnsi="Times New Roman" w:cs="Times New Roman"/>
                <w:b/>
                <w:bCs/>
                <w:sz w:val="20"/>
                <w:szCs w:val="20"/>
                <w:lang w:eastAsia="ru-RU"/>
              </w:rPr>
              <w:t> </w:t>
            </w:r>
          </w:p>
        </w:tc>
        <w:tc>
          <w:tcPr>
            <w:tcW w:w="1460" w:type="dxa"/>
            <w:gridSpan w:val="2"/>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b/>
                <w:bCs/>
                <w:sz w:val="20"/>
                <w:szCs w:val="20"/>
                <w:lang w:eastAsia="ru-RU"/>
              </w:rPr>
            </w:pPr>
            <w:r w:rsidRPr="00E63136">
              <w:rPr>
                <w:rFonts w:ascii="Times New Roman" w:eastAsia="Times New Roman" w:hAnsi="Times New Roman" w:cs="Times New Roman"/>
                <w:b/>
                <w:bCs/>
                <w:sz w:val="20"/>
                <w:szCs w:val="20"/>
                <w:lang w:eastAsia="ru-RU"/>
              </w:rPr>
              <w:t> </w:t>
            </w:r>
          </w:p>
        </w:tc>
        <w:tc>
          <w:tcPr>
            <w:tcW w:w="1307" w:type="dxa"/>
            <w:gridSpan w:val="2"/>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b/>
                <w:bCs/>
                <w:sz w:val="20"/>
                <w:szCs w:val="20"/>
                <w:lang w:eastAsia="ru-RU"/>
              </w:rPr>
            </w:pPr>
            <w:r w:rsidRPr="00E63136">
              <w:rPr>
                <w:rFonts w:ascii="Times New Roman" w:eastAsia="Times New Roman" w:hAnsi="Times New Roman" w:cs="Times New Roman"/>
                <w:b/>
                <w:bCs/>
                <w:sz w:val="20"/>
                <w:szCs w:val="20"/>
                <w:lang w:eastAsia="ru-RU"/>
              </w:rPr>
              <w:t> </w:t>
            </w:r>
          </w:p>
        </w:tc>
        <w:tc>
          <w:tcPr>
            <w:tcW w:w="1149" w:type="dxa"/>
            <w:gridSpan w:val="3"/>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b/>
                <w:bCs/>
                <w:sz w:val="20"/>
                <w:szCs w:val="20"/>
                <w:lang w:eastAsia="ru-RU"/>
              </w:rPr>
            </w:pPr>
            <w:r w:rsidRPr="00E63136">
              <w:rPr>
                <w:rFonts w:ascii="Times New Roman" w:eastAsia="Times New Roman" w:hAnsi="Times New Roman" w:cs="Times New Roman"/>
                <w:b/>
                <w:bCs/>
                <w:sz w:val="20"/>
                <w:szCs w:val="20"/>
                <w:lang w:eastAsia="ru-RU"/>
              </w:rPr>
              <w:t> </w:t>
            </w:r>
          </w:p>
        </w:tc>
        <w:tc>
          <w:tcPr>
            <w:tcW w:w="586" w:type="dxa"/>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b/>
                <w:bCs/>
                <w:sz w:val="20"/>
                <w:szCs w:val="20"/>
                <w:lang w:eastAsia="ru-RU"/>
              </w:rPr>
            </w:pPr>
            <w:r w:rsidRPr="00E63136">
              <w:rPr>
                <w:rFonts w:ascii="Times New Roman" w:eastAsia="Times New Roman" w:hAnsi="Times New Roman" w:cs="Times New Roman"/>
                <w:b/>
                <w:bCs/>
                <w:sz w:val="20"/>
                <w:szCs w:val="20"/>
                <w:lang w:eastAsia="ru-RU"/>
              </w:rPr>
              <w:t> </w:t>
            </w:r>
          </w:p>
        </w:tc>
      </w:tr>
      <w:tr w:rsidR="00E63136" w:rsidRPr="00E63136" w:rsidTr="00773DFF">
        <w:tblPrEx>
          <w:tblCellMar>
            <w:left w:w="108" w:type="dxa"/>
            <w:right w:w="108" w:type="dxa"/>
          </w:tblCellMar>
        </w:tblPrEx>
        <w:trPr>
          <w:trHeight w:val="345"/>
        </w:trPr>
        <w:tc>
          <w:tcPr>
            <w:tcW w:w="2890" w:type="dxa"/>
            <w:gridSpan w:val="3"/>
            <w:tcBorders>
              <w:top w:val="nil"/>
              <w:left w:val="nil"/>
              <w:bottom w:val="nil"/>
              <w:right w:val="nil"/>
            </w:tcBorders>
            <w:shd w:val="clear" w:color="auto" w:fill="auto"/>
            <w:noWrap/>
            <w:vAlign w:val="center"/>
            <w:hideMark/>
          </w:tcPr>
          <w:p w:rsidR="00E63136" w:rsidRPr="00E63136" w:rsidRDefault="00E63136" w:rsidP="00E63136">
            <w:pPr>
              <w:spacing w:after="0" w:line="240" w:lineRule="auto"/>
              <w:rPr>
                <w:rFonts w:ascii="Times New Roman" w:eastAsia="Times New Roman" w:hAnsi="Times New Roman" w:cs="Times New Roman"/>
                <w:b/>
                <w:bCs/>
                <w:i/>
                <w:iCs/>
                <w:sz w:val="20"/>
                <w:szCs w:val="20"/>
                <w:lang w:eastAsia="ru-RU"/>
              </w:rPr>
            </w:pPr>
            <w:r w:rsidRPr="00E63136">
              <w:rPr>
                <w:rFonts w:ascii="Times New Roman" w:eastAsia="Times New Roman" w:hAnsi="Times New Roman" w:cs="Times New Roman"/>
                <w:b/>
                <w:bCs/>
                <w:i/>
                <w:iCs/>
                <w:sz w:val="20"/>
                <w:szCs w:val="20"/>
                <w:lang w:eastAsia="ru-RU"/>
              </w:rPr>
              <w:t> </w:t>
            </w:r>
          </w:p>
        </w:tc>
        <w:tc>
          <w:tcPr>
            <w:tcW w:w="1566" w:type="dxa"/>
            <w:gridSpan w:val="2"/>
            <w:tcBorders>
              <w:top w:val="nil"/>
              <w:left w:val="nil"/>
              <w:bottom w:val="nil"/>
              <w:right w:val="nil"/>
            </w:tcBorders>
            <w:shd w:val="clear" w:color="auto" w:fill="auto"/>
            <w:noWrap/>
            <w:vAlign w:val="center"/>
            <w:hideMark/>
          </w:tcPr>
          <w:p w:rsidR="00E63136" w:rsidRPr="00E63136" w:rsidRDefault="00E63136" w:rsidP="00E63136">
            <w:pPr>
              <w:spacing w:after="0" w:line="240" w:lineRule="auto"/>
              <w:rPr>
                <w:rFonts w:ascii="Times New Roman" w:eastAsia="Times New Roman" w:hAnsi="Times New Roman" w:cs="Times New Roman"/>
                <w:b/>
                <w:bCs/>
                <w:i/>
                <w:iCs/>
                <w:sz w:val="20"/>
                <w:szCs w:val="20"/>
                <w:lang w:eastAsia="ru-RU"/>
              </w:rPr>
            </w:pPr>
            <w:r w:rsidRPr="00E63136">
              <w:rPr>
                <w:rFonts w:ascii="Times New Roman" w:eastAsia="Times New Roman" w:hAnsi="Times New Roman" w:cs="Times New Roman"/>
                <w:b/>
                <w:bCs/>
                <w:i/>
                <w:iCs/>
                <w:sz w:val="20"/>
                <w:szCs w:val="20"/>
                <w:lang w:eastAsia="ru-RU"/>
              </w:rPr>
              <w:t> </w:t>
            </w:r>
          </w:p>
        </w:tc>
        <w:tc>
          <w:tcPr>
            <w:tcW w:w="1481" w:type="dxa"/>
            <w:tcBorders>
              <w:top w:val="nil"/>
              <w:left w:val="nil"/>
              <w:bottom w:val="nil"/>
              <w:right w:val="nil"/>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b/>
                <w:bCs/>
                <w:sz w:val="20"/>
                <w:szCs w:val="20"/>
                <w:lang w:eastAsia="ru-RU"/>
              </w:rPr>
            </w:pPr>
            <w:r w:rsidRPr="00E63136">
              <w:rPr>
                <w:rFonts w:ascii="Times New Roman" w:eastAsia="Times New Roman" w:hAnsi="Times New Roman" w:cs="Times New Roman"/>
                <w:b/>
                <w:bCs/>
                <w:sz w:val="20"/>
                <w:szCs w:val="20"/>
                <w:lang w:eastAsia="ru-RU"/>
              </w:rPr>
              <w:t> </w:t>
            </w:r>
          </w:p>
        </w:tc>
        <w:tc>
          <w:tcPr>
            <w:tcW w:w="1360" w:type="dxa"/>
            <w:gridSpan w:val="2"/>
            <w:tcBorders>
              <w:top w:val="nil"/>
              <w:left w:val="nil"/>
              <w:bottom w:val="nil"/>
              <w:right w:val="nil"/>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b/>
                <w:bCs/>
                <w:sz w:val="20"/>
                <w:szCs w:val="20"/>
                <w:lang w:eastAsia="ru-RU"/>
              </w:rPr>
            </w:pPr>
            <w:r w:rsidRPr="00E63136">
              <w:rPr>
                <w:rFonts w:ascii="Times New Roman" w:eastAsia="Times New Roman" w:hAnsi="Times New Roman" w:cs="Times New Roman"/>
                <w:b/>
                <w:bCs/>
                <w:sz w:val="20"/>
                <w:szCs w:val="20"/>
                <w:lang w:eastAsia="ru-RU"/>
              </w:rPr>
              <w:t> </w:t>
            </w:r>
          </w:p>
        </w:tc>
        <w:tc>
          <w:tcPr>
            <w:tcW w:w="1281" w:type="dxa"/>
            <w:gridSpan w:val="2"/>
            <w:tcBorders>
              <w:top w:val="nil"/>
              <w:left w:val="nil"/>
              <w:bottom w:val="nil"/>
              <w:right w:val="nil"/>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b/>
                <w:bCs/>
                <w:sz w:val="20"/>
                <w:szCs w:val="20"/>
                <w:lang w:eastAsia="ru-RU"/>
              </w:rPr>
            </w:pPr>
            <w:r w:rsidRPr="00E63136">
              <w:rPr>
                <w:rFonts w:ascii="Times New Roman" w:eastAsia="Times New Roman" w:hAnsi="Times New Roman" w:cs="Times New Roman"/>
                <w:b/>
                <w:bCs/>
                <w:sz w:val="20"/>
                <w:szCs w:val="20"/>
                <w:lang w:eastAsia="ru-RU"/>
              </w:rPr>
              <w:t> </w:t>
            </w:r>
          </w:p>
        </w:tc>
        <w:tc>
          <w:tcPr>
            <w:tcW w:w="1651" w:type="dxa"/>
            <w:gridSpan w:val="2"/>
            <w:tcBorders>
              <w:top w:val="nil"/>
              <w:left w:val="nil"/>
              <w:bottom w:val="nil"/>
              <w:right w:val="nil"/>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b/>
                <w:bCs/>
                <w:sz w:val="20"/>
                <w:szCs w:val="20"/>
                <w:lang w:eastAsia="ru-RU"/>
              </w:rPr>
            </w:pPr>
            <w:r w:rsidRPr="00E63136">
              <w:rPr>
                <w:rFonts w:ascii="Times New Roman" w:eastAsia="Times New Roman" w:hAnsi="Times New Roman" w:cs="Times New Roman"/>
                <w:b/>
                <w:bCs/>
                <w:sz w:val="20"/>
                <w:szCs w:val="20"/>
                <w:lang w:eastAsia="ru-RU"/>
              </w:rPr>
              <w:t> </w:t>
            </w:r>
          </w:p>
        </w:tc>
        <w:tc>
          <w:tcPr>
            <w:tcW w:w="900" w:type="dxa"/>
            <w:gridSpan w:val="2"/>
            <w:tcBorders>
              <w:top w:val="nil"/>
              <w:left w:val="nil"/>
              <w:bottom w:val="nil"/>
              <w:right w:val="nil"/>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b/>
                <w:bCs/>
                <w:sz w:val="20"/>
                <w:szCs w:val="20"/>
                <w:lang w:eastAsia="ru-RU"/>
              </w:rPr>
            </w:pPr>
            <w:r w:rsidRPr="00E63136">
              <w:rPr>
                <w:rFonts w:ascii="Times New Roman" w:eastAsia="Times New Roman" w:hAnsi="Times New Roman" w:cs="Times New Roman"/>
                <w:b/>
                <w:bCs/>
                <w:sz w:val="20"/>
                <w:szCs w:val="20"/>
                <w:lang w:eastAsia="ru-RU"/>
              </w:rPr>
              <w:t> </w:t>
            </w:r>
          </w:p>
        </w:tc>
        <w:tc>
          <w:tcPr>
            <w:tcW w:w="1488" w:type="dxa"/>
            <w:gridSpan w:val="2"/>
            <w:tcBorders>
              <w:top w:val="nil"/>
              <w:left w:val="nil"/>
              <w:bottom w:val="nil"/>
              <w:right w:val="nil"/>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b/>
                <w:bCs/>
                <w:sz w:val="20"/>
                <w:szCs w:val="20"/>
                <w:lang w:eastAsia="ru-RU"/>
              </w:rPr>
            </w:pPr>
            <w:r w:rsidRPr="00E63136">
              <w:rPr>
                <w:rFonts w:ascii="Times New Roman" w:eastAsia="Times New Roman" w:hAnsi="Times New Roman" w:cs="Times New Roman"/>
                <w:b/>
                <w:bCs/>
                <w:sz w:val="20"/>
                <w:szCs w:val="20"/>
                <w:lang w:eastAsia="ru-RU"/>
              </w:rPr>
              <w:t> </w:t>
            </w:r>
          </w:p>
        </w:tc>
        <w:tc>
          <w:tcPr>
            <w:tcW w:w="1460" w:type="dxa"/>
            <w:gridSpan w:val="2"/>
            <w:tcBorders>
              <w:top w:val="nil"/>
              <w:left w:val="nil"/>
              <w:bottom w:val="nil"/>
              <w:right w:val="nil"/>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b/>
                <w:bCs/>
                <w:sz w:val="20"/>
                <w:szCs w:val="20"/>
                <w:lang w:eastAsia="ru-RU"/>
              </w:rPr>
            </w:pPr>
            <w:r w:rsidRPr="00E63136">
              <w:rPr>
                <w:rFonts w:ascii="Times New Roman" w:eastAsia="Times New Roman" w:hAnsi="Times New Roman" w:cs="Times New Roman"/>
                <w:b/>
                <w:bCs/>
                <w:sz w:val="20"/>
                <w:szCs w:val="20"/>
                <w:lang w:eastAsia="ru-RU"/>
              </w:rPr>
              <w:t> </w:t>
            </w:r>
          </w:p>
        </w:tc>
        <w:tc>
          <w:tcPr>
            <w:tcW w:w="1139" w:type="dxa"/>
            <w:gridSpan w:val="4"/>
            <w:tcBorders>
              <w:top w:val="nil"/>
              <w:left w:val="nil"/>
              <w:bottom w:val="nil"/>
              <w:right w:val="nil"/>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b/>
                <w:bCs/>
                <w:sz w:val="20"/>
                <w:szCs w:val="20"/>
                <w:lang w:eastAsia="ru-RU"/>
              </w:rPr>
            </w:pPr>
            <w:r w:rsidRPr="00E63136">
              <w:rPr>
                <w:rFonts w:ascii="Times New Roman" w:eastAsia="Times New Roman" w:hAnsi="Times New Roman" w:cs="Times New Roman"/>
                <w:b/>
                <w:bCs/>
                <w:sz w:val="20"/>
                <w:szCs w:val="20"/>
                <w:lang w:eastAsia="ru-RU"/>
              </w:rPr>
              <w:t> </w:t>
            </w:r>
          </w:p>
        </w:tc>
        <w:tc>
          <w:tcPr>
            <w:tcW w:w="1120" w:type="dxa"/>
            <w:tcBorders>
              <w:top w:val="nil"/>
              <w:left w:val="nil"/>
              <w:bottom w:val="nil"/>
              <w:right w:val="nil"/>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b/>
                <w:bCs/>
                <w:sz w:val="20"/>
                <w:szCs w:val="20"/>
                <w:lang w:eastAsia="ru-RU"/>
              </w:rPr>
            </w:pPr>
            <w:r w:rsidRPr="00E63136">
              <w:rPr>
                <w:rFonts w:ascii="Times New Roman" w:eastAsia="Times New Roman" w:hAnsi="Times New Roman" w:cs="Times New Roman"/>
                <w:b/>
                <w:bCs/>
                <w:sz w:val="20"/>
                <w:szCs w:val="20"/>
                <w:lang w:eastAsia="ru-RU"/>
              </w:rPr>
              <w:t> </w:t>
            </w:r>
          </w:p>
        </w:tc>
        <w:tc>
          <w:tcPr>
            <w:tcW w:w="1057" w:type="dxa"/>
            <w:tcBorders>
              <w:top w:val="nil"/>
              <w:left w:val="nil"/>
              <w:bottom w:val="nil"/>
              <w:right w:val="nil"/>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b/>
                <w:bCs/>
                <w:sz w:val="20"/>
                <w:szCs w:val="20"/>
                <w:lang w:eastAsia="ru-RU"/>
              </w:rPr>
            </w:pPr>
            <w:r w:rsidRPr="00E63136">
              <w:rPr>
                <w:rFonts w:ascii="Times New Roman" w:eastAsia="Times New Roman" w:hAnsi="Times New Roman" w:cs="Times New Roman"/>
                <w:b/>
                <w:bCs/>
                <w:sz w:val="20"/>
                <w:szCs w:val="20"/>
                <w:lang w:eastAsia="ru-RU"/>
              </w:rPr>
              <w:t> </w:t>
            </w:r>
          </w:p>
        </w:tc>
      </w:tr>
      <w:tr w:rsidR="006A0739" w:rsidRPr="00E63136" w:rsidTr="00773DFF">
        <w:tblPrEx>
          <w:tblCellMar>
            <w:left w:w="108" w:type="dxa"/>
            <w:right w:w="108" w:type="dxa"/>
          </w:tblCellMar>
        </w:tblPrEx>
        <w:trPr>
          <w:gridAfter w:val="3"/>
          <w:wAfter w:w="2220" w:type="dxa"/>
          <w:trHeight w:val="345"/>
        </w:trPr>
        <w:tc>
          <w:tcPr>
            <w:tcW w:w="15173" w:type="dxa"/>
            <w:gridSpan w:val="21"/>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b/>
                <w:bCs/>
                <w:sz w:val="24"/>
                <w:szCs w:val="24"/>
                <w:lang w:eastAsia="ru-RU"/>
              </w:rPr>
            </w:pPr>
            <w:r w:rsidRPr="00E63136">
              <w:rPr>
                <w:rFonts w:ascii="Times New Roman" w:eastAsia="Times New Roman" w:hAnsi="Times New Roman" w:cs="Times New Roman"/>
                <w:b/>
                <w:bCs/>
                <w:sz w:val="24"/>
                <w:szCs w:val="24"/>
                <w:lang w:eastAsia="ru-RU"/>
              </w:rPr>
              <w:t xml:space="preserve">Центр образования естественно-научной и технологической направленностей </w:t>
            </w:r>
            <w:r w:rsidRPr="00E63136">
              <w:rPr>
                <w:rFonts w:ascii="Calibri" w:eastAsia="Times New Roman" w:hAnsi="Calibri" w:cs="Calibri"/>
                <w:b/>
                <w:bCs/>
                <w:sz w:val="24"/>
                <w:szCs w:val="24"/>
                <w:lang w:eastAsia="ru-RU"/>
              </w:rPr>
              <w:t>«</w:t>
            </w:r>
            <w:r w:rsidRPr="00E63136">
              <w:rPr>
                <w:rFonts w:ascii="Times New Roman" w:eastAsia="Times New Roman" w:hAnsi="Times New Roman" w:cs="Times New Roman"/>
                <w:b/>
                <w:bCs/>
                <w:sz w:val="24"/>
                <w:szCs w:val="24"/>
                <w:lang w:eastAsia="ru-RU"/>
              </w:rPr>
              <w:t>ТОЧКА РОСТА</w:t>
            </w:r>
            <w:r w:rsidRPr="00E63136">
              <w:rPr>
                <w:rFonts w:ascii="Calibri" w:eastAsia="Times New Roman" w:hAnsi="Calibri" w:cs="Calibri"/>
                <w:b/>
                <w:bCs/>
                <w:sz w:val="24"/>
                <w:szCs w:val="24"/>
                <w:lang w:eastAsia="ru-RU"/>
              </w:rPr>
              <w:t>»</w:t>
            </w:r>
          </w:p>
        </w:tc>
      </w:tr>
      <w:tr w:rsidR="00E63136" w:rsidRPr="00E63136" w:rsidTr="00773DFF">
        <w:tblPrEx>
          <w:tblCellMar>
            <w:left w:w="108" w:type="dxa"/>
            <w:right w:w="108" w:type="dxa"/>
          </w:tblCellMar>
        </w:tblPrEx>
        <w:trPr>
          <w:gridAfter w:val="3"/>
          <w:wAfter w:w="2367" w:type="dxa"/>
          <w:trHeight w:val="345"/>
        </w:trPr>
        <w:tc>
          <w:tcPr>
            <w:tcW w:w="1553"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E63136" w:rsidRPr="00E63136" w:rsidRDefault="00E63136" w:rsidP="00E63136">
            <w:pPr>
              <w:spacing w:after="0" w:line="240" w:lineRule="auto"/>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w:t>
            </w:r>
          </w:p>
        </w:tc>
        <w:tc>
          <w:tcPr>
            <w:tcW w:w="1141" w:type="dxa"/>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6555" w:type="dxa"/>
            <w:gridSpan w:val="9"/>
            <w:tcBorders>
              <w:top w:val="single" w:sz="4" w:space="0" w:color="auto"/>
              <w:left w:val="nil"/>
              <w:bottom w:val="single" w:sz="4" w:space="0" w:color="auto"/>
              <w:right w:val="single" w:sz="4" w:space="0" w:color="000000"/>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1460" w:type="dxa"/>
            <w:gridSpan w:val="2"/>
            <w:tcBorders>
              <w:top w:val="nil"/>
              <w:left w:val="nil"/>
              <w:bottom w:val="single" w:sz="4" w:space="0" w:color="auto"/>
              <w:right w:val="single" w:sz="4" w:space="0" w:color="auto"/>
            </w:tcBorders>
            <w:shd w:val="clear" w:color="auto" w:fill="auto"/>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1307" w:type="dxa"/>
            <w:gridSpan w:val="2"/>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1149" w:type="dxa"/>
            <w:gridSpan w:val="3"/>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586" w:type="dxa"/>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r>
      <w:tr w:rsidR="00E63136" w:rsidRPr="00E63136" w:rsidTr="00773DFF">
        <w:tblPrEx>
          <w:tblCellMar>
            <w:left w:w="108" w:type="dxa"/>
            <w:right w:w="108" w:type="dxa"/>
          </w:tblCellMar>
        </w:tblPrEx>
        <w:trPr>
          <w:gridAfter w:val="3"/>
          <w:wAfter w:w="2367" w:type="dxa"/>
          <w:trHeight w:val="345"/>
        </w:trPr>
        <w:tc>
          <w:tcPr>
            <w:tcW w:w="1553"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E63136" w:rsidRPr="00E63136" w:rsidRDefault="00E63136" w:rsidP="00E63136">
            <w:pPr>
              <w:spacing w:after="0" w:line="240" w:lineRule="auto"/>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w:t>
            </w:r>
          </w:p>
        </w:tc>
        <w:tc>
          <w:tcPr>
            <w:tcW w:w="1141" w:type="dxa"/>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6555" w:type="dxa"/>
            <w:gridSpan w:val="9"/>
            <w:tcBorders>
              <w:top w:val="single" w:sz="4" w:space="0" w:color="auto"/>
              <w:left w:val="nil"/>
              <w:bottom w:val="single" w:sz="4" w:space="0" w:color="auto"/>
              <w:right w:val="single" w:sz="4" w:space="0" w:color="000000"/>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1460" w:type="dxa"/>
            <w:gridSpan w:val="2"/>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1307" w:type="dxa"/>
            <w:gridSpan w:val="2"/>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1149" w:type="dxa"/>
            <w:gridSpan w:val="3"/>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586" w:type="dxa"/>
            <w:tcBorders>
              <w:top w:val="nil"/>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r>
      <w:tr w:rsidR="00E63136" w:rsidRPr="00E63136" w:rsidTr="00773DFF">
        <w:tblPrEx>
          <w:tblCellMar>
            <w:left w:w="108" w:type="dxa"/>
            <w:right w:w="108" w:type="dxa"/>
          </w:tblCellMar>
        </w:tblPrEx>
        <w:trPr>
          <w:gridAfter w:val="3"/>
          <w:wAfter w:w="2367" w:type="dxa"/>
          <w:trHeight w:val="345"/>
        </w:trPr>
        <w:tc>
          <w:tcPr>
            <w:tcW w:w="15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136" w:rsidRPr="00E63136" w:rsidRDefault="00E63136" w:rsidP="00E63136">
            <w:pPr>
              <w:spacing w:after="0" w:line="240" w:lineRule="auto"/>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w:t>
            </w:r>
          </w:p>
        </w:tc>
        <w:tc>
          <w:tcPr>
            <w:tcW w:w="11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1275" w:type="dxa"/>
            <w:gridSpan w:val="2"/>
            <w:tcBorders>
              <w:top w:val="single" w:sz="4" w:space="0" w:color="auto"/>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6555" w:type="dxa"/>
            <w:gridSpan w:val="9"/>
            <w:tcBorders>
              <w:top w:val="single" w:sz="4" w:space="0" w:color="auto"/>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146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1307" w:type="dxa"/>
            <w:gridSpan w:val="2"/>
            <w:tcBorders>
              <w:top w:val="single" w:sz="4" w:space="0" w:color="auto"/>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1149" w:type="dxa"/>
            <w:gridSpan w:val="3"/>
            <w:tcBorders>
              <w:top w:val="single" w:sz="4" w:space="0" w:color="auto"/>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c>
          <w:tcPr>
            <w:tcW w:w="586" w:type="dxa"/>
            <w:tcBorders>
              <w:top w:val="single" w:sz="4" w:space="0" w:color="auto"/>
              <w:left w:val="nil"/>
              <w:bottom w:val="single" w:sz="4" w:space="0" w:color="auto"/>
              <w:right w:val="single" w:sz="4" w:space="0" w:color="auto"/>
            </w:tcBorders>
            <w:shd w:val="clear" w:color="auto" w:fill="auto"/>
            <w:noWrap/>
            <w:vAlign w:val="center"/>
            <w:hideMark/>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r w:rsidRPr="00E63136">
              <w:rPr>
                <w:rFonts w:ascii="Times New Roman" w:eastAsia="Times New Roman" w:hAnsi="Times New Roman" w:cs="Times New Roman"/>
                <w:sz w:val="20"/>
                <w:szCs w:val="20"/>
                <w:lang w:eastAsia="ru-RU"/>
              </w:rPr>
              <w:t> </w:t>
            </w:r>
          </w:p>
        </w:tc>
      </w:tr>
      <w:tr w:rsidR="00E63136" w:rsidRPr="00E63136" w:rsidTr="00773DFF">
        <w:tblPrEx>
          <w:tblCellMar>
            <w:left w:w="108" w:type="dxa"/>
            <w:right w:w="108" w:type="dxa"/>
          </w:tblCellMar>
        </w:tblPrEx>
        <w:trPr>
          <w:gridAfter w:val="3"/>
          <w:wAfter w:w="2367" w:type="dxa"/>
          <w:trHeight w:val="345"/>
        </w:trPr>
        <w:tc>
          <w:tcPr>
            <w:tcW w:w="1553" w:type="dxa"/>
            <w:tcBorders>
              <w:top w:val="single" w:sz="4" w:space="0" w:color="auto"/>
              <w:left w:val="single" w:sz="4" w:space="0" w:color="auto"/>
              <w:bottom w:val="single" w:sz="4" w:space="0" w:color="auto"/>
              <w:right w:val="single" w:sz="4" w:space="0" w:color="000000"/>
            </w:tcBorders>
            <w:shd w:val="clear" w:color="auto" w:fill="auto"/>
            <w:vAlign w:val="center"/>
          </w:tcPr>
          <w:p w:rsidR="00EA2DB9" w:rsidRDefault="00E63136" w:rsidP="00E63136">
            <w:pPr>
              <w:spacing w:after="0" w:line="240" w:lineRule="auto"/>
              <w:rPr>
                <w:rFonts w:ascii="Times New Roman" w:eastAsia="Times New Roman" w:hAnsi="Times New Roman" w:cs="Times New Roman"/>
                <w:b/>
                <w:bCs/>
                <w:i/>
                <w:iCs/>
                <w:sz w:val="20"/>
                <w:szCs w:val="20"/>
                <w:lang w:eastAsia="ru-RU"/>
              </w:rPr>
            </w:pPr>
            <w:r w:rsidRPr="00E63136">
              <w:rPr>
                <w:rFonts w:ascii="Times New Roman" w:eastAsia="Times New Roman" w:hAnsi="Times New Roman" w:cs="Times New Roman"/>
                <w:b/>
                <w:bCs/>
                <w:i/>
                <w:iCs/>
                <w:sz w:val="20"/>
                <w:szCs w:val="20"/>
                <w:lang w:eastAsia="ru-RU"/>
              </w:rPr>
              <w:t xml:space="preserve">Всего </w:t>
            </w:r>
          </w:p>
          <w:p w:rsidR="00E63136" w:rsidRPr="00E63136" w:rsidRDefault="00E63136" w:rsidP="00E63136">
            <w:pPr>
              <w:spacing w:after="0" w:line="240" w:lineRule="auto"/>
              <w:rPr>
                <w:rFonts w:ascii="Times New Roman" w:eastAsia="Times New Roman" w:hAnsi="Times New Roman" w:cs="Times New Roman"/>
                <w:sz w:val="20"/>
                <w:szCs w:val="20"/>
                <w:lang w:eastAsia="ru-RU"/>
              </w:rPr>
            </w:pPr>
            <w:r w:rsidRPr="00E63136">
              <w:rPr>
                <w:rFonts w:ascii="Times New Roman" w:eastAsia="Times New Roman" w:hAnsi="Times New Roman" w:cs="Times New Roman"/>
                <w:b/>
                <w:bCs/>
                <w:i/>
                <w:iCs/>
                <w:sz w:val="20"/>
                <w:szCs w:val="20"/>
                <w:lang w:eastAsia="ru-RU"/>
              </w:rPr>
              <w:t xml:space="preserve">по </w:t>
            </w:r>
            <w:r>
              <w:rPr>
                <w:rFonts w:ascii="Times New Roman" w:eastAsia="Times New Roman" w:hAnsi="Times New Roman" w:cs="Times New Roman"/>
                <w:b/>
                <w:bCs/>
                <w:i/>
                <w:iCs/>
                <w:sz w:val="20"/>
                <w:szCs w:val="20"/>
                <w:lang w:eastAsia="ru-RU"/>
              </w:rPr>
              <w:t>подразделению</w:t>
            </w:r>
          </w:p>
        </w:tc>
        <w:tc>
          <w:tcPr>
            <w:tcW w:w="1141" w:type="dxa"/>
            <w:tcBorders>
              <w:top w:val="single" w:sz="4" w:space="0" w:color="auto"/>
              <w:left w:val="nil"/>
              <w:bottom w:val="single" w:sz="4" w:space="0" w:color="auto"/>
              <w:right w:val="single" w:sz="4" w:space="0" w:color="auto"/>
            </w:tcBorders>
            <w:shd w:val="clear" w:color="auto" w:fill="auto"/>
            <w:noWrap/>
            <w:vAlign w:val="center"/>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p>
        </w:tc>
        <w:tc>
          <w:tcPr>
            <w:tcW w:w="1275" w:type="dxa"/>
            <w:gridSpan w:val="2"/>
            <w:tcBorders>
              <w:top w:val="single" w:sz="4" w:space="0" w:color="auto"/>
              <w:left w:val="nil"/>
              <w:bottom w:val="single" w:sz="4" w:space="0" w:color="auto"/>
              <w:right w:val="single" w:sz="4" w:space="0" w:color="auto"/>
            </w:tcBorders>
            <w:shd w:val="clear" w:color="auto" w:fill="auto"/>
            <w:noWrap/>
            <w:vAlign w:val="center"/>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p>
        </w:tc>
        <w:tc>
          <w:tcPr>
            <w:tcW w:w="6555" w:type="dxa"/>
            <w:gridSpan w:val="9"/>
            <w:tcBorders>
              <w:top w:val="single" w:sz="4" w:space="0" w:color="auto"/>
              <w:left w:val="nil"/>
              <w:bottom w:val="single" w:sz="4" w:space="0" w:color="auto"/>
              <w:right w:val="single" w:sz="4" w:space="0" w:color="000000"/>
            </w:tcBorders>
            <w:shd w:val="clear" w:color="auto" w:fill="auto"/>
            <w:noWrap/>
            <w:vAlign w:val="center"/>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p>
        </w:tc>
        <w:tc>
          <w:tcPr>
            <w:tcW w:w="1460" w:type="dxa"/>
            <w:gridSpan w:val="2"/>
            <w:tcBorders>
              <w:top w:val="single" w:sz="4" w:space="0" w:color="auto"/>
              <w:left w:val="nil"/>
              <w:bottom w:val="single" w:sz="4" w:space="0" w:color="auto"/>
              <w:right w:val="single" w:sz="4" w:space="0" w:color="auto"/>
            </w:tcBorders>
            <w:shd w:val="clear" w:color="auto" w:fill="auto"/>
            <w:noWrap/>
            <w:vAlign w:val="center"/>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p>
        </w:tc>
        <w:tc>
          <w:tcPr>
            <w:tcW w:w="1307" w:type="dxa"/>
            <w:gridSpan w:val="2"/>
            <w:tcBorders>
              <w:top w:val="single" w:sz="4" w:space="0" w:color="auto"/>
              <w:left w:val="nil"/>
              <w:bottom w:val="single" w:sz="4" w:space="0" w:color="auto"/>
              <w:right w:val="single" w:sz="4" w:space="0" w:color="auto"/>
            </w:tcBorders>
            <w:shd w:val="clear" w:color="auto" w:fill="auto"/>
            <w:noWrap/>
            <w:vAlign w:val="center"/>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p>
        </w:tc>
        <w:tc>
          <w:tcPr>
            <w:tcW w:w="1149" w:type="dxa"/>
            <w:gridSpan w:val="3"/>
            <w:tcBorders>
              <w:top w:val="single" w:sz="4" w:space="0" w:color="auto"/>
              <w:left w:val="nil"/>
              <w:bottom w:val="single" w:sz="4" w:space="0" w:color="auto"/>
              <w:right w:val="single" w:sz="4" w:space="0" w:color="auto"/>
            </w:tcBorders>
            <w:shd w:val="clear" w:color="auto" w:fill="auto"/>
            <w:noWrap/>
            <w:vAlign w:val="center"/>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p>
        </w:tc>
        <w:tc>
          <w:tcPr>
            <w:tcW w:w="586" w:type="dxa"/>
            <w:tcBorders>
              <w:top w:val="single" w:sz="4" w:space="0" w:color="auto"/>
              <w:left w:val="nil"/>
              <w:bottom w:val="single" w:sz="4" w:space="0" w:color="auto"/>
              <w:right w:val="single" w:sz="4" w:space="0" w:color="auto"/>
            </w:tcBorders>
            <w:shd w:val="clear" w:color="auto" w:fill="auto"/>
            <w:noWrap/>
            <w:vAlign w:val="center"/>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p>
        </w:tc>
      </w:tr>
      <w:tr w:rsidR="00E63136" w:rsidRPr="00E63136" w:rsidTr="00773DFF">
        <w:tblPrEx>
          <w:tblCellMar>
            <w:left w:w="108" w:type="dxa"/>
            <w:right w:w="108" w:type="dxa"/>
          </w:tblCellMar>
        </w:tblPrEx>
        <w:trPr>
          <w:gridAfter w:val="3"/>
          <w:wAfter w:w="2220" w:type="dxa"/>
          <w:trHeight w:val="345"/>
        </w:trPr>
        <w:tc>
          <w:tcPr>
            <w:tcW w:w="15173" w:type="dxa"/>
            <w:gridSpan w:val="21"/>
            <w:tcBorders>
              <w:top w:val="single" w:sz="4" w:space="0" w:color="auto"/>
              <w:left w:val="single" w:sz="4" w:space="0" w:color="auto"/>
              <w:bottom w:val="single" w:sz="4" w:space="0" w:color="auto"/>
              <w:right w:val="single" w:sz="4" w:space="0" w:color="auto"/>
            </w:tcBorders>
            <w:shd w:val="clear" w:color="auto" w:fill="auto"/>
            <w:vAlign w:val="center"/>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p>
        </w:tc>
      </w:tr>
      <w:tr w:rsidR="00E63136" w:rsidRPr="00E63136" w:rsidTr="00773DFF">
        <w:tblPrEx>
          <w:tblCellMar>
            <w:left w:w="108" w:type="dxa"/>
            <w:right w:w="108" w:type="dxa"/>
          </w:tblCellMar>
        </w:tblPrEx>
        <w:trPr>
          <w:gridAfter w:val="3"/>
          <w:wAfter w:w="2367" w:type="dxa"/>
          <w:trHeight w:val="345"/>
        </w:trPr>
        <w:tc>
          <w:tcPr>
            <w:tcW w:w="1553" w:type="dxa"/>
            <w:tcBorders>
              <w:top w:val="single" w:sz="4" w:space="0" w:color="auto"/>
              <w:left w:val="single" w:sz="4" w:space="0" w:color="auto"/>
              <w:bottom w:val="single" w:sz="4" w:space="0" w:color="auto"/>
              <w:right w:val="single" w:sz="4" w:space="0" w:color="000000"/>
            </w:tcBorders>
            <w:shd w:val="clear" w:color="auto" w:fill="auto"/>
            <w:vAlign w:val="center"/>
          </w:tcPr>
          <w:p w:rsidR="00EA2DB9" w:rsidRDefault="00E63136" w:rsidP="00E63136">
            <w:pPr>
              <w:spacing w:after="0" w:line="240" w:lineRule="auto"/>
              <w:rPr>
                <w:rFonts w:ascii="Times New Roman" w:eastAsia="Times New Roman" w:hAnsi="Times New Roman" w:cs="Times New Roman"/>
                <w:b/>
                <w:bCs/>
                <w:i/>
                <w:iCs/>
                <w:sz w:val="20"/>
                <w:szCs w:val="20"/>
                <w:lang w:eastAsia="ru-RU"/>
              </w:rPr>
            </w:pPr>
            <w:r>
              <w:rPr>
                <w:rFonts w:ascii="Times New Roman" w:eastAsia="Times New Roman" w:hAnsi="Times New Roman" w:cs="Times New Roman"/>
                <w:b/>
                <w:bCs/>
                <w:i/>
                <w:iCs/>
                <w:sz w:val="20"/>
                <w:szCs w:val="20"/>
                <w:lang w:eastAsia="ru-RU"/>
              </w:rPr>
              <w:t xml:space="preserve">ИТОГО </w:t>
            </w:r>
          </w:p>
          <w:p w:rsidR="00E63136" w:rsidRPr="00E63136" w:rsidRDefault="00E63136" w:rsidP="00E6313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b/>
                <w:bCs/>
                <w:i/>
                <w:iCs/>
                <w:sz w:val="20"/>
                <w:szCs w:val="20"/>
                <w:lang w:eastAsia="ru-RU"/>
              </w:rPr>
              <w:t>по учреждению</w:t>
            </w:r>
          </w:p>
        </w:tc>
        <w:tc>
          <w:tcPr>
            <w:tcW w:w="1141" w:type="dxa"/>
            <w:tcBorders>
              <w:top w:val="single" w:sz="4" w:space="0" w:color="auto"/>
              <w:left w:val="nil"/>
              <w:bottom w:val="single" w:sz="4" w:space="0" w:color="auto"/>
              <w:right w:val="single" w:sz="4" w:space="0" w:color="auto"/>
            </w:tcBorders>
            <w:shd w:val="clear" w:color="auto" w:fill="auto"/>
            <w:noWrap/>
            <w:vAlign w:val="center"/>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p>
        </w:tc>
        <w:tc>
          <w:tcPr>
            <w:tcW w:w="1275" w:type="dxa"/>
            <w:gridSpan w:val="2"/>
            <w:tcBorders>
              <w:top w:val="single" w:sz="4" w:space="0" w:color="auto"/>
              <w:left w:val="nil"/>
              <w:bottom w:val="single" w:sz="4" w:space="0" w:color="auto"/>
              <w:right w:val="single" w:sz="4" w:space="0" w:color="auto"/>
            </w:tcBorders>
            <w:shd w:val="clear" w:color="auto" w:fill="auto"/>
            <w:noWrap/>
            <w:vAlign w:val="center"/>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p>
        </w:tc>
        <w:tc>
          <w:tcPr>
            <w:tcW w:w="6555" w:type="dxa"/>
            <w:gridSpan w:val="9"/>
            <w:tcBorders>
              <w:top w:val="single" w:sz="4" w:space="0" w:color="auto"/>
              <w:left w:val="nil"/>
              <w:bottom w:val="single" w:sz="4" w:space="0" w:color="auto"/>
              <w:right w:val="single" w:sz="4" w:space="0" w:color="000000"/>
            </w:tcBorders>
            <w:shd w:val="clear" w:color="auto" w:fill="auto"/>
            <w:noWrap/>
            <w:vAlign w:val="center"/>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p>
        </w:tc>
        <w:tc>
          <w:tcPr>
            <w:tcW w:w="1460" w:type="dxa"/>
            <w:gridSpan w:val="2"/>
            <w:tcBorders>
              <w:top w:val="single" w:sz="4" w:space="0" w:color="auto"/>
              <w:left w:val="nil"/>
              <w:bottom w:val="single" w:sz="4" w:space="0" w:color="auto"/>
              <w:right w:val="single" w:sz="4" w:space="0" w:color="auto"/>
            </w:tcBorders>
            <w:shd w:val="clear" w:color="auto" w:fill="auto"/>
            <w:noWrap/>
            <w:vAlign w:val="center"/>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p>
        </w:tc>
        <w:tc>
          <w:tcPr>
            <w:tcW w:w="1307" w:type="dxa"/>
            <w:gridSpan w:val="2"/>
            <w:tcBorders>
              <w:top w:val="single" w:sz="4" w:space="0" w:color="auto"/>
              <w:left w:val="nil"/>
              <w:bottom w:val="single" w:sz="4" w:space="0" w:color="auto"/>
              <w:right w:val="single" w:sz="4" w:space="0" w:color="auto"/>
            </w:tcBorders>
            <w:shd w:val="clear" w:color="auto" w:fill="auto"/>
            <w:noWrap/>
            <w:vAlign w:val="center"/>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p>
        </w:tc>
        <w:tc>
          <w:tcPr>
            <w:tcW w:w="1149" w:type="dxa"/>
            <w:gridSpan w:val="3"/>
            <w:tcBorders>
              <w:top w:val="single" w:sz="4" w:space="0" w:color="auto"/>
              <w:left w:val="nil"/>
              <w:bottom w:val="single" w:sz="4" w:space="0" w:color="auto"/>
              <w:right w:val="single" w:sz="4" w:space="0" w:color="auto"/>
            </w:tcBorders>
            <w:shd w:val="clear" w:color="auto" w:fill="auto"/>
            <w:noWrap/>
            <w:vAlign w:val="center"/>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p>
        </w:tc>
        <w:tc>
          <w:tcPr>
            <w:tcW w:w="586" w:type="dxa"/>
            <w:tcBorders>
              <w:top w:val="single" w:sz="4" w:space="0" w:color="auto"/>
              <w:left w:val="nil"/>
              <w:bottom w:val="single" w:sz="4" w:space="0" w:color="auto"/>
              <w:right w:val="single" w:sz="4" w:space="0" w:color="auto"/>
            </w:tcBorders>
            <w:shd w:val="clear" w:color="auto" w:fill="auto"/>
            <w:noWrap/>
            <w:vAlign w:val="center"/>
          </w:tcPr>
          <w:p w:rsidR="00E63136" w:rsidRPr="00E63136" w:rsidRDefault="00E63136" w:rsidP="00E63136">
            <w:pPr>
              <w:spacing w:after="0" w:line="240" w:lineRule="auto"/>
              <w:jc w:val="center"/>
              <w:rPr>
                <w:rFonts w:ascii="Times New Roman" w:eastAsia="Times New Roman" w:hAnsi="Times New Roman" w:cs="Times New Roman"/>
                <w:sz w:val="20"/>
                <w:szCs w:val="20"/>
                <w:lang w:eastAsia="ru-RU"/>
              </w:rPr>
            </w:pPr>
          </w:p>
        </w:tc>
      </w:tr>
    </w:tbl>
    <w:p w:rsidR="00E63136" w:rsidRPr="00E63136" w:rsidRDefault="00E63136" w:rsidP="00E63136">
      <w:pPr>
        <w:rPr>
          <w:rFonts w:ascii="Times New Roman" w:eastAsia="Times New Roman" w:hAnsi="Times New Roman" w:cs="Times New Roman"/>
          <w:b/>
          <w:bCs/>
          <w:sz w:val="28"/>
          <w:szCs w:val="28"/>
          <w:lang w:eastAsia="ru-RU"/>
        </w:rPr>
      </w:pPr>
    </w:p>
    <w:p w:rsidR="00F7581F" w:rsidRDefault="00F7581F">
      <w:pPr>
        <w:rPr>
          <w:rFonts w:ascii="Times New Roman" w:eastAsia="Times New Roman" w:hAnsi="Times New Roman" w:cs="Times New Roman"/>
          <w:b/>
          <w:sz w:val="28"/>
          <w:szCs w:val="28"/>
          <w:lang w:eastAsia="ru-RU"/>
        </w:rPr>
      </w:pPr>
    </w:p>
    <w:p w:rsidR="00E14CE2" w:rsidRDefault="00E14CE2">
      <w:pP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br w:type="page"/>
      </w:r>
    </w:p>
    <w:p w:rsidR="0050386F" w:rsidRPr="005D0692" w:rsidRDefault="0050386F" w:rsidP="0050386F">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lastRenderedPageBreak/>
        <w:t xml:space="preserve">Приложение </w:t>
      </w:r>
      <w:r>
        <w:rPr>
          <w:rFonts w:ascii="Times New Roman" w:eastAsia="Times New Roman" w:hAnsi="Times New Roman" w:cs="Times New Roman"/>
          <w:sz w:val="24"/>
          <w:szCs w:val="24"/>
          <w:lang w:eastAsia="ru-RU"/>
        </w:rPr>
        <w:t>2</w:t>
      </w:r>
    </w:p>
    <w:p w:rsidR="0050386F" w:rsidRPr="005D0692" w:rsidRDefault="0050386F" w:rsidP="0050386F">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 xml:space="preserve">к Примерному положению </w:t>
      </w:r>
    </w:p>
    <w:p w:rsidR="0050386F" w:rsidRPr="005D0692" w:rsidRDefault="0050386F" w:rsidP="0050386F">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 xml:space="preserve">о системе оплаты труда работников </w:t>
      </w:r>
    </w:p>
    <w:p w:rsidR="0050386F" w:rsidRPr="005D0692" w:rsidRDefault="0050386F" w:rsidP="0050386F">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 xml:space="preserve">муниципальных образовательных учреждений </w:t>
      </w:r>
    </w:p>
    <w:p w:rsidR="0050386F" w:rsidRPr="005D0692" w:rsidRDefault="0050386F" w:rsidP="0050386F">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 xml:space="preserve">Усть-Камчатского муниципального </w:t>
      </w:r>
      <w:r>
        <w:rPr>
          <w:rFonts w:ascii="Times New Roman" w:eastAsia="Times New Roman" w:hAnsi="Times New Roman" w:cs="Times New Roman"/>
          <w:sz w:val="24"/>
          <w:szCs w:val="24"/>
          <w:lang w:eastAsia="ru-RU"/>
        </w:rPr>
        <w:t>округа</w:t>
      </w:r>
      <w:r w:rsidRPr="005D0692">
        <w:rPr>
          <w:rFonts w:ascii="Times New Roman" w:eastAsia="Times New Roman" w:hAnsi="Times New Roman" w:cs="Times New Roman"/>
          <w:sz w:val="24"/>
          <w:szCs w:val="24"/>
          <w:lang w:eastAsia="ru-RU"/>
        </w:rPr>
        <w:t>,</w:t>
      </w:r>
    </w:p>
    <w:p w:rsidR="0050386F" w:rsidRPr="005D0692" w:rsidRDefault="0050386F" w:rsidP="0050386F">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 xml:space="preserve">утвержденному </w:t>
      </w:r>
      <w:r w:rsidR="00D20EF4">
        <w:rPr>
          <w:rFonts w:ascii="Times New Roman" w:eastAsia="Times New Roman" w:hAnsi="Times New Roman" w:cs="Times New Roman"/>
          <w:sz w:val="24"/>
          <w:szCs w:val="24"/>
          <w:lang w:eastAsia="ru-RU"/>
        </w:rPr>
        <w:t>п</w:t>
      </w:r>
      <w:r w:rsidRPr="005D0692">
        <w:rPr>
          <w:rFonts w:ascii="Times New Roman" w:eastAsia="Times New Roman" w:hAnsi="Times New Roman" w:cs="Times New Roman"/>
          <w:sz w:val="24"/>
          <w:szCs w:val="24"/>
          <w:lang w:eastAsia="ru-RU"/>
        </w:rPr>
        <w:t xml:space="preserve">остановлением </w:t>
      </w:r>
      <w:r w:rsidR="00D20EF4">
        <w:rPr>
          <w:rFonts w:ascii="Times New Roman" w:eastAsia="Times New Roman" w:hAnsi="Times New Roman" w:cs="Times New Roman"/>
          <w:sz w:val="24"/>
          <w:szCs w:val="24"/>
          <w:lang w:eastAsia="ru-RU"/>
        </w:rPr>
        <w:t>А</w:t>
      </w:r>
      <w:r w:rsidRPr="005D0692">
        <w:rPr>
          <w:rFonts w:ascii="Times New Roman" w:eastAsia="Times New Roman" w:hAnsi="Times New Roman" w:cs="Times New Roman"/>
          <w:sz w:val="24"/>
          <w:szCs w:val="24"/>
          <w:lang w:eastAsia="ru-RU"/>
        </w:rPr>
        <w:t xml:space="preserve">дминистрации </w:t>
      </w:r>
    </w:p>
    <w:p w:rsidR="0050386F" w:rsidRDefault="0050386F" w:rsidP="0050386F">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 xml:space="preserve">Усть-Камчатского муниципального </w:t>
      </w:r>
      <w:r>
        <w:rPr>
          <w:rFonts w:ascii="Times New Roman" w:eastAsia="Times New Roman" w:hAnsi="Times New Roman" w:cs="Times New Roman"/>
          <w:sz w:val="24"/>
          <w:szCs w:val="24"/>
          <w:lang w:eastAsia="ru-RU"/>
        </w:rPr>
        <w:t>округа</w:t>
      </w:r>
      <w:r w:rsidRPr="005D0692">
        <w:rPr>
          <w:rFonts w:ascii="Times New Roman" w:eastAsia="Times New Roman" w:hAnsi="Times New Roman" w:cs="Times New Roman"/>
          <w:sz w:val="24"/>
          <w:szCs w:val="24"/>
          <w:lang w:eastAsia="ru-RU"/>
        </w:rPr>
        <w:t xml:space="preserve"> </w:t>
      </w:r>
    </w:p>
    <w:p w:rsidR="00D20EF4" w:rsidRDefault="00D20EF4" w:rsidP="0050386F">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Камчатского края</w:t>
      </w:r>
    </w:p>
    <w:p w:rsidR="00A52756" w:rsidRPr="005D0692" w:rsidRDefault="00A52756" w:rsidP="0050386F">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 08.09.2025 № 378</w:t>
      </w:r>
    </w:p>
    <w:p w:rsidR="008C6573" w:rsidRDefault="00102AAB" w:rsidP="008C6573">
      <w:pPr>
        <w:spacing w:after="0" w:line="240" w:lineRule="auto"/>
        <w:jc w:val="right"/>
        <w:rPr>
          <w:rFonts w:ascii="Times New Roman" w:eastAsia="Times New Roman" w:hAnsi="Times New Roman" w:cs="Times New Roman"/>
          <w:b/>
          <w:sz w:val="24"/>
          <w:szCs w:val="24"/>
          <w:lang w:eastAsia="ru-RU"/>
        </w:rPr>
      </w:pPr>
      <w:r w:rsidRPr="008C6573">
        <w:rPr>
          <w:rFonts w:ascii="Times New Roman" w:eastAsia="Times New Roman" w:hAnsi="Times New Roman" w:cs="Times New Roman"/>
          <w:b/>
          <w:sz w:val="24"/>
          <w:szCs w:val="24"/>
          <w:lang w:eastAsia="ru-RU"/>
        </w:rPr>
        <w:t xml:space="preserve">Форма тарификационного списка </w:t>
      </w:r>
    </w:p>
    <w:p w:rsidR="008C6573" w:rsidRDefault="00102AAB" w:rsidP="008C6573">
      <w:pPr>
        <w:spacing w:after="0" w:line="240" w:lineRule="auto"/>
        <w:jc w:val="right"/>
        <w:rPr>
          <w:rFonts w:ascii="Times New Roman" w:eastAsia="Times New Roman" w:hAnsi="Times New Roman" w:cs="Times New Roman"/>
          <w:b/>
          <w:sz w:val="24"/>
          <w:szCs w:val="24"/>
          <w:lang w:eastAsia="ru-RU"/>
        </w:rPr>
      </w:pPr>
      <w:r w:rsidRPr="008C6573">
        <w:rPr>
          <w:rFonts w:ascii="Times New Roman" w:eastAsia="Times New Roman" w:hAnsi="Times New Roman" w:cs="Times New Roman"/>
          <w:b/>
          <w:sz w:val="24"/>
          <w:szCs w:val="24"/>
          <w:lang w:eastAsia="ru-RU"/>
        </w:rPr>
        <w:t xml:space="preserve">работников муниципальных </w:t>
      </w:r>
    </w:p>
    <w:p w:rsidR="0050386F" w:rsidRDefault="00102AAB" w:rsidP="008C6573">
      <w:pPr>
        <w:spacing w:after="0" w:line="240" w:lineRule="auto"/>
        <w:jc w:val="right"/>
        <w:rPr>
          <w:rFonts w:ascii="Times New Roman" w:eastAsia="Times New Roman" w:hAnsi="Times New Roman" w:cs="Times New Roman"/>
          <w:b/>
          <w:sz w:val="24"/>
          <w:szCs w:val="24"/>
          <w:lang w:eastAsia="ru-RU"/>
        </w:rPr>
      </w:pPr>
      <w:r w:rsidRPr="008C6573">
        <w:rPr>
          <w:rFonts w:ascii="Times New Roman" w:eastAsia="Times New Roman" w:hAnsi="Times New Roman" w:cs="Times New Roman"/>
          <w:b/>
          <w:sz w:val="24"/>
          <w:szCs w:val="24"/>
          <w:lang w:eastAsia="ru-RU"/>
        </w:rPr>
        <w:t>общеобразовательных учреждений</w:t>
      </w:r>
    </w:p>
    <w:p w:rsidR="008C6573" w:rsidRPr="008C6573" w:rsidRDefault="008C6573" w:rsidP="008C6573">
      <w:pPr>
        <w:spacing w:after="0" w:line="240" w:lineRule="auto"/>
        <w:jc w:val="right"/>
        <w:rPr>
          <w:rFonts w:ascii="Times New Roman" w:eastAsia="Times New Roman" w:hAnsi="Times New Roman" w:cs="Times New Roman"/>
          <w:b/>
          <w:sz w:val="24"/>
          <w:szCs w:val="24"/>
          <w:lang w:eastAsia="ru-RU"/>
        </w:rPr>
      </w:pPr>
      <w:r w:rsidRPr="008C6573">
        <w:rPr>
          <w:rFonts w:ascii="Times New Roman" w:eastAsia="Times New Roman" w:hAnsi="Times New Roman" w:cs="Times New Roman"/>
          <w:b/>
          <w:sz w:val="24"/>
          <w:szCs w:val="24"/>
          <w:lang w:eastAsia="ru-RU"/>
        </w:rPr>
        <w:t>Усть-Камчатского муниципального округа</w:t>
      </w:r>
    </w:p>
    <w:p w:rsidR="008C6573" w:rsidRDefault="008C6573" w:rsidP="008C6573">
      <w:pPr>
        <w:spacing w:after="0" w:line="240" w:lineRule="auto"/>
        <w:jc w:val="right"/>
        <w:rPr>
          <w:rFonts w:ascii="Times New Roman" w:eastAsia="Times New Roman" w:hAnsi="Times New Roman" w:cs="Times New Roman"/>
          <w:b/>
          <w:sz w:val="24"/>
          <w:szCs w:val="24"/>
          <w:lang w:eastAsia="ru-RU"/>
        </w:rPr>
      </w:pPr>
    </w:p>
    <w:tbl>
      <w:tblPr>
        <w:tblW w:w="14850" w:type="dxa"/>
        <w:tblLook w:val="04A0" w:firstRow="1" w:lastRow="0" w:firstColumn="1" w:lastColumn="0" w:noHBand="0" w:noVBand="1"/>
      </w:tblPr>
      <w:tblGrid>
        <w:gridCol w:w="4320"/>
        <w:gridCol w:w="642"/>
        <w:gridCol w:w="236"/>
        <w:gridCol w:w="1360"/>
        <w:gridCol w:w="700"/>
        <w:gridCol w:w="720"/>
        <w:gridCol w:w="236"/>
        <w:gridCol w:w="236"/>
        <w:gridCol w:w="820"/>
        <w:gridCol w:w="5580"/>
      </w:tblGrid>
      <w:tr w:rsidR="008C6573" w:rsidRPr="00102AAB" w:rsidTr="008C6573">
        <w:trPr>
          <w:trHeight w:val="1080"/>
        </w:trPr>
        <w:tc>
          <w:tcPr>
            <w:tcW w:w="4320" w:type="dxa"/>
            <w:tcBorders>
              <w:top w:val="nil"/>
              <w:left w:val="nil"/>
              <w:bottom w:val="nil"/>
              <w:right w:val="nil"/>
            </w:tcBorders>
            <w:shd w:val="clear" w:color="auto" w:fill="auto"/>
            <w:vAlign w:val="center"/>
            <w:hideMark/>
          </w:tcPr>
          <w:p w:rsidR="008C6573" w:rsidRPr="00102AAB" w:rsidRDefault="008C6573" w:rsidP="00102AAB">
            <w:pPr>
              <w:spacing w:after="0" w:line="240" w:lineRule="auto"/>
              <w:jc w:val="center"/>
              <w:rPr>
                <w:rFonts w:ascii="Times New Roman" w:eastAsia="Times New Roman" w:hAnsi="Times New Roman" w:cs="Times New Roman"/>
                <w:color w:val="000000"/>
                <w:sz w:val="24"/>
                <w:szCs w:val="24"/>
                <w:lang w:eastAsia="ru-RU"/>
              </w:rPr>
            </w:pPr>
            <w:r w:rsidRPr="00102AAB">
              <w:rPr>
                <w:rFonts w:ascii="Times New Roman" w:eastAsia="Times New Roman" w:hAnsi="Times New Roman" w:cs="Times New Roman"/>
                <w:color w:val="000000"/>
                <w:sz w:val="24"/>
                <w:szCs w:val="24"/>
                <w:lang w:eastAsia="ru-RU"/>
              </w:rPr>
              <w:t>СОГЛАСОВАНО</w:t>
            </w:r>
            <w:r w:rsidRPr="00102AAB">
              <w:rPr>
                <w:rFonts w:ascii="Times New Roman" w:eastAsia="Times New Roman" w:hAnsi="Times New Roman" w:cs="Times New Roman"/>
                <w:color w:val="000000"/>
                <w:sz w:val="24"/>
                <w:szCs w:val="24"/>
                <w:lang w:eastAsia="ru-RU"/>
              </w:rPr>
              <w:br/>
              <w:t>Руководитель Управления</w:t>
            </w:r>
          </w:p>
        </w:tc>
        <w:tc>
          <w:tcPr>
            <w:tcW w:w="642" w:type="dxa"/>
            <w:tcBorders>
              <w:top w:val="nil"/>
              <w:left w:val="nil"/>
              <w:bottom w:val="nil"/>
              <w:right w:val="nil"/>
            </w:tcBorders>
            <w:shd w:val="clear" w:color="auto" w:fill="auto"/>
            <w:vAlign w:val="center"/>
            <w:hideMark/>
          </w:tcPr>
          <w:p w:rsidR="008C6573" w:rsidRPr="00102AAB" w:rsidRDefault="008C6573" w:rsidP="00102AAB">
            <w:pPr>
              <w:spacing w:after="0" w:line="240" w:lineRule="auto"/>
              <w:jc w:val="center"/>
              <w:rPr>
                <w:rFonts w:ascii="Times New Roman" w:eastAsia="Times New Roman" w:hAnsi="Times New Roman" w:cs="Times New Roman"/>
                <w:color w:val="000000"/>
                <w:sz w:val="24"/>
                <w:szCs w:val="24"/>
                <w:lang w:eastAsia="ru-RU"/>
              </w:rPr>
            </w:pPr>
          </w:p>
        </w:tc>
        <w:tc>
          <w:tcPr>
            <w:tcW w:w="236" w:type="dxa"/>
            <w:tcBorders>
              <w:top w:val="nil"/>
              <w:left w:val="nil"/>
              <w:bottom w:val="nil"/>
              <w:right w:val="nil"/>
            </w:tcBorders>
            <w:shd w:val="clear" w:color="auto" w:fill="auto"/>
            <w:vAlign w:val="center"/>
            <w:hideMark/>
          </w:tcPr>
          <w:p w:rsidR="008C6573" w:rsidRPr="00102AAB" w:rsidRDefault="008C6573" w:rsidP="00102AAB">
            <w:pPr>
              <w:spacing w:after="0" w:line="240" w:lineRule="auto"/>
              <w:rPr>
                <w:rFonts w:ascii="Times New Roman" w:eastAsia="Times New Roman" w:hAnsi="Times New Roman" w:cs="Times New Roman"/>
                <w:sz w:val="20"/>
                <w:szCs w:val="20"/>
                <w:lang w:eastAsia="ru-RU"/>
              </w:rPr>
            </w:pPr>
          </w:p>
        </w:tc>
        <w:tc>
          <w:tcPr>
            <w:tcW w:w="1360" w:type="dxa"/>
            <w:tcBorders>
              <w:top w:val="nil"/>
              <w:left w:val="nil"/>
              <w:bottom w:val="nil"/>
              <w:right w:val="nil"/>
            </w:tcBorders>
            <w:shd w:val="clear" w:color="auto" w:fill="auto"/>
            <w:vAlign w:val="center"/>
            <w:hideMark/>
          </w:tcPr>
          <w:p w:rsidR="008C6573" w:rsidRPr="00102AAB" w:rsidRDefault="008C6573" w:rsidP="00102AAB">
            <w:pPr>
              <w:spacing w:after="0" w:line="240" w:lineRule="auto"/>
              <w:jc w:val="center"/>
              <w:rPr>
                <w:rFonts w:ascii="Times New Roman" w:eastAsia="Times New Roman" w:hAnsi="Times New Roman" w:cs="Times New Roman"/>
                <w:sz w:val="20"/>
                <w:szCs w:val="20"/>
                <w:lang w:eastAsia="ru-RU"/>
              </w:rPr>
            </w:pPr>
          </w:p>
        </w:tc>
        <w:tc>
          <w:tcPr>
            <w:tcW w:w="700" w:type="dxa"/>
            <w:tcBorders>
              <w:top w:val="nil"/>
              <w:left w:val="nil"/>
              <w:bottom w:val="nil"/>
              <w:right w:val="nil"/>
            </w:tcBorders>
            <w:shd w:val="clear" w:color="auto" w:fill="auto"/>
            <w:vAlign w:val="center"/>
            <w:hideMark/>
          </w:tcPr>
          <w:p w:rsidR="008C6573" w:rsidRPr="00102AAB" w:rsidRDefault="008C6573" w:rsidP="00102AAB">
            <w:pPr>
              <w:spacing w:after="0" w:line="240" w:lineRule="auto"/>
              <w:jc w:val="center"/>
              <w:rPr>
                <w:rFonts w:ascii="Times New Roman" w:eastAsia="Times New Roman" w:hAnsi="Times New Roman" w:cs="Times New Roman"/>
                <w:sz w:val="20"/>
                <w:szCs w:val="20"/>
                <w:lang w:eastAsia="ru-RU"/>
              </w:rPr>
            </w:pPr>
          </w:p>
        </w:tc>
        <w:tc>
          <w:tcPr>
            <w:tcW w:w="720" w:type="dxa"/>
            <w:tcBorders>
              <w:top w:val="nil"/>
              <w:left w:val="nil"/>
              <w:bottom w:val="nil"/>
              <w:right w:val="nil"/>
            </w:tcBorders>
            <w:shd w:val="clear" w:color="auto" w:fill="auto"/>
            <w:vAlign w:val="center"/>
            <w:hideMark/>
          </w:tcPr>
          <w:p w:rsidR="008C6573" w:rsidRPr="00102AAB" w:rsidRDefault="008C6573" w:rsidP="00102AAB">
            <w:pPr>
              <w:spacing w:after="0" w:line="240" w:lineRule="auto"/>
              <w:jc w:val="center"/>
              <w:rPr>
                <w:rFonts w:ascii="Times New Roman" w:eastAsia="Times New Roman" w:hAnsi="Times New Roman" w:cs="Times New Roman"/>
                <w:sz w:val="20"/>
                <w:szCs w:val="20"/>
                <w:lang w:eastAsia="ru-RU"/>
              </w:rPr>
            </w:pPr>
          </w:p>
        </w:tc>
        <w:tc>
          <w:tcPr>
            <w:tcW w:w="236" w:type="dxa"/>
            <w:tcBorders>
              <w:top w:val="nil"/>
              <w:left w:val="nil"/>
              <w:bottom w:val="nil"/>
              <w:right w:val="nil"/>
            </w:tcBorders>
          </w:tcPr>
          <w:p w:rsidR="008C6573" w:rsidRPr="00102AAB" w:rsidRDefault="008C6573" w:rsidP="00102AAB">
            <w:pPr>
              <w:spacing w:after="0" w:line="240" w:lineRule="auto"/>
              <w:jc w:val="center"/>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vAlign w:val="center"/>
            <w:hideMark/>
          </w:tcPr>
          <w:p w:rsidR="008C6573" w:rsidRPr="00102AAB" w:rsidRDefault="008C6573" w:rsidP="00102AAB">
            <w:pPr>
              <w:spacing w:after="0" w:line="240" w:lineRule="auto"/>
              <w:jc w:val="center"/>
              <w:rPr>
                <w:rFonts w:ascii="Times New Roman" w:eastAsia="Times New Roman" w:hAnsi="Times New Roman" w:cs="Times New Roman"/>
                <w:sz w:val="20"/>
                <w:szCs w:val="20"/>
                <w:lang w:eastAsia="ru-RU"/>
              </w:rPr>
            </w:pPr>
          </w:p>
        </w:tc>
        <w:tc>
          <w:tcPr>
            <w:tcW w:w="820" w:type="dxa"/>
            <w:tcBorders>
              <w:top w:val="nil"/>
              <w:left w:val="nil"/>
              <w:bottom w:val="nil"/>
              <w:right w:val="nil"/>
            </w:tcBorders>
            <w:shd w:val="clear" w:color="auto" w:fill="auto"/>
            <w:vAlign w:val="center"/>
            <w:hideMark/>
          </w:tcPr>
          <w:p w:rsidR="008C6573" w:rsidRPr="00102AAB" w:rsidRDefault="008C6573" w:rsidP="00102AAB">
            <w:pPr>
              <w:spacing w:after="0" w:line="240" w:lineRule="auto"/>
              <w:jc w:val="center"/>
              <w:rPr>
                <w:rFonts w:ascii="Times New Roman" w:eastAsia="Times New Roman" w:hAnsi="Times New Roman" w:cs="Times New Roman"/>
                <w:sz w:val="20"/>
                <w:szCs w:val="20"/>
                <w:lang w:eastAsia="ru-RU"/>
              </w:rPr>
            </w:pPr>
          </w:p>
        </w:tc>
        <w:tc>
          <w:tcPr>
            <w:tcW w:w="5580" w:type="dxa"/>
            <w:tcBorders>
              <w:top w:val="nil"/>
              <w:left w:val="nil"/>
              <w:bottom w:val="nil"/>
              <w:right w:val="nil"/>
            </w:tcBorders>
            <w:shd w:val="clear" w:color="auto" w:fill="auto"/>
            <w:vAlign w:val="center"/>
            <w:hideMark/>
          </w:tcPr>
          <w:p w:rsidR="008C6573" w:rsidRPr="00102AAB" w:rsidRDefault="008C6573" w:rsidP="00102AAB">
            <w:pPr>
              <w:spacing w:after="0" w:line="240" w:lineRule="auto"/>
              <w:jc w:val="center"/>
              <w:rPr>
                <w:rFonts w:ascii="Times New Roman" w:eastAsia="Times New Roman" w:hAnsi="Times New Roman" w:cs="Times New Roman"/>
                <w:color w:val="000000"/>
                <w:sz w:val="24"/>
                <w:szCs w:val="24"/>
                <w:lang w:eastAsia="ru-RU"/>
              </w:rPr>
            </w:pPr>
            <w:r w:rsidRPr="00102AAB">
              <w:rPr>
                <w:rFonts w:ascii="Times New Roman" w:eastAsia="Times New Roman" w:hAnsi="Times New Roman" w:cs="Times New Roman"/>
                <w:color w:val="000000"/>
                <w:sz w:val="24"/>
                <w:szCs w:val="24"/>
                <w:lang w:eastAsia="ru-RU"/>
              </w:rPr>
              <w:t>УТВЕРЖДЕНО</w:t>
            </w:r>
            <w:r w:rsidRPr="00102AAB">
              <w:rPr>
                <w:rFonts w:ascii="Times New Roman" w:eastAsia="Times New Roman" w:hAnsi="Times New Roman" w:cs="Times New Roman"/>
                <w:color w:val="000000"/>
                <w:sz w:val="24"/>
                <w:szCs w:val="24"/>
                <w:lang w:eastAsia="ru-RU"/>
              </w:rPr>
              <w:br/>
              <w:t>Руководитель учреждения</w:t>
            </w:r>
            <w:r w:rsidRPr="00102AAB">
              <w:rPr>
                <w:rFonts w:ascii="Times New Roman" w:eastAsia="Times New Roman" w:hAnsi="Times New Roman" w:cs="Times New Roman"/>
                <w:color w:val="000000"/>
                <w:sz w:val="24"/>
                <w:szCs w:val="24"/>
                <w:lang w:eastAsia="ru-RU"/>
              </w:rPr>
              <w:br/>
            </w:r>
            <w:r>
              <w:rPr>
                <w:rFonts w:ascii="Times New Roman" w:eastAsia="Times New Roman" w:hAnsi="Times New Roman" w:cs="Times New Roman"/>
                <w:color w:val="000000"/>
                <w:sz w:val="24"/>
                <w:szCs w:val="24"/>
                <w:lang w:eastAsia="ru-RU"/>
              </w:rPr>
              <w:t>п</w:t>
            </w:r>
            <w:r w:rsidRPr="00102AAB">
              <w:rPr>
                <w:rFonts w:ascii="Times New Roman" w:eastAsia="Times New Roman" w:hAnsi="Times New Roman" w:cs="Times New Roman"/>
                <w:color w:val="000000"/>
                <w:sz w:val="24"/>
                <w:szCs w:val="24"/>
                <w:lang w:eastAsia="ru-RU"/>
              </w:rPr>
              <w:t>риказом  от ______________20__ №_____</w:t>
            </w:r>
          </w:p>
        </w:tc>
      </w:tr>
    </w:tbl>
    <w:p w:rsidR="00102AAB" w:rsidRPr="00676189" w:rsidRDefault="00102AAB" w:rsidP="00102AAB">
      <w:pPr>
        <w:spacing w:after="0" w:line="240" w:lineRule="auto"/>
        <w:jc w:val="center"/>
        <w:rPr>
          <w:rFonts w:ascii="Times New Roman" w:eastAsia="Times New Roman" w:hAnsi="Times New Roman" w:cs="Times New Roman"/>
          <w:b/>
          <w:bCs/>
          <w:color w:val="000000"/>
          <w:sz w:val="24"/>
          <w:szCs w:val="24"/>
          <w:lang w:eastAsia="ru-RU"/>
        </w:rPr>
      </w:pPr>
      <w:r w:rsidRPr="00102AAB">
        <w:rPr>
          <w:rFonts w:ascii="Times New Roman" w:eastAsia="Times New Roman" w:hAnsi="Times New Roman" w:cs="Times New Roman"/>
          <w:b/>
          <w:bCs/>
          <w:color w:val="000000"/>
          <w:sz w:val="24"/>
          <w:szCs w:val="24"/>
          <w:lang w:eastAsia="ru-RU"/>
        </w:rPr>
        <w:t xml:space="preserve">Тарификационный список работников муниципального </w:t>
      </w:r>
      <w:r w:rsidR="008567E3">
        <w:rPr>
          <w:rFonts w:ascii="Times New Roman" w:eastAsia="Times New Roman" w:hAnsi="Times New Roman" w:cs="Times New Roman"/>
          <w:b/>
          <w:bCs/>
          <w:color w:val="000000"/>
          <w:sz w:val="24"/>
          <w:szCs w:val="24"/>
          <w:lang w:eastAsia="ru-RU"/>
        </w:rPr>
        <w:t xml:space="preserve">бюджетного </w:t>
      </w:r>
      <w:r w:rsidRPr="00102AAB">
        <w:rPr>
          <w:rFonts w:ascii="Times New Roman" w:eastAsia="Times New Roman" w:hAnsi="Times New Roman" w:cs="Times New Roman"/>
          <w:b/>
          <w:bCs/>
          <w:color w:val="000000"/>
          <w:sz w:val="24"/>
          <w:szCs w:val="24"/>
          <w:lang w:eastAsia="ru-RU"/>
        </w:rPr>
        <w:t>общеобразовательного учреждения</w:t>
      </w:r>
    </w:p>
    <w:p w:rsidR="00102AAB" w:rsidRPr="00676189" w:rsidRDefault="00102AAB" w:rsidP="00102AAB">
      <w:pPr>
        <w:spacing w:after="0" w:line="240" w:lineRule="auto"/>
        <w:jc w:val="center"/>
        <w:rPr>
          <w:rFonts w:ascii="Times New Roman" w:eastAsia="Times New Roman" w:hAnsi="Times New Roman" w:cs="Times New Roman"/>
          <w:b/>
          <w:bCs/>
          <w:sz w:val="24"/>
          <w:szCs w:val="24"/>
          <w:lang w:eastAsia="ru-RU"/>
        </w:rPr>
      </w:pPr>
      <w:r w:rsidRPr="00676189">
        <w:rPr>
          <w:rFonts w:ascii="Times New Roman" w:eastAsia="Times New Roman" w:hAnsi="Times New Roman" w:cs="Times New Roman"/>
          <w:b/>
          <w:bCs/>
          <w:sz w:val="24"/>
          <w:szCs w:val="24"/>
          <w:lang w:eastAsia="ru-RU"/>
        </w:rPr>
        <w:t>___________________________________________</w:t>
      </w:r>
    </w:p>
    <w:p w:rsidR="00102AAB" w:rsidRPr="00E63136" w:rsidRDefault="00102AAB" w:rsidP="00102AAB">
      <w:pPr>
        <w:spacing w:after="0" w:line="240" w:lineRule="auto"/>
        <w:jc w:val="center"/>
        <w:rPr>
          <w:rFonts w:ascii="Times New Roman" w:eastAsia="Times New Roman" w:hAnsi="Times New Roman" w:cs="Times New Roman"/>
          <w:bCs/>
          <w:sz w:val="20"/>
          <w:szCs w:val="20"/>
          <w:lang w:eastAsia="ru-RU"/>
        </w:rPr>
      </w:pPr>
      <w:r w:rsidRPr="00E63136">
        <w:rPr>
          <w:rFonts w:ascii="Times New Roman" w:eastAsia="Times New Roman" w:hAnsi="Times New Roman" w:cs="Times New Roman"/>
          <w:bCs/>
          <w:sz w:val="20"/>
          <w:szCs w:val="20"/>
          <w:lang w:eastAsia="ru-RU"/>
        </w:rPr>
        <w:t>(полное наименование муниципального образовательного учреждения)</w:t>
      </w:r>
    </w:p>
    <w:tbl>
      <w:tblPr>
        <w:tblW w:w="14601" w:type="dxa"/>
        <w:tblLayout w:type="fixed"/>
        <w:tblCellMar>
          <w:left w:w="0" w:type="dxa"/>
          <w:right w:w="0" w:type="dxa"/>
        </w:tblCellMar>
        <w:tblLook w:val="04A0" w:firstRow="1" w:lastRow="0" w:firstColumn="1" w:lastColumn="0" w:noHBand="0" w:noVBand="1"/>
      </w:tblPr>
      <w:tblGrid>
        <w:gridCol w:w="14601"/>
      </w:tblGrid>
      <w:tr w:rsidR="00102AAB" w:rsidRPr="00E63136" w:rsidTr="000F21D3">
        <w:trPr>
          <w:trHeight w:val="363"/>
        </w:trPr>
        <w:tc>
          <w:tcPr>
            <w:tcW w:w="14601" w:type="dxa"/>
            <w:tcBorders>
              <w:top w:val="nil"/>
              <w:left w:val="nil"/>
              <w:bottom w:val="nil"/>
              <w:right w:val="nil"/>
            </w:tcBorders>
            <w:shd w:val="clear" w:color="auto" w:fill="auto"/>
            <w:noWrap/>
            <w:vAlign w:val="bottom"/>
            <w:hideMark/>
          </w:tcPr>
          <w:p w:rsidR="00102AAB" w:rsidRDefault="00102AAB" w:rsidP="008D3106">
            <w:pPr>
              <w:jc w:val="center"/>
              <w:rPr>
                <w:rFonts w:ascii="Times New Roman" w:hAnsi="Times New Roman" w:cs="Times New Roman"/>
                <w:b/>
                <w:bCs/>
                <w:color w:val="000000"/>
                <w:sz w:val="24"/>
                <w:szCs w:val="24"/>
              </w:rPr>
            </w:pPr>
            <w:r w:rsidRPr="00E63136">
              <w:rPr>
                <w:rFonts w:ascii="Times New Roman" w:eastAsia="Times New Roman" w:hAnsi="Times New Roman" w:cs="Times New Roman"/>
                <w:b/>
                <w:bCs/>
                <w:sz w:val="28"/>
                <w:szCs w:val="28"/>
                <w:lang w:eastAsia="ru-RU"/>
              </w:rPr>
              <w:t xml:space="preserve"> </w:t>
            </w:r>
            <w:r w:rsidRPr="00676189">
              <w:rPr>
                <w:rFonts w:ascii="Times New Roman" w:hAnsi="Times New Roman" w:cs="Times New Roman"/>
                <w:b/>
                <w:bCs/>
                <w:color w:val="000000"/>
                <w:sz w:val="24"/>
                <w:szCs w:val="24"/>
              </w:rPr>
              <w:t xml:space="preserve">с </w:t>
            </w:r>
            <w:proofErr w:type="gramStart"/>
            <w:r w:rsidRPr="00676189">
              <w:rPr>
                <w:rFonts w:ascii="Times New Roman" w:hAnsi="Times New Roman" w:cs="Times New Roman"/>
                <w:b/>
                <w:bCs/>
                <w:color w:val="000000"/>
                <w:sz w:val="24"/>
                <w:szCs w:val="24"/>
              </w:rPr>
              <w:t xml:space="preserve">«  </w:t>
            </w:r>
            <w:proofErr w:type="gramEnd"/>
            <w:r w:rsidRPr="00676189">
              <w:rPr>
                <w:rFonts w:ascii="Times New Roman" w:hAnsi="Times New Roman" w:cs="Times New Roman"/>
                <w:b/>
                <w:bCs/>
                <w:color w:val="000000"/>
                <w:sz w:val="24"/>
                <w:szCs w:val="24"/>
              </w:rPr>
              <w:t xml:space="preserve">  » __________ 20___ года   по «    » _________ 20___ года</w:t>
            </w:r>
          </w:p>
          <w:tbl>
            <w:tblPr>
              <w:tblStyle w:val="a3"/>
              <w:tblW w:w="14536" w:type="dxa"/>
              <w:jc w:val="center"/>
              <w:tblLayout w:type="fixed"/>
              <w:tblLook w:val="04A0" w:firstRow="1" w:lastRow="0" w:firstColumn="1" w:lastColumn="0" w:noHBand="0" w:noVBand="1"/>
            </w:tblPr>
            <w:tblGrid>
              <w:gridCol w:w="682"/>
              <w:gridCol w:w="1071"/>
              <w:gridCol w:w="1644"/>
              <w:gridCol w:w="1763"/>
              <w:gridCol w:w="1397"/>
              <w:gridCol w:w="1397"/>
              <w:gridCol w:w="559"/>
              <w:gridCol w:w="543"/>
              <w:gridCol w:w="679"/>
              <w:gridCol w:w="670"/>
              <w:gridCol w:w="1642"/>
              <w:gridCol w:w="1463"/>
              <w:gridCol w:w="1026"/>
            </w:tblGrid>
            <w:tr w:rsidR="008D3106" w:rsidRPr="008D3106" w:rsidTr="00EA0D54">
              <w:trPr>
                <w:trHeight w:val="318"/>
                <w:jc w:val="center"/>
              </w:trPr>
              <w:tc>
                <w:tcPr>
                  <w:tcW w:w="682" w:type="dxa"/>
                  <w:vMerge w:val="restart"/>
                </w:tcPr>
                <w:p w:rsidR="008D3106" w:rsidRPr="008D3106" w:rsidRDefault="008D3106" w:rsidP="00F353D8">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 п/п</w:t>
                  </w:r>
                </w:p>
              </w:tc>
              <w:tc>
                <w:tcPr>
                  <w:tcW w:w="1071" w:type="dxa"/>
                  <w:vMerge w:val="restart"/>
                </w:tcPr>
                <w:p w:rsidR="008D3106" w:rsidRPr="008D3106" w:rsidRDefault="008D3106" w:rsidP="008D3106">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Фамилия, имя, отчество</w:t>
                  </w:r>
                </w:p>
              </w:tc>
              <w:tc>
                <w:tcPr>
                  <w:tcW w:w="1644" w:type="dxa"/>
                  <w:vMerge w:val="restart"/>
                </w:tcPr>
                <w:p w:rsidR="008D3106" w:rsidRPr="008D3106" w:rsidRDefault="008D3106" w:rsidP="008D3106">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Наименование должности, преподаваемый предмет</w:t>
                  </w:r>
                </w:p>
              </w:tc>
              <w:tc>
                <w:tcPr>
                  <w:tcW w:w="1763" w:type="dxa"/>
                  <w:vMerge w:val="restart"/>
                </w:tcPr>
                <w:p w:rsidR="008D3106" w:rsidRPr="008D3106" w:rsidRDefault="008D3106" w:rsidP="008D3106">
                  <w:pPr>
                    <w:jc w:val="both"/>
                    <w:rPr>
                      <w:rFonts w:ascii="Times New Roman" w:hAnsi="Times New Roman" w:cs="Times New Roman"/>
                      <w:bCs/>
                      <w:color w:val="000000"/>
                      <w:sz w:val="20"/>
                      <w:szCs w:val="20"/>
                    </w:rPr>
                  </w:pPr>
                  <w:r>
                    <w:rPr>
                      <w:rFonts w:ascii="Times New Roman" w:hAnsi="Times New Roman" w:cs="Times New Roman"/>
                      <w:bCs/>
                      <w:color w:val="000000"/>
                      <w:sz w:val="20"/>
                      <w:szCs w:val="20"/>
                    </w:rPr>
                    <w:t xml:space="preserve">Образование, наименование и дата окончания образовательного учреждения, наличие почетного звания, учетной степени, </w:t>
                  </w:r>
                  <w:proofErr w:type="spellStart"/>
                  <w:r>
                    <w:rPr>
                      <w:rFonts w:ascii="Times New Roman" w:hAnsi="Times New Roman" w:cs="Times New Roman"/>
                      <w:bCs/>
                      <w:color w:val="000000"/>
                      <w:sz w:val="20"/>
                      <w:szCs w:val="20"/>
                    </w:rPr>
                    <w:t>квалификацион</w:t>
                  </w:r>
                  <w:proofErr w:type="spellEnd"/>
                  <w:r w:rsidR="00EA0D54">
                    <w:rPr>
                      <w:rFonts w:ascii="Times New Roman" w:hAnsi="Times New Roman" w:cs="Times New Roman"/>
                      <w:bCs/>
                      <w:color w:val="000000"/>
                      <w:sz w:val="20"/>
                      <w:szCs w:val="20"/>
                    </w:rPr>
                    <w:t>-</w:t>
                  </w:r>
                  <w:r>
                    <w:rPr>
                      <w:rFonts w:ascii="Times New Roman" w:hAnsi="Times New Roman" w:cs="Times New Roman"/>
                      <w:bCs/>
                      <w:color w:val="000000"/>
                      <w:sz w:val="20"/>
                      <w:szCs w:val="20"/>
                    </w:rPr>
                    <w:t>ной категории</w:t>
                  </w:r>
                </w:p>
              </w:tc>
              <w:tc>
                <w:tcPr>
                  <w:tcW w:w="1397" w:type="dxa"/>
                  <w:vMerge w:val="restart"/>
                </w:tcPr>
                <w:p w:rsidR="008567E3" w:rsidRDefault="008D3106" w:rsidP="008D3106">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 xml:space="preserve">Стаж </w:t>
                  </w:r>
                  <w:proofErr w:type="spellStart"/>
                  <w:proofErr w:type="gramStart"/>
                  <w:r>
                    <w:rPr>
                      <w:rFonts w:ascii="Times New Roman" w:hAnsi="Times New Roman" w:cs="Times New Roman"/>
                      <w:bCs/>
                      <w:color w:val="000000"/>
                      <w:sz w:val="20"/>
                      <w:szCs w:val="20"/>
                    </w:rPr>
                    <w:t>педагогичес</w:t>
                  </w:r>
                  <w:proofErr w:type="spellEnd"/>
                  <w:r w:rsidR="00EA0D54">
                    <w:rPr>
                      <w:rFonts w:ascii="Times New Roman" w:hAnsi="Times New Roman" w:cs="Times New Roman"/>
                      <w:bCs/>
                      <w:color w:val="000000"/>
                      <w:sz w:val="20"/>
                      <w:szCs w:val="20"/>
                    </w:rPr>
                    <w:t>-</w:t>
                  </w:r>
                  <w:r>
                    <w:rPr>
                      <w:rFonts w:ascii="Times New Roman" w:hAnsi="Times New Roman" w:cs="Times New Roman"/>
                      <w:bCs/>
                      <w:color w:val="000000"/>
                      <w:sz w:val="20"/>
                      <w:szCs w:val="20"/>
                    </w:rPr>
                    <w:t>кой</w:t>
                  </w:r>
                  <w:proofErr w:type="gramEnd"/>
                  <w:r>
                    <w:rPr>
                      <w:rFonts w:ascii="Times New Roman" w:hAnsi="Times New Roman" w:cs="Times New Roman"/>
                      <w:bCs/>
                      <w:color w:val="000000"/>
                      <w:sz w:val="20"/>
                      <w:szCs w:val="20"/>
                    </w:rPr>
                    <w:t xml:space="preserve"> работы на начало учебного года </w:t>
                  </w:r>
                </w:p>
                <w:p w:rsidR="008D3106" w:rsidRPr="008D3106" w:rsidRDefault="008D3106" w:rsidP="008D3106">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(число лет и месяцев)</w:t>
                  </w:r>
                </w:p>
              </w:tc>
              <w:tc>
                <w:tcPr>
                  <w:tcW w:w="1397" w:type="dxa"/>
                  <w:vMerge w:val="restart"/>
                </w:tcPr>
                <w:p w:rsidR="008D3106" w:rsidRPr="008D3106" w:rsidRDefault="008D3106" w:rsidP="008D3106">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 xml:space="preserve">Размер основного </w:t>
                  </w:r>
                  <w:proofErr w:type="spellStart"/>
                  <w:r>
                    <w:rPr>
                      <w:rFonts w:ascii="Times New Roman" w:hAnsi="Times New Roman" w:cs="Times New Roman"/>
                      <w:bCs/>
                      <w:color w:val="000000"/>
                      <w:sz w:val="20"/>
                      <w:szCs w:val="20"/>
                    </w:rPr>
                    <w:t>должностн</w:t>
                  </w:r>
                  <w:proofErr w:type="spellEnd"/>
                  <w:r w:rsidR="00EA0D54">
                    <w:rPr>
                      <w:rFonts w:ascii="Times New Roman" w:hAnsi="Times New Roman" w:cs="Times New Roman"/>
                      <w:bCs/>
                      <w:color w:val="000000"/>
                      <w:sz w:val="20"/>
                      <w:szCs w:val="20"/>
                    </w:rPr>
                    <w:t>-</w:t>
                  </w:r>
                  <w:r>
                    <w:rPr>
                      <w:rFonts w:ascii="Times New Roman" w:hAnsi="Times New Roman" w:cs="Times New Roman"/>
                      <w:bCs/>
                      <w:color w:val="000000"/>
                      <w:sz w:val="20"/>
                      <w:szCs w:val="20"/>
                    </w:rPr>
                    <w:t>ого оклада (основной ставки заработной платы)</w:t>
                  </w:r>
                </w:p>
              </w:tc>
              <w:tc>
                <w:tcPr>
                  <w:tcW w:w="2451" w:type="dxa"/>
                  <w:gridSpan w:val="4"/>
                </w:tcPr>
                <w:p w:rsidR="008D3106" w:rsidRPr="008D3106" w:rsidRDefault="008D3106" w:rsidP="008D3106">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Повышающие коэффициенты</w:t>
                  </w:r>
                </w:p>
              </w:tc>
              <w:tc>
                <w:tcPr>
                  <w:tcW w:w="1642" w:type="dxa"/>
                  <w:vMerge w:val="restart"/>
                </w:tcPr>
                <w:p w:rsidR="008D3106" w:rsidRDefault="008D3106" w:rsidP="008D3106">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 xml:space="preserve">Размер должностного оклада (ставки заработной платы) за норму часов </w:t>
                  </w:r>
                </w:p>
                <w:p w:rsidR="008D3106" w:rsidRDefault="008D3106" w:rsidP="008D3106">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 xml:space="preserve">в неделю </w:t>
                  </w:r>
                </w:p>
                <w:p w:rsidR="008D3106" w:rsidRPr="008D3106" w:rsidRDefault="008D3106" w:rsidP="008D3106">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с учетом повышающих коэффициентов</w:t>
                  </w:r>
                </w:p>
              </w:tc>
              <w:tc>
                <w:tcPr>
                  <w:tcW w:w="1463" w:type="dxa"/>
                  <w:vMerge w:val="restart"/>
                </w:tcPr>
                <w:p w:rsidR="008D3106" w:rsidRPr="008D3106" w:rsidRDefault="008D3106" w:rsidP="00F353D8">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Размер должностного оклада (ставки заработной платы) с учетом компенсации за книгоиздательскую продукцию (100 р.)</w:t>
                  </w:r>
                </w:p>
              </w:tc>
              <w:tc>
                <w:tcPr>
                  <w:tcW w:w="1026" w:type="dxa"/>
                  <w:vMerge w:val="restart"/>
                </w:tcPr>
                <w:p w:rsidR="008D3106" w:rsidRPr="008D3106" w:rsidRDefault="008D3106" w:rsidP="00F353D8">
                  <w:pPr>
                    <w:jc w:val="center"/>
                    <w:rPr>
                      <w:rFonts w:ascii="Times New Roman" w:hAnsi="Times New Roman" w:cs="Times New Roman"/>
                      <w:bCs/>
                      <w:color w:val="000000"/>
                      <w:sz w:val="20"/>
                      <w:szCs w:val="20"/>
                    </w:rPr>
                  </w:pPr>
                  <w:proofErr w:type="spellStart"/>
                  <w:r>
                    <w:rPr>
                      <w:rFonts w:ascii="Times New Roman" w:hAnsi="Times New Roman" w:cs="Times New Roman"/>
                      <w:bCs/>
                      <w:color w:val="000000"/>
                      <w:sz w:val="20"/>
                      <w:szCs w:val="20"/>
                    </w:rPr>
                    <w:t>Количес</w:t>
                  </w:r>
                  <w:r w:rsidR="00EA0D54">
                    <w:rPr>
                      <w:rFonts w:ascii="Times New Roman" w:hAnsi="Times New Roman" w:cs="Times New Roman"/>
                      <w:bCs/>
                      <w:color w:val="000000"/>
                      <w:sz w:val="20"/>
                      <w:szCs w:val="20"/>
                    </w:rPr>
                    <w:t>-</w:t>
                  </w:r>
                  <w:r>
                    <w:rPr>
                      <w:rFonts w:ascii="Times New Roman" w:hAnsi="Times New Roman" w:cs="Times New Roman"/>
                      <w:bCs/>
                      <w:color w:val="000000"/>
                      <w:sz w:val="20"/>
                      <w:szCs w:val="20"/>
                    </w:rPr>
                    <w:t>тво</w:t>
                  </w:r>
                  <w:proofErr w:type="spellEnd"/>
                  <w:r>
                    <w:rPr>
                      <w:rFonts w:ascii="Times New Roman" w:hAnsi="Times New Roman" w:cs="Times New Roman"/>
                      <w:bCs/>
                      <w:color w:val="000000"/>
                      <w:sz w:val="20"/>
                      <w:szCs w:val="20"/>
                    </w:rPr>
                    <w:t xml:space="preserve"> ставок</w:t>
                  </w:r>
                </w:p>
              </w:tc>
            </w:tr>
            <w:tr w:rsidR="008D3106" w:rsidRPr="008D3106" w:rsidTr="00EA0D54">
              <w:trPr>
                <w:cantSplit/>
                <w:trHeight w:val="1134"/>
                <w:jc w:val="center"/>
              </w:trPr>
              <w:tc>
                <w:tcPr>
                  <w:tcW w:w="682" w:type="dxa"/>
                  <w:vMerge/>
                </w:tcPr>
                <w:p w:rsidR="008D3106" w:rsidRPr="008D3106" w:rsidRDefault="008D3106" w:rsidP="008D3106">
                  <w:pPr>
                    <w:rPr>
                      <w:rFonts w:ascii="Times New Roman" w:hAnsi="Times New Roman" w:cs="Times New Roman"/>
                      <w:bCs/>
                      <w:color w:val="000000"/>
                      <w:sz w:val="20"/>
                      <w:szCs w:val="20"/>
                    </w:rPr>
                  </w:pPr>
                </w:p>
              </w:tc>
              <w:tc>
                <w:tcPr>
                  <w:tcW w:w="1071" w:type="dxa"/>
                  <w:vMerge/>
                </w:tcPr>
                <w:p w:rsidR="008D3106" w:rsidRPr="008D3106" w:rsidRDefault="008D3106" w:rsidP="008D3106">
                  <w:pPr>
                    <w:rPr>
                      <w:rFonts w:ascii="Times New Roman" w:hAnsi="Times New Roman" w:cs="Times New Roman"/>
                      <w:bCs/>
                      <w:color w:val="000000"/>
                      <w:sz w:val="20"/>
                      <w:szCs w:val="20"/>
                    </w:rPr>
                  </w:pPr>
                </w:p>
              </w:tc>
              <w:tc>
                <w:tcPr>
                  <w:tcW w:w="1644" w:type="dxa"/>
                  <w:vMerge/>
                </w:tcPr>
                <w:p w:rsidR="008D3106" w:rsidRPr="008D3106" w:rsidRDefault="008D3106" w:rsidP="008D3106">
                  <w:pPr>
                    <w:rPr>
                      <w:rFonts w:ascii="Times New Roman" w:hAnsi="Times New Roman" w:cs="Times New Roman"/>
                      <w:bCs/>
                      <w:color w:val="000000"/>
                      <w:sz w:val="20"/>
                      <w:szCs w:val="20"/>
                    </w:rPr>
                  </w:pPr>
                </w:p>
              </w:tc>
              <w:tc>
                <w:tcPr>
                  <w:tcW w:w="1763" w:type="dxa"/>
                  <w:vMerge/>
                </w:tcPr>
                <w:p w:rsidR="008D3106" w:rsidRPr="008D3106" w:rsidRDefault="008D3106" w:rsidP="008D3106">
                  <w:pPr>
                    <w:rPr>
                      <w:rFonts w:ascii="Times New Roman" w:hAnsi="Times New Roman" w:cs="Times New Roman"/>
                      <w:bCs/>
                      <w:color w:val="000000"/>
                      <w:sz w:val="20"/>
                      <w:szCs w:val="20"/>
                    </w:rPr>
                  </w:pPr>
                </w:p>
              </w:tc>
              <w:tc>
                <w:tcPr>
                  <w:tcW w:w="1397" w:type="dxa"/>
                  <w:vMerge/>
                </w:tcPr>
                <w:p w:rsidR="008D3106" w:rsidRPr="008D3106" w:rsidRDefault="008D3106" w:rsidP="008D3106">
                  <w:pPr>
                    <w:rPr>
                      <w:rFonts w:ascii="Times New Roman" w:hAnsi="Times New Roman" w:cs="Times New Roman"/>
                      <w:bCs/>
                      <w:color w:val="000000"/>
                      <w:sz w:val="20"/>
                      <w:szCs w:val="20"/>
                    </w:rPr>
                  </w:pPr>
                </w:p>
              </w:tc>
              <w:tc>
                <w:tcPr>
                  <w:tcW w:w="1397" w:type="dxa"/>
                  <w:vMerge/>
                </w:tcPr>
                <w:p w:rsidR="008D3106" w:rsidRPr="008D3106" w:rsidRDefault="008D3106" w:rsidP="008D3106">
                  <w:pPr>
                    <w:rPr>
                      <w:rFonts w:ascii="Times New Roman" w:hAnsi="Times New Roman" w:cs="Times New Roman"/>
                      <w:bCs/>
                      <w:color w:val="000000"/>
                      <w:sz w:val="20"/>
                      <w:szCs w:val="20"/>
                    </w:rPr>
                  </w:pPr>
                </w:p>
              </w:tc>
              <w:tc>
                <w:tcPr>
                  <w:tcW w:w="559" w:type="dxa"/>
                  <w:textDirection w:val="btLr"/>
                </w:tcPr>
                <w:p w:rsidR="008D3106" w:rsidRPr="008D3106" w:rsidRDefault="008D3106" w:rsidP="0078766E">
                  <w:pPr>
                    <w:ind w:left="113" w:right="113"/>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специфика работы</w:t>
                  </w:r>
                </w:p>
              </w:tc>
              <w:tc>
                <w:tcPr>
                  <w:tcW w:w="543" w:type="dxa"/>
                  <w:textDirection w:val="btLr"/>
                </w:tcPr>
                <w:p w:rsidR="008D3106" w:rsidRPr="008D3106" w:rsidRDefault="008D3106" w:rsidP="00AE7307">
                  <w:pPr>
                    <w:ind w:left="113" w:right="113"/>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уровень образования</w:t>
                  </w:r>
                </w:p>
              </w:tc>
              <w:tc>
                <w:tcPr>
                  <w:tcW w:w="679" w:type="dxa"/>
                  <w:textDirection w:val="btLr"/>
                </w:tcPr>
                <w:p w:rsidR="008D3106" w:rsidRPr="008D3106" w:rsidRDefault="008D3106" w:rsidP="00AE7307">
                  <w:pPr>
                    <w:ind w:left="113" w:right="113"/>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стаж педагогической работы</w:t>
                  </w:r>
                </w:p>
              </w:tc>
              <w:tc>
                <w:tcPr>
                  <w:tcW w:w="670" w:type="dxa"/>
                  <w:textDirection w:val="btLr"/>
                </w:tcPr>
                <w:p w:rsidR="008D3106" w:rsidRPr="008D3106" w:rsidRDefault="008D3106" w:rsidP="00AE7307">
                  <w:pPr>
                    <w:ind w:left="113" w:right="113"/>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квалификационная категория</w:t>
                  </w:r>
                </w:p>
              </w:tc>
              <w:tc>
                <w:tcPr>
                  <w:tcW w:w="1642" w:type="dxa"/>
                  <w:vMerge/>
                </w:tcPr>
                <w:p w:rsidR="008D3106" w:rsidRPr="008D3106" w:rsidRDefault="008D3106" w:rsidP="008D3106">
                  <w:pPr>
                    <w:rPr>
                      <w:rFonts w:ascii="Times New Roman" w:hAnsi="Times New Roman" w:cs="Times New Roman"/>
                      <w:bCs/>
                      <w:color w:val="000000"/>
                      <w:sz w:val="20"/>
                      <w:szCs w:val="20"/>
                    </w:rPr>
                  </w:pPr>
                </w:p>
              </w:tc>
              <w:tc>
                <w:tcPr>
                  <w:tcW w:w="1463" w:type="dxa"/>
                  <w:vMerge/>
                </w:tcPr>
                <w:p w:rsidR="008D3106" w:rsidRPr="008D3106" w:rsidRDefault="008D3106" w:rsidP="008D3106">
                  <w:pPr>
                    <w:rPr>
                      <w:rFonts w:ascii="Times New Roman" w:hAnsi="Times New Roman" w:cs="Times New Roman"/>
                      <w:bCs/>
                      <w:color w:val="000000"/>
                      <w:sz w:val="20"/>
                      <w:szCs w:val="20"/>
                    </w:rPr>
                  </w:pPr>
                </w:p>
              </w:tc>
              <w:tc>
                <w:tcPr>
                  <w:tcW w:w="1026" w:type="dxa"/>
                  <w:vMerge/>
                </w:tcPr>
                <w:p w:rsidR="008D3106" w:rsidRPr="008D3106" w:rsidRDefault="008D3106" w:rsidP="008D3106">
                  <w:pPr>
                    <w:rPr>
                      <w:rFonts w:ascii="Times New Roman" w:hAnsi="Times New Roman" w:cs="Times New Roman"/>
                      <w:bCs/>
                      <w:color w:val="000000"/>
                      <w:sz w:val="20"/>
                      <w:szCs w:val="20"/>
                    </w:rPr>
                  </w:pPr>
                </w:p>
              </w:tc>
            </w:tr>
            <w:tr w:rsidR="008D3106" w:rsidRPr="008D3106" w:rsidTr="00EA0D54">
              <w:trPr>
                <w:trHeight w:val="318"/>
                <w:jc w:val="center"/>
              </w:trPr>
              <w:tc>
                <w:tcPr>
                  <w:tcW w:w="682" w:type="dxa"/>
                </w:tcPr>
                <w:p w:rsidR="008D3106" w:rsidRPr="008D3106" w:rsidRDefault="008D3106" w:rsidP="008D3106">
                  <w:pPr>
                    <w:jc w:val="center"/>
                    <w:rPr>
                      <w:rFonts w:ascii="Times New Roman" w:hAnsi="Times New Roman" w:cs="Times New Roman"/>
                      <w:bCs/>
                      <w:color w:val="000000"/>
                      <w:sz w:val="20"/>
                      <w:szCs w:val="20"/>
                    </w:rPr>
                  </w:pPr>
                  <w:r w:rsidRPr="008D3106">
                    <w:rPr>
                      <w:rFonts w:ascii="Times New Roman" w:hAnsi="Times New Roman" w:cs="Times New Roman"/>
                      <w:bCs/>
                      <w:color w:val="000000"/>
                      <w:sz w:val="20"/>
                      <w:szCs w:val="20"/>
                    </w:rPr>
                    <w:lastRenderedPageBreak/>
                    <w:t>1</w:t>
                  </w:r>
                </w:p>
              </w:tc>
              <w:tc>
                <w:tcPr>
                  <w:tcW w:w="1071" w:type="dxa"/>
                </w:tcPr>
                <w:p w:rsidR="008D3106" w:rsidRPr="008D3106" w:rsidRDefault="008D3106" w:rsidP="008D3106">
                  <w:pPr>
                    <w:jc w:val="center"/>
                    <w:rPr>
                      <w:rFonts w:ascii="Times New Roman" w:hAnsi="Times New Roman" w:cs="Times New Roman"/>
                      <w:bCs/>
                      <w:color w:val="000000"/>
                      <w:sz w:val="20"/>
                      <w:szCs w:val="20"/>
                    </w:rPr>
                  </w:pPr>
                  <w:r w:rsidRPr="008D3106">
                    <w:rPr>
                      <w:rFonts w:ascii="Times New Roman" w:hAnsi="Times New Roman" w:cs="Times New Roman"/>
                      <w:bCs/>
                      <w:color w:val="000000"/>
                      <w:sz w:val="20"/>
                      <w:szCs w:val="20"/>
                    </w:rPr>
                    <w:t>2</w:t>
                  </w:r>
                </w:p>
              </w:tc>
              <w:tc>
                <w:tcPr>
                  <w:tcW w:w="1644" w:type="dxa"/>
                </w:tcPr>
                <w:p w:rsidR="008D3106" w:rsidRPr="008D3106" w:rsidRDefault="008D3106" w:rsidP="008D3106">
                  <w:pPr>
                    <w:jc w:val="center"/>
                    <w:rPr>
                      <w:rFonts w:ascii="Times New Roman" w:hAnsi="Times New Roman" w:cs="Times New Roman"/>
                      <w:bCs/>
                      <w:color w:val="000000"/>
                      <w:sz w:val="20"/>
                      <w:szCs w:val="20"/>
                    </w:rPr>
                  </w:pPr>
                  <w:r w:rsidRPr="008D3106">
                    <w:rPr>
                      <w:rFonts w:ascii="Times New Roman" w:hAnsi="Times New Roman" w:cs="Times New Roman"/>
                      <w:bCs/>
                      <w:color w:val="000000"/>
                      <w:sz w:val="20"/>
                      <w:szCs w:val="20"/>
                    </w:rPr>
                    <w:t>3</w:t>
                  </w:r>
                </w:p>
              </w:tc>
              <w:tc>
                <w:tcPr>
                  <w:tcW w:w="1763" w:type="dxa"/>
                </w:tcPr>
                <w:p w:rsidR="008D3106" w:rsidRPr="008D3106" w:rsidRDefault="008D3106" w:rsidP="008D3106">
                  <w:pPr>
                    <w:jc w:val="center"/>
                    <w:rPr>
                      <w:rFonts w:ascii="Times New Roman" w:hAnsi="Times New Roman" w:cs="Times New Roman"/>
                      <w:bCs/>
                      <w:color w:val="000000"/>
                      <w:sz w:val="20"/>
                      <w:szCs w:val="20"/>
                    </w:rPr>
                  </w:pPr>
                  <w:r w:rsidRPr="008D3106">
                    <w:rPr>
                      <w:rFonts w:ascii="Times New Roman" w:hAnsi="Times New Roman" w:cs="Times New Roman"/>
                      <w:bCs/>
                      <w:color w:val="000000"/>
                      <w:sz w:val="20"/>
                      <w:szCs w:val="20"/>
                    </w:rPr>
                    <w:t>4</w:t>
                  </w:r>
                </w:p>
              </w:tc>
              <w:tc>
                <w:tcPr>
                  <w:tcW w:w="1397" w:type="dxa"/>
                </w:tcPr>
                <w:p w:rsidR="008D3106" w:rsidRPr="008D3106" w:rsidRDefault="008D3106" w:rsidP="008D3106">
                  <w:pPr>
                    <w:jc w:val="center"/>
                    <w:rPr>
                      <w:rFonts w:ascii="Times New Roman" w:hAnsi="Times New Roman" w:cs="Times New Roman"/>
                      <w:bCs/>
                      <w:color w:val="000000"/>
                      <w:sz w:val="20"/>
                      <w:szCs w:val="20"/>
                    </w:rPr>
                  </w:pPr>
                  <w:r w:rsidRPr="008D3106">
                    <w:rPr>
                      <w:rFonts w:ascii="Times New Roman" w:hAnsi="Times New Roman" w:cs="Times New Roman"/>
                      <w:bCs/>
                      <w:color w:val="000000"/>
                      <w:sz w:val="20"/>
                      <w:szCs w:val="20"/>
                    </w:rPr>
                    <w:t>5</w:t>
                  </w:r>
                </w:p>
              </w:tc>
              <w:tc>
                <w:tcPr>
                  <w:tcW w:w="1397" w:type="dxa"/>
                </w:tcPr>
                <w:p w:rsidR="008D3106" w:rsidRPr="008D3106" w:rsidRDefault="008D3106" w:rsidP="008D3106">
                  <w:pPr>
                    <w:jc w:val="center"/>
                    <w:rPr>
                      <w:rFonts w:ascii="Times New Roman" w:hAnsi="Times New Roman" w:cs="Times New Roman"/>
                      <w:bCs/>
                      <w:color w:val="000000"/>
                      <w:sz w:val="20"/>
                      <w:szCs w:val="20"/>
                    </w:rPr>
                  </w:pPr>
                  <w:r w:rsidRPr="008D3106">
                    <w:rPr>
                      <w:rFonts w:ascii="Times New Roman" w:hAnsi="Times New Roman" w:cs="Times New Roman"/>
                      <w:bCs/>
                      <w:color w:val="000000"/>
                      <w:sz w:val="20"/>
                      <w:szCs w:val="20"/>
                    </w:rPr>
                    <w:t>6</w:t>
                  </w:r>
                </w:p>
              </w:tc>
              <w:tc>
                <w:tcPr>
                  <w:tcW w:w="559" w:type="dxa"/>
                </w:tcPr>
                <w:p w:rsidR="008D3106" w:rsidRPr="008D3106" w:rsidRDefault="008D3106" w:rsidP="008D3106">
                  <w:pPr>
                    <w:jc w:val="center"/>
                    <w:rPr>
                      <w:rFonts w:ascii="Times New Roman" w:hAnsi="Times New Roman" w:cs="Times New Roman"/>
                      <w:bCs/>
                      <w:color w:val="000000"/>
                      <w:sz w:val="20"/>
                      <w:szCs w:val="20"/>
                    </w:rPr>
                  </w:pPr>
                  <w:r w:rsidRPr="008D3106">
                    <w:rPr>
                      <w:rFonts w:ascii="Times New Roman" w:hAnsi="Times New Roman" w:cs="Times New Roman"/>
                      <w:bCs/>
                      <w:color w:val="000000"/>
                      <w:sz w:val="20"/>
                      <w:szCs w:val="20"/>
                    </w:rPr>
                    <w:t>7</w:t>
                  </w:r>
                </w:p>
              </w:tc>
              <w:tc>
                <w:tcPr>
                  <w:tcW w:w="543" w:type="dxa"/>
                </w:tcPr>
                <w:p w:rsidR="008D3106" w:rsidRPr="008D3106" w:rsidRDefault="008D3106" w:rsidP="008D3106">
                  <w:pPr>
                    <w:jc w:val="center"/>
                    <w:rPr>
                      <w:rFonts w:ascii="Times New Roman" w:hAnsi="Times New Roman" w:cs="Times New Roman"/>
                      <w:bCs/>
                      <w:color w:val="000000"/>
                      <w:sz w:val="20"/>
                      <w:szCs w:val="20"/>
                    </w:rPr>
                  </w:pPr>
                  <w:r w:rsidRPr="008D3106">
                    <w:rPr>
                      <w:rFonts w:ascii="Times New Roman" w:hAnsi="Times New Roman" w:cs="Times New Roman"/>
                      <w:bCs/>
                      <w:color w:val="000000"/>
                      <w:sz w:val="20"/>
                      <w:szCs w:val="20"/>
                    </w:rPr>
                    <w:t>8</w:t>
                  </w:r>
                </w:p>
              </w:tc>
              <w:tc>
                <w:tcPr>
                  <w:tcW w:w="679" w:type="dxa"/>
                </w:tcPr>
                <w:p w:rsidR="008D3106" w:rsidRPr="008D3106" w:rsidRDefault="008D3106" w:rsidP="008D3106">
                  <w:pPr>
                    <w:jc w:val="center"/>
                    <w:rPr>
                      <w:rFonts w:ascii="Times New Roman" w:hAnsi="Times New Roman" w:cs="Times New Roman"/>
                      <w:bCs/>
                      <w:color w:val="000000"/>
                      <w:sz w:val="20"/>
                      <w:szCs w:val="20"/>
                    </w:rPr>
                  </w:pPr>
                  <w:r w:rsidRPr="008D3106">
                    <w:rPr>
                      <w:rFonts w:ascii="Times New Roman" w:hAnsi="Times New Roman" w:cs="Times New Roman"/>
                      <w:bCs/>
                      <w:color w:val="000000"/>
                      <w:sz w:val="20"/>
                      <w:szCs w:val="20"/>
                    </w:rPr>
                    <w:t>9</w:t>
                  </w:r>
                </w:p>
              </w:tc>
              <w:tc>
                <w:tcPr>
                  <w:tcW w:w="670" w:type="dxa"/>
                </w:tcPr>
                <w:p w:rsidR="008D3106" w:rsidRPr="008D3106" w:rsidRDefault="008D3106" w:rsidP="008D3106">
                  <w:pPr>
                    <w:jc w:val="center"/>
                    <w:rPr>
                      <w:rFonts w:ascii="Times New Roman" w:hAnsi="Times New Roman" w:cs="Times New Roman"/>
                      <w:bCs/>
                      <w:color w:val="000000"/>
                      <w:sz w:val="20"/>
                      <w:szCs w:val="20"/>
                    </w:rPr>
                  </w:pPr>
                  <w:r w:rsidRPr="008D3106">
                    <w:rPr>
                      <w:rFonts w:ascii="Times New Roman" w:hAnsi="Times New Roman" w:cs="Times New Roman"/>
                      <w:bCs/>
                      <w:color w:val="000000"/>
                      <w:sz w:val="20"/>
                      <w:szCs w:val="20"/>
                    </w:rPr>
                    <w:t>10</w:t>
                  </w:r>
                </w:p>
              </w:tc>
              <w:tc>
                <w:tcPr>
                  <w:tcW w:w="1642" w:type="dxa"/>
                </w:tcPr>
                <w:p w:rsidR="008D3106" w:rsidRPr="008D3106" w:rsidRDefault="008D3106" w:rsidP="008D3106">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11</w:t>
                  </w:r>
                </w:p>
              </w:tc>
              <w:tc>
                <w:tcPr>
                  <w:tcW w:w="1463" w:type="dxa"/>
                </w:tcPr>
                <w:p w:rsidR="008D3106" w:rsidRPr="008D3106" w:rsidRDefault="008D3106" w:rsidP="008D3106">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12</w:t>
                  </w:r>
                </w:p>
              </w:tc>
              <w:tc>
                <w:tcPr>
                  <w:tcW w:w="1026" w:type="dxa"/>
                </w:tcPr>
                <w:p w:rsidR="008D3106" w:rsidRPr="008D3106" w:rsidRDefault="008D3106" w:rsidP="008D3106">
                  <w:pPr>
                    <w:ind w:right="325"/>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13</w:t>
                  </w:r>
                </w:p>
              </w:tc>
            </w:tr>
          </w:tbl>
          <w:p w:rsidR="008D3106" w:rsidRPr="00676189" w:rsidRDefault="008D3106" w:rsidP="008D3106">
            <w:pPr>
              <w:rPr>
                <w:rFonts w:ascii="Times New Roman" w:hAnsi="Times New Roman" w:cs="Times New Roman"/>
                <w:b/>
                <w:bCs/>
                <w:color w:val="000000"/>
                <w:sz w:val="24"/>
                <w:szCs w:val="24"/>
              </w:rPr>
            </w:pPr>
          </w:p>
        </w:tc>
      </w:tr>
      <w:tr w:rsidR="00593D57" w:rsidRPr="00E63136" w:rsidTr="000F21D3">
        <w:trPr>
          <w:trHeight w:val="363"/>
        </w:trPr>
        <w:tc>
          <w:tcPr>
            <w:tcW w:w="14601" w:type="dxa"/>
            <w:tcBorders>
              <w:top w:val="nil"/>
              <w:left w:val="nil"/>
              <w:bottom w:val="nil"/>
              <w:right w:val="nil"/>
            </w:tcBorders>
            <w:shd w:val="clear" w:color="auto" w:fill="auto"/>
            <w:noWrap/>
            <w:vAlign w:val="bottom"/>
          </w:tcPr>
          <w:p w:rsidR="00593D57" w:rsidRPr="00E63136" w:rsidRDefault="00593D57" w:rsidP="008D3106">
            <w:pPr>
              <w:jc w:val="center"/>
              <w:rPr>
                <w:rFonts w:ascii="Times New Roman" w:eastAsia="Times New Roman" w:hAnsi="Times New Roman" w:cs="Times New Roman"/>
                <w:b/>
                <w:bCs/>
                <w:sz w:val="28"/>
                <w:szCs w:val="28"/>
                <w:lang w:eastAsia="ru-RU"/>
              </w:rPr>
            </w:pPr>
          </w:p>
        </w:tc>
      </w:tr>
      <w:tr w:rsidR="008D3106" w:rsidRPr="00E63136" w:rsidTr="000F21D3">
        <w:trPr>
          <w:trHeight w:val="363"/>
        </w:trPr>
        <w:tc>
          <w:tcPr>
            <w:tcW w:w="14601" w:type="dxa"/>
            <w:tcBorders>
              <w:top w:val="nil"/>
              <w:left w:val="nil"/>
              <w:bottom w:val="nil"/>
              <w:right w:val="nil"/>
            </w:tcBorders>
            <w:shd w:val="clear" w:color="auto" w:fill="auto"/>
            <w:noWrap/>
            <w:vAlign w:val="bottom"/>
          </w:tcPr>
          <w:tbl>
            <w:tblPr>
              <w:tblStyle w:val="a3"/>
              <w:tblW w:w="14596" w:type="dxa"/>
              <w:tblLayout w:type="fixed"/>
              <w:tblLook w:val="04A0" w:firstRow="1" w:lastRow="0" w:firstColumn="1" w:lastColumn="0" w:noHBand="0" w:noVBand="1"/>
            </w:tblPr>
            <w:tblGrid>
              <w:gridCol w:w="907"/>
              <w:gridCol w:w="888"/>
              <w:gridCol w:w="992"/>
              <w:gridCol w:w="850"/>
              <w:gridCol w:w="993"/>
              <w:gridCol w:w="1276"/>
              <w:gridCol w:w="1382"/>
              <w:gridCol w:w="1726"/>
              <w:gridCol w:w="1459"/>
              <w:gridCol w:w="1460"/>
              <w:gridCol w:w="1460"/>
              <w:gridCol w:w="1203"/>
            </w:tblGrid>
            <w:tr w:rsidR="00F353D8" w:rsidRPr="00F353D8" w:rsidTr="00EA0D54">
              <w:tc>
                <w:tcPr>
                  <w:tcW w:w="2787" w:type="dxa"/>
                  <w:gridSpan w:val="3"/>
                </w:tcPr>
                <w:p w:rsidR="00F353D8" w:rsidRPr="00F353D8" w:rsidRDefault="00F353D8" w:rsidP="00F353D8">
                  <w:pPr>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Число часов в неделю</w:t>
                  </w:r>
                </w:p>
              </w:tc>
              <w:tc>
                <w:tcPr>
                  <w:tcW w:w="3119" w:type="dxa"/>
                  <w:gridSpan w:val="3"/>
                </w:tcPr>
                <w:p w:rsidR="00F353D8" w:rsidRPr="00F353D8" w:rsidRDefault="00F353D8" w:rsidP="00F353D8">
                  <w:pPr>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Заработная плата в месяц</w:t>
                  </w:r>
                </w:p>
              </w:tc>
              <w:tc>
                <w:tcPr>
                  <w:tcW w:w="1382" w:type="dxa"/>
                  <w:vMerge w:val="restart"/>
                </w:tcPr>
                <w:p w:rsidR="00F353D8" w:rsidRPr="00F353D8" w:rsidRDefault="00F353D8" w:rsidP="00EA0D54">
                  <w:pPr>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Надбавка молодому специалисту</w:t>
                  </w:r>
                </w:p>
              </w:tc>
              <w:tc>
                <w:tcPr>
                  <w:tcW w:w="1726" w:type="dxa"/>
                  <w:vMerge w:val="restart"/>
                </w:tcPr>
                <w:p w:rsidR="00F353D8" w:rsidRPr="00F353D8" w:rsidRDefault="00F353D8" w:rsidP="00EA0D54">
                  <w:pPr>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Дополнительная оплата за вредные условия труда</w:t>
                  </w:r>
                </w:p>
              </w:tc>
              <w:tc>
                <w:tcPr>
                  <w:tcW w:w="1459" w:type="dxa"/>
                  <w:vMerge w:val="restart"/>
                </w:tcPr>
                <w:p w:rsidR="00F353D8" w:rsidRPr="00F353D8" w:rsidRDefault="00F353D8" w:rsidP="00EA0D54">
                  <w:pPr>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Заработная плата с учетом граф 6-21</w:t>
                  </w:r>
                </w:p>
              </w:tc>
              <w:tc>
                <w:tcPr>
                  <w:tcW w:w="1460" w:type="dxa"/>
                  <w:vMerge w:val="restart"/>
                </w:tcPr>
                <w:p w:rsidR="00F353D8" w:rsidRPr="00F353D8" w:rsidRDefault="00F353D8" w:rsidP="00EA0D54">
                  <w:pPr>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Районный коэффициент</w:t>
                  </w:r>
                </w:p>
              </w:tc>
              <w:tc>
                <w:tcPr>
                  <w:tcW w:w="1460" w:type="dxa"/>
                  <w:vMerge w:val="restart"/>
                </w:tcPr>
                <w:p w:rsidR="00F353D8" w:rsidRDefault="00F353D8" w:rsidP="00EA0D54">
                  <w:pPr>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Северные надбавки</w:t>
                  </w:r>
                </w:p>
              </w:tc>
              <w:tc>
                <w:tcPr>
                  <w:tcW w:w="1203" w:type="dxa"/>
                  <w:vMerge w:val="restart"/>
                </w:tcPr>
                <w:p w:rsidR="00F353D8" w:rsidRDefault="00F353D8" w:rsidP="00EA0D54">
                  <w:pPr>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Итого заработ-ная плата</w:t>
                  </w:r>
                </w:p>
              </w:tc>
            </w:tr>
            <w:tr w:rsidR="00F353D8" w:rsidRPr="00F353D8" w:rsidTr="00EA0D54">
              <w:tc>
                <w:tcPr>
                  <w:tcW w:w="907" w:type="dxa"/>
                </w:tcPr>
                <w:p w:rsidR="00F353D8" w:rsidRPr="00F353D8" w:rsidRDefault="00F353D8" w:rsidP="00F353D8">
                  <w:pPr>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val="en-US" w:eastAsia="ru-RU"/>
                    </w:rPr>
                    <w:t xml:space="preserve">I-IV </w:t>
                  </w:r>
                  <w:r>
                    <w:rPr>
                      <w:rFonts w:ascii="Times New Roman" w:eastAsia="Times New Roman" w:hAnsi="Times New Roman" w:cs="Times New Roman"/>
                      <w:bCs/>
                      <w:sz w:val="20"/>
                      <w:szCs w:val="20"/>
                      <w:lang w:eastAsia="ru-RU"/>
                    </w:rPr>
                    <w:t>классы</w:t>
                  </w:r>
                </w:p>
              </w:tc>
              <w:tc>
                <w:tcPr>
                  <w:tcW w:w="888" w:type="dxa"/>
                </w:tcPr>
                <w:p w:rsidR="00F353D8" w:rsidRPr="00F353D8" w:rsidRDefault="00F353D8" w:rsidP="00F353D8">
                  <w:pPr>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val="en-US" w:eastAsia="ru-RU"/>
                    </w:rPr>
                    <w:t xml:space="preserve">V-IX </w:t>
                  </w:r>
                  <w:r>
                    <w:rPr>
                      <w:rFonts w:ascii="Times New Roman" w:eastAsia="Times New Roman" w:hAnsi="Times New Roman" w:cs="Times New Roman"/>
                      <w:bCs/>
                      <w:sz w:val="20"/>
                      <w:szCs w:val="20"/>
                      <w:lang w:eastAsia="ru-RU"/>
                    </w:rPr>
                    <w:t>классы</w:t>
                  </w:r>
                </w:p>
              </w:tc>
              <w:tc>
                <w:tcPr>
                  <w:tcW w:w="992" w:type="dxa"/>
                </w:tcPr>
                <w:p w:rsidR="00F353D8" w:rsidRPr="00F353D8" w:rsidRDefault="00F353D8" w:rsidP="00F353D8">
                  <w:pPr>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val="en-US" w:eastAsia="ru-RU"/>
                    </w:rPr>
                    <w:t xml:space="preserve">X-XI </w:t>
                  </w:r>
                  <w:r>
                    <w:rPr>
                      <w:rFonts w:ascii="Times New Roman" w:eastAsia="Times New Roman" w:hAnsi="Times New Roman" w:cs="Times New Roman"/>
                      <w:bCs/>
                      <w:sz w:val="20"/>
                      <w:szCs w:val="20"/>
                      <w:lang w:eastAsia="ru-RU"/>
                    </w:rPr>
                    <w:t>классы</w:t>
                  </w:r>
                </w:p>
              </w:tc>
              <w:tc>
                <w:tcPr>
                  <w:tcW w:w="850" w:type="dxa"/>
                </w:tcPr>
                <w:p w:rsidR="00F353D8" w:rsidRPr="00F353D8" w:rsidRDefault="00F353D8" w:rsidP="00F353D8">
                  <w:pPr>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val="en-US" w:eastAsia="ru-RU"/>
                    </w:rPr>
                    <w:t xml:space="preserve">I-IV </w:t>
                  </w:r>
                  <w:r>
                    <w:rPr>
                      <w:rFonts w:ascii="Times New Roman" w:eastAsia="Times New Roman" w:hAnsi="Times New Roman" w:cs="Times New Roman"/>
                      <w:bCs/>
                      <w:sz w:val="20"/>
                      <w:szCs w:val="20"/>
                      <w:lang w:eastAsia="ru-RU"/>
                    </w:rPr>
                    <w:t>классы</w:t>
                  </w:r>
                </w:p>
              </w:tc>
              <w:tc>
                <w:tcPr>
                  <w:tcW w:w="993" w:type="dxa"/>
                </w:tcPr>
                <w:p w:rsidR="00F353D8" w:rsidRPr="00F353D8" w:rsidRDefault="00F353D8" w:rsidP="00F353D8">
                  <w:pPr>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val="en-US" w:eastAsia="ru-RU"/>
                    </w:rPr>
                    <w:t xml:space="preserve">V-IX </w:t>
                  </w:r>
                  <w:r>
                    <w:rPr>
                      <w:rFonts w:ascii="Times New Roman" w:eastAsia="Times New Roman" w:hAnsi="Times New Roman" w:cs="Times New Roman"/>
                      <w:bCs/>
                      <w:sz w:val="20"/>
                      <w:szCs w:val="20"/>
                      <w:lang w:eastAsia="ru-RU"/>
                    </w:rPr>
                    <w:t>классы</w:t>
                  </w:r>
                </w:p>
              </w:tc>
              <w:tc>
                <w:tcPr>
                  <w:tcW w:w="1276" w:type="dxa"/>
                </w:tcPr>
                <w:p w:rsidR="00F353D8" w:rsidRPr="00F353D8" w:rsidRDefault="00F353D8" w:rsidP="00F353D8">
                  <w:pPr>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val="en-US" w:eastAsia="ru-RU"/>
                    </w:rPr>
                    <w:t xml:space="preserve">X-XI </w:t>
                  </w:r>
                  <w:r>
                    <w:rPr>
                      <w:rFonts w:ascii="Times New Roman" w:eastAsia="Times New Roman" w:hAnsi="Times New Roman" w:cs="Times New Roman"/>
                      <w:bCs/>
                      <w:sz w:val="20"/>
                      <w:szCs w:val="20"/>
                      <w:lang w:eastAsia="ru-RU"/>
                    </w:rPr>
                    <w:t>классы</w:t>
                  </w:r>
                </w:p>
              </w:tc>
              <w:tc>
                <w:tcPr>
                  <w:tcW w:w="1382" w:type="dxa"/>
                  <w:vMerge/>
                </w:tcPr>
                <w:p w:rsidR="00F353D8" w:rsidRPr="00F353D8" w:rsidRDefault="00F353D8" w:rsidP="00F353D8">
                  <w:pPr>
                    <w:jc w:val="both"/>
                    <w:rPr>
                      <w:rFonts w:ascii="Times New Roman" w:eastAsia="Times New Roman" w:hAnsi="Times New Roman" w:cs="Times New Roman"/>
                      <w:bCs/>
                      <w:sz w:val="20"/>
                      <w:szCs w:val="20"/>
                      <w:lang w:eastAsia="ru-RU"/>
                    </w:rPr>
                  </w:pPr>
                </w:p>
              </w:tc>
              <w:tc>
                <w:tcPr>
                  <w:tcW w:w="1726" w:type="dxa"/>
                  <w:vMerge/>
                </w:tcPr>
                <w:p w:rsidR="00F353D8" w:rsidRPr="00F353D8" w:rsidRDefault="00F353D8" w:rsidP="00F353D8">
                  <w:pPr>
                    <w:jc w:val="both"/>
                    <w:rPr>
                      <w:rFonts w:ascii="Times New Roman" w:eastAsia="Times New Roman" w:hAnsi="Times New Roman" w:cs="Times New Roman"/>
                      <w:bCs/>
                      <w:sz w:val="20"/>
                      <w:szCs w:val="20"/>
                      <w:lang w:eastAsia="ru-RU"/>
                    </w:rPr>
                  </w:pPr>
                </w:p>
              </w:tc>
              <w:tc>
                <w:tcPr>
                  <w:tcW w:w="1459" w:type="dxa"/>
                  <w:vMerge/>
                </w:tcPr>
                <w:p w:rsidR="00F353D8" w:rsidRPr="00F353D8" w:rsidRDefault="00F353D8" w:rsidP="00F353D8">
                  <w:pPr>
                    <w:jc w:val="both"/>
                    <w:rPr>
                      <w:rFonts w:ascii="Times New Roman" w:eastAsia="Times New Roman" w:hAnsi="Times New Roman" w:cs="Times New Roman"/>
                      <w:bCs/>
                      <w:sz w:val="20"/>
                      <w:szCs w:val="20"/>
                      <w:lang w:eastAsia="ru-RU"/>
                    </w:rPr>
                  </w:pPr>
                </w:p>
              </w:tc>
              <w:tc>
                <w:tcPr>
                  <w:tcW w:w="1460" w:type="dxa"/>
                  <w:vMerge/>
                </w:tcPr>
                <w:p w:rsidR="00F353D8" w:rsidRPr="00F353D8" w:rsidRDefault="00F353D8" w:rsidP="00F353D8">
                  <w:pPr>
                    <w:jc w:val="both"/>
                    <w:rPr>
                      <w:rFonts w:ascii="Times New Roman" w:eastAsia="Times New Roman" w:hAnsi="Times New Roman" w:cs="Times New Roman"/>
                      <w:bCs/>
                      <w:sz w:val="20"/>
                      <w:szCs w:val="20"/>
                      <w:lang w:eastAsia="ru-RU"/>
                    </w:rPr>
                  </w:pPr>
                </w:p>
              </w:tc>
              <w:tc>
                <w:tcPr>
                  <w:tcW w:w="1460" w:type="dxa"/>
                  <w:vMerge/>
                </w:tcPr>
                <w:p w:rsidR="00F353D8" w:rsidRPr="00F353D8" w:rsidRDefault="00F353D8" w:rsidP="00F353D8">
                  <w:pPr>
                    <w:jc w:val="both"/>
                    <w:rPr>
                      <w:rFonts w:ascii="Times New Roman" w:eastAsia="Times New Roman" w:hAnsi="Times New Roman" w:cs="Times New Roman"/>
                      <w:bCs/>
                      <w:sz w:val="20"/>
                      <w:szCs w:val="20"/>
                      <w:lang w:eastAsia="ru-RU"/>
                    </w:rPr>
                  </w:pPr>
                </w:p>
              </w:tc>
              <w:tc>
                <w:tcPr>
                  <w:tcW w:w="1203" w:type="dxa"/>
                  <w:vMerge/>
                </w:tcPr>
                <w:p w:rsidR="00F353D8" w:rsidRPr="00F353D8" w:rsidRDefault="00F353D8" w:rsidP="00F353D8">
                  <w:pPr>
                    <w:jc w:val="both"/>
                    <w:rPr>
                      <w:rFonts w:ascii="Times New Roman" w:eastAsia="Times New Roman" w:hAnsi="Times New Roman" w:cs="Times New Roman"/>
                      <w:bCs/>
                      <w:sz w:val="20"/>
                      <w:szCs w:val="20"/>
                      <w:lang w:eastAsia="ru-RU"/>
                    </w:rPr>
                  </w:pPr>
                </w:p>
              </w:tc>
            </w:tr>
            <w:tr w:rsidR="00F353D8" w:rsidRPr="00F353D8" w:rsidTr="00EA0D54">
              <w:tc>
                <w:tcPr>
                  <w:tcW w:w="907" w:type="dxa"/>
                </w:tcPr>
                <w:p w:rsidR="00F353D8" w:rsidRPr="00F353D8" w:rsidRDefault="00F353D8" w:rsidP="00F353D8">
                  <w:pPr>
                    <w:jc w:val="center"/>
                    <w:rPr>
                      <w:rFonts w:ascii="Times New Roman" w:eastAsia="Times New Roman" w:hAnsi="Times New Roman" w:cs="Times New Roman"/>
                      <w:bCs/>
                      <w:sz w:val="20"/>
                      <w:szCs w:val="20"/>
                      <w:lang w:eastAsia="ru-RU"/>
                    </w:rPr>
                  </w:pPr>
                  <w:r w:rsidRPr="00F353D8">
                    <w:rPr>
                      <w:rFonts w:ascii="Times New Roman" w:eastAsia="Times New Roman" w:hAnsi="Times New Roman" w:cs="Times New Roman"/>
                      <w:bCs/>
                      <w:sz w:val="20"/>
                      <w:szCs w:val="20"/>
                      <w:lang w:eastAsia="ru-RU"/>
                    </w:rPr>
                    <w:t>14</w:t>
                  </w:r>
                </w:p>
              </w:tc>
              <w:tc>
                <w:tcPr>
                  <w:tcW w:w="888" w:type="dxa"/>
                </w:tcPr>
                <w:p w:rsidR="00F353D8" w:rsidRPr="00F353D8" w:rsidRDefault="00F353D8" w:rsidP="00F353D8">
                  <w:pPr>
                    <w:jc w:val="center"/>
                    <w:rPr>
                      <w:rFonts w:ascii="Times New Roman" w:eastAsia="Times New Roman" w:hAnsi="Times New Roman" w:cs="Times New Roman"/>
                      <w:bCs/>
                      <w:sz w:val="20"/>
                      <w:szCs w:val="20"/>
                      <w:lang w:eastAsia="ru-RU"/>
                    </w:rPr>
                  </w:pPr>
                  <w:r w:rsidRPr="00F353D8">
                    <w:rPr>
                      <w:rFonts w:ascii="Times New Roman" w:eastAsia="Times New Roman" w:hAnsi="Times New Roman" w:cs="Times New Roman"/>
                      <w:bCs/>
                      <w:sz w:val="20"/>
                      <w:szCs w:val="20"/>
                      <w:lang w:eastAsia="ru-RU"/>
                    </w:rPr>
                    <w:t>15</w:t>
                  </w:r>
                </w:p>
              </w:tc>
              <w:tc>
                <w:tcPr>
                  <w:tcW w:w="992" w:type="dxa"/>
                </w:tcPr>
                <w:p w:rsidR="00F353D8" w:rsidRPr="00F353D8" w:rsidRDefault="00F353D8" w:rsidP="00F353D8">
                  <w:pPr>
                    <w:jc w:val="center"/>
                    <w:rPr>
                      <w:rFonts w:ascii="Times New Roman" w:eastAsia="Times New Roman" w:hAnsi="Times New Roman" w:cs="Times New Roman"/>
                      <w:bCs/>
                      <w:sz w:val="20"/>
                      <w:szCs w:val="20"/>
                      <w:lang w:eastAsia="ru-RU"/>
                    </w:rPr>
                  </w:pPr>
                  <w:r w:rsidRPr="00F353D8">
                    <w:rPr>
                      <w:rFonts w:ascii="Times New Roman" w:eastAsia="Times New Roman" w:hAnsi="Times New Roman" w:cs="Times New Roman"/>
                      <w:bCs/>
                      <w:sz w:val="20"/>
                      <w:szCs w:val="20"/>
                      <w:lang w:eastAsia="ru-RU"/>
                    </w:rPr>
                    <w:t>16</w:t>
                  </w:r>
                </w:p>
              </w:tc>
              <w:tc>
                <w:tcPr>
                  <w:tcW w:w="850" w:type="dxa"/>
                </w:tcPr>
                <w:p w:rsidR="00F353D8" w:rsidRPr="00F353D8" w:rsidRDefault="00F353D8" w:rsidP="00F353D8">
                  <w:pPr>
                    <w:jc w:val="center"/>
                    <w:rPr>
                      <w:rFonts w:ascii="Times New Roman" w:eastAsia="Times New Roman" w:hAnsi="Times New Roman" w:cs="Times New Roman"/>
                      <w:bCs/>
                      <w:sz w:val="20"/>
                      <w:szCs w:val="20"/>
                      <w:lang w:eastAsia="ru-RU"/>
                    </w:rPr>
                  </w:pPr>
                  <w:r w:rsidRPr="00F353D8">
                    <w:rPr>
                      <w:rFonts w:ascii="Times New Roman" w:eastAsia="Times New Roman" w:hAnsi="Times New Roman" w:cs="Times New Roman"/>
                      <w:bCs/>
                      <w:sz w:val="20"/>
                      <w:szCs w:val="20"/>
                      <w:lang w:eastAsia="ru-RU"/>
                    </w:rPr>
                    <w:t>17</w:t>
                  </w:r>
                </w:p>
              </w:tc>
              <w:tc>
                <w:tcPr>
                  <w:tcW w:w="993" w:type="dxa"/>
                </w:tcPr>
                <w:p w:rsidR="00F353D8" w:rsidRPr="00F353D8" w:rsidRDefault="00F353D8" w:rsidP="00F353D8">
                  <w:pPr>
                    <w:jc w:val="center"/>
                    <w:rPr>
                      <w:rFonts w:ascii="Times New Roman" w:eastAsia="Times New Roman" w:hAnsi="Times New Roman" w:cs="Times New Roman"/>
                      <w:bCs/>
                      <w:sz w:val="20"/>
                      <w:szCs w:val="20"/>
                      <w:lang w:eastAsia="ru-RU"/>
                    </w:rPr>
                  </w:pPr>
                  <w:r w:rsidRPr="00F353D8">
                    <w:rPr>
                      <w:rFonts w:ascii="Times New Roman" w:eastAsia="Times New Roman" w:hAnsi="Times New Roman" w:cs="Times New Roman"/>
                      <w:bCs/>
                      <w:sz w:val="20"/>
                      <w:szCs w:val="20"/>
                      <w:lang w:eastAsia="ru-RU"/>
                    </w:rPr>
                    <w:t>18</w:t>
                  </w:r>
                </w:p>
              </w:tc>
              <w:tc>
                <w:tcPr>
                  <w:tcW w:w="1276" w:type="dxa"/>
                </w:tcPr>
                <w:p w:rsidR="00F353D8" w:rsidRPr="00F353D8" w:rsidRDefault="00F353D8" w:rsidP="00F353D8">
                  <w:pPr>
                    <w:jc w:val="center"/>
                    <w:rPr>
                      <w:rFonts w:ascii="Times New Roman" w:eastAsia="Times New Roman" w:hAnsi="Times New Roman" w:cs="Times New Roman"/>
                      <w:bCs/>
                      <w:sz w:val="20"/>
                      <w:szCs w:val="20"/>
                      <w:lang w:eastAsia="ru-RU"/>
                    </w:rPr>
                  </w:pPr>
                  <w:r w:rsidRPr="00F353D8">
                    <w:rPr>
                      <w:rFonts w:ascii="Times New Roman" w:eastAsia="Times New Roman" w:hAnsi="Times New Roman" w:cs="Times New Roman"/>
                      <w:bCs/>
                      <w:sz w:val="20"/>
                      <w:szCs w:val="20"/>
                      <w:lang w:eastAsia="ru-RU"/>
                    </w:rPr>
                    <w:t>19</w:t>
                  </w:r>
                </w:p>
              </w:tc>
              <w:tc>
                <w:tcPr>
                  <w:tcW w:w="1382" w:type="dxa"/>
                </w:tcPr>
                <w:p w:rsidR="00F353D8" w:rsidRPr="00F353D8" w:rsidRDefault="00F353D8" w:rsidP="00F353D8">
                  <w:pPr>
                    <w:jc w:val="center"/>
                    <w:rPr>
                      <w:rFonts w:ascii="Times New Roman" w:eastAsia="Times New Roman" w:hAnsi="Times New Roman" w:cs="Times New Roman"/>
                      <w:bCs/>
                      <w:sz w:val="20"/>
                      <w:szCs w:val="20"/>
                      <w:lang w:eastAsia="ru-RU"/>
                    </w:rPr>
                  </w:pPr>
                  <w:r w:rsidRPr="00F353D8">
                    <w:rPr>
                      <w:rFonts w:ascii="Times New Roman" w:eastAsia="Times New Roman" w:hAnsi="Times New Roman" w:cs="Times New Roman"/>
                      <w:bCs/>
                      <w:sz w:val="20"/>
                      <w:szCs w:val="20"/>
                      <w:lang w:eastAsia="ru-RU"/>
                    </w:rPr>
                    <w:t>20</w:t>
                  </w:r>
                </w:p>
              </w:tc>
              <w:tc>
                <w:tcPr>
                  <w:tcW w:w="1726" w:type="dxa"/>
                </w:tcPr>
                <w:p w:rsidR="00F353D8" w:rsidRPr="00F353D8" w:rsidRDefault="00F353D8" w:rsidP="00F353D8">
                  <w:pPr>
                    <w:jc w:val="center"/>
                    <w:rPr>
                      <w:rFonts w:ascii="Times New Roman" w:eastAsia="Times New Roman" w:hAnsi="Times New Roman" w:cs="Times New Roman"/>
                      <w:bCs/>
                      <w:sz w:val="20"/>
                      <w:szCs w:val="20"/>
                      <w:lang w:eastAsia="ru-RU"/>
                    </w:rPr>
                  </w:pPr>
                  <w:r w:rsidRPr="00F353D8">
                    <w:rPr>
                      <w:rFonts w:ascii="Times New Roman" w:eastAsia="Times New Roman" w:hAnsi="Times New Roman" w:cs="Times New Roman"/>
                      <w:bCs/>
                      <w:sz w:val="20"/>
                      <w:szCs w:val="20"/>
                      <w:lang w:eastAsia="ru-RU"/>
                    </w:rPr>
                    <w:t>21</w:t>
                  </w:r>
                </w:p>
              </w:tc>
              <w:tc>
                <w:tcPr>
                  <w:tcW w:w="1459" w:type="dxa"/>
                </w:tcPr>
                <w:p w:rsidR="00F353D8" w:rsidRPr="00F353D8" w:rsidRDefault="00F353D8" w:rsidP="00F353D8">
                  <w:pPr>
                    <w:jc w:val="center"/>
                    <w:rPr>
                      <w:rFonts w:ascii="Times New Roman" w:eastAsia="Times New Roman" w:hAnsi="Times New Roman" w:cs="Times New Roman"/>
                      <w:bCs/>
                      <w:sz w:val="20"/>
                      <w:szCs w:val="20"/>
                      <w:lang w:eastAsia="ru-RU"/>
                    </w:rPr>
                  </w:pPr>
                  <w:r w:rsidRPr="00F353D8">
                    <w:rPr>
                      <w:rFonts w:ascii="Times New Roman" w:eastAsia="Times New Roman" w:hAnsi="Times New Roman" w:cs="Times New Roman"/>
                      <w:bCs/>
                      <w:sz w:val="20"/>
                      <w:szCs w:val="20"/>
                      <w:lang w:eastAsia="ru-RU"/>
                    </w:rPr>
                    <w:t>22</w:t>
                  </w:r>
                </w:p>
              </w:tc>
              <w:tc>
                <w:tcPr>
                  <w:tcW w:w="1460" w:type="dxa"/>
                </w:tcPr>
                <w:p w:rsidR="00F353D8" w:rsidRPr="00F353D8" w:rsidRDefault="00F353D8" w:rsidP="00F353D8">
                  <w:pPr>
                    <w:jc w:val="center"/>
                    <w:rPr>
                      <w:rFonts w:ascii="Times New Roman" w:eastAsia="Times New Roman" w:hAnsi="Times New Roman" w:cs="Times New Roman"/>
                      <w:bCs/>
                      <w:sz w:val="20"/>
                      <w:szCs w:val="20"/>
                      <w:lang w:eastAsia="ru-RU"/>
                    </w:rPr>
                  </w:pPr>
                  <w:r w:rsidRPr="00F353D8">
                    <w:rPr>
                      <w:rFonts w:ascii="Times New Roman" w:eastAsia="Times New Roman" w:hAnsi="Times New Roman" w:cs="Times New Roman"/>
                      <w:bCs/>
                      <w:sz w:val="20"/>
                      <w:szCs w:val="20"/>
                      <w:lang w:eastAsia="ru-RU"/>
                    </w:rPr>
                    <w:t>23</w:t>
                  </w:r>
                </w:p>
              </w:tc>
              <w:tc>
                <w:tcPr>
                  <w:tcW w:w="1460" w:type="dxa"/>
                </w:tcPr>
                <w:p w:rsidR="00F353D8" w:rsidRPr="00F353D8" w:rsidRDefault="00F353D8" w:rsidP="00F353D8">
                  <w:pPr>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24</w:t>
                  </w:r>
                </w:p>
              </w:tc>
              <w:tc>
                <w:tcPr>
                  <w:tcW w:w="1203" w:type="dxa"/>
                </w:tcPr>
                <w:p w:rsidR="00F353D8" w:rsidRPr="00F353D8" w:rsidRDefault="00F353D8" w:rsidP="00F353D8">
                  <w:pPr>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25</w:t>
                  </w:r>
                </w:p>
              </w:tc>
            </w:tr>
          </w:tbl>
          <w:p w:rsidR="008D3106" w:rsidRPr="00E63136" w:rsidRDefault="008D3106" w:rsidP="00F353D8">
            <w:pPr>
              <w:jc w:val="both"/>
              <w:rPr>
                <w:rFonts w:ascii="Times New Roman" w:eastAsia="Times New Roman" w:hAnsi="Times New Roman" w:cs="Times New Roman"/>
                <w:b/>
                <w:bCs/>
                <w:sz w:val="28"/>
                <w:szCs w:val="28"/>
                <w:lang w:eastAsia="ru-RU"/>
              </w:rPr>
            </w:pPr>
          </w:p>
        </w:tc>
      </w:tr>
    </w:tbl>
    <w:p w:rsidR="00102AAB" w:rsidRDefault="00102AAB">
      <w:pPr>
        <w:rPr>
          <w:rFonts w:ascii="Times New Roman" w:eastAsia="Times New Roman" w:hAnsi="Times New Roman" w:cs="Times New Roman"/>
          <w:b/>
          <w:sz w:val="28"/>
          <w:szCs w:val="28"/>
          <w:lang w:eastAsia="ru-RU"/>
        </w:rPr>
      </w:pPr>
    </w:p>
    <w:p w:rsidR="00102AAB" w:rsidRPr="00102AAB" w:rsidRDefault="00102AAB" w:rsidP="00102AAB">
      <w:pPr>
        <w:jc w:val="both"/>
        <w:rPr>
          <w:rFonts w:ascii="Times New Roman" w:eastAsia="Times New Roman" w:hAnsi="Times New Roman" w:cs="Times New Roman"/>
          <w:sz w:val="24"/>
          <w:szCs w:val="24"/>
          <w:lang w:eastAsia="ru-RU"/>
        </w:rPr>
      </w:pPr>
      <w:r w:rsidRPr="00102AAB">
        <w:rPr>
          <w:rFonts w:ascii="Times New Roman" w:eastAsia="Times New Roman" w:hAnsi="Times New Roman" w:cs="Times New Roman"/>
          <w:sz w:val="24"/>
          <w:szCs w:val="24"/>
          <w:lang w:eastAsia="ru-RU"/>
        </w:rPr>
        <w:t xml:space="preserve">В </w:t>
      </w:r>
      <w:r>
        <w:rPr>
          <w:rFonts w:ascii="Times New Roman" w:eastAsia="Times New Roman" w:hAnsi="Times New Roman" w:cs="Times New Roman"/>
          <w:sz w:val="24"/>
          <w:szCs w:val="24"/>
          <w:lang w:eastAsia="ru-RU"/>
        </w:rPr>
        <w:t>т</w:t>
      </w:r>
      <w:r w:rsidRPr="00102AAB">
        <w:rPr>
          <w:rFonts w:ascii="Times New Roman" w:eastAsia="Times New Roman" w:hAnsi="Times New Roman" w:cs="Times New Roman"/>
          <w:sz w:val="24"/>
          <w:szCs w:val="24"/>
          <w:lang w:eastAsia="ru-RU"/>
        </w:rPr>
        <w:t xml:space="preserve">арификационные списки включаются все работники общеобразовательного учреждения по группам персонала. </w:t>
      </w:r>
    </w:p>
    <w:p w:rsidR="00102AAB" w:rsidRDefault="00102AAB" w:rsidP="00102AAB">
      <w:pPr>
        <w:jc w:val="both"/>
        <w:rPr>
          <w:rFonts w:ascii="Times New Roman" w:eastAsia="Times New Roman" w:hAnsi="Times New Roman" w:cs="Times New Roman"/>
          <w:sz w:val="24"/>
          <w:szCs w:val="24"/>
          <w:lang w:eastAsia="ru-RU"/>
        </w:rPr>
      </w:pPr>
      <w:r w:rsidRPr="00102AAB">
        <w:rPr>
          <w:rFonts w:ascii="Times New Roman" w:eastAsia="Times New Roman" w:hAnsi="Times New Roman" w:cs="Times New Roman"/>
          <w:sz w:val="24"/>
          <w:szCs w:val="24"/>
          <w:lang w:eastAsia="ru-RU"/>
        </w:rPr>
        <w:t>Тарификация работников, занимающих несколько должностей или ведущих несколько предметов, в тарификационном списке указывается последующими строками.</w:t>
      </w:r>
    </w:p>
    <w:p w:rsidR="00855C21" w:rsidRDefault="00855C21">
      <w:pP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br w:type="page"/>
      </w:r>
    </w:p>
    <w:p w:rsidR="00110585" w:rsidRPr="005D0692" w:rsidRDefault="00110585" w:rsidP="00110585">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lastRenderedPageBreak/>
        <w:t xml:space="preserve">Приложение </w:t>
      </w:r>
      <w:r>
        <w:rPr>
          <w:rFonts w:ascii="Times New Roman" w:eastAsia="Times New Roman" w:hAnsi="Times New Roman" w:cs="Times New Roman"/>
          <w:sz w:val="24"/>
          <w:szCs w:val="24"/>
          <w:lang w:eastAsia="ru-RU"/>
        </w:rPr>
        <w:t>3</w:t>
      </w:r>
    </w:p>
    <w:p w:rsidR="00110585" w:rsidRPr="005D0692" w:rsidRDefault="00110585" w:rsidP="00110585">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 xml:space="preserve">к Примерному положению </w:t>
      </w:r>
    </w:p>
    <w:p w:rsidR="00110585" w:rsidRPr="005D0692" w:rsidRDefault="00110585" w:rsidP="00110585">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 xml:space="preserve">о системе оплаты труда работников </w:t>
      </w:r>
    </w:p>
    <w:p w:rsidR="00110585" w:rsidRPr="005D0692" w:rsidRDefault="00110585" w:rsidP="00110585">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 xml:space="preserve">муниципальных образовательных учреждений </w:t>
      </w:r>
    </w:p>
    <w:p w:rsidR="00110585" w:rsidRPr="005D0692" w:rsidRDefault="00110585" w:rsidP="00110585">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 xml:space="preserve">Усть-Камчатского муниципального </w:t>
      </w:r>
      <w:r>
        <w:rPr>
          <w:rFonts w:ascii="Times New Roman" w:eastAsia="Times New Roman" w:hAnsi="Times New Roman" w:cs="Times New Roman"/>
          <w:sz w:val="24"/>
          <w:szCs w:val="24"/>
          <w:lang w:eastAsia="ru-RU"/>
        </w:rPr>
        <w:t>округа</w:t>
      </w:r>
      <w:r w:rsidRPr="005D0692">
        <w:rPr>
          <w:rFonts w:ascii="Times New Roman" w:eastAsia="Times New Roman" w:hAnsi="Times New Roman" w:cs="Times New Roman"/>
          <w:sz w:val="24"/>
          <w:szCs w:val="24"/>
          <w:lang w:eastAsia="ru-RU"/>
        </w:rPr>
        <w:t>,</w:t>
      </w:r>
    </w:p>
    <w:p w:rsidR="00110585" w:rsidRPr="005D0692" w:rsidRDefault="00110585" w:rsidP="00110585">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 xml:space="preserve">утвержденному </w:t>
      </w:r>
      <w:r w:rsidR="0078766E">
        <w:rPr>
          <w:rFonts w:ascii="Times New Roman" w:eastAsia="Times New Roman" w:hAnsi="Times New Roman" w:cs="Times New Roman"/>
          <w:sz w:val="24"/>
          <w:szCs w:val="24"/>
          <w:lang w:eastAsia="ru-RU"/>
        </w:rPr>
        <w:t>п</w:t>
      </w:r>
      <w:r w:rsidRPr="005D0692">
        <w:rPr>
          <w:rFonts w:ascii="Times New Roman" w:eastAsia="Times New Roman" w:hAnsi="Times New Roman" w:cs="Times New Roman"/>
          <w:sz w:val="24"/>
          <w:szCs w:val="24"/>
          <w:lang w:eastAsia="ru-RU"/>
        </w:rPr>
        <w:t xml:space="preserve">остановлением </w:t>
      </w:r>
      <w:r w:rsidR="0078766E">
        <w:rPr>
          <w:rFonts w:ascii="Times New Roman" w:eastAsia="Times New Roman" w:hAnsi="Times New Roman" w:cs="Times New Roman"/>
          <w:sz w:val="24"/>
          <w:szCs w:val="24"/>
          <w:lang w:eastAsia="ru-RU"/>
        </w:rPr>
        <w:t>А</w:t>
      </w:r>
      <w:r w:rsidRPr="005D0692">
        <w:rPr>
          <w:rFonts w:ascii="Times New Roman" w:eastAsia="Times New Roman" w:hAnsi="Times New Roman" w:cs="Times New Roman"/>
          <w:sz w:val="24"/>
          <w:szCs w:val="24"/>
          <w:lang w:eastAsia="ru-RU"/>
        </w:rPr>
        <w:t xml:space="preserve">дминистрации </w:t>
      </w:r>
    </w:p>
    <w:p w:rsidR="0078766E" w:rsidRDefault="00110585" w:rsidP="00110585">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 xml:space="preserve">Усть-Камчатского муниципального </w:t>
      </w:r>
      <w:r>
        <w:rPr>
          <w:rFonts w:ascii="Times New Roman" w:eastAsia="Times New Roman" w:hAnsi="Times New Roman" w:cs="Times New Roman"/>
          <w:sz w:val="24"/>
          <w:szCs w:val="24"/>
          <w:lang w:eastAsia="ru-RU"/>
        </w:rPr>
        <w:t>округа</w:t>
      </w:r>
    </w:p>
    <w:p w:rsidR="00A52756" w:rsidRDefault="0078766E" w:rsidP="00110585">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Камчатского края</w:t>
      </w:r>
    </w:p>
    <w:p w:rsidR="00110585" w:rsidRPr="005D0692" w:rsidRDefault="00A52756" w:rsidP="00110585">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 08.09.2025 № 378</w:t>
      </w:r>
      <w:r w:rsidR="00110585" w:rsidRPr="005D0692">
        <w:rPr>
          <w:rFonts w:ascii="Times New Roman" w:eastAsia="Times New Roman" w:hAnsi="Times New Roman" w:cs="Times New Roman"/>
          <w:sz w:val="24"/>
          <w:szCs w:val="24"/>
          <w:lang w:eastAsia="ru-RU"/>
        </w:rPr>
        <w:t xml:space="preserve"> </w:t>
      </w:r>
    </w:p>
    <w:p w:rsidR="008C6573" w:rsidRDefault="00110585" w:rsidP="008C6573">
      <w:pPr>
        <w:spacing w:after="0" w:line="240" w:lineRule="auto"/>
        <w:jc w:val="right"/>
        <w:rPr>
          <w:rFonts w:ascii="Times New Roman" w:eastAsia="Times New Roman" w:hAnsi="Times New Roman" w:cs="Times New Roman"/>
          <w:b/>
          <w:sz w:val="24"/>
          <w:szCs w:val="24"/>
          <w:lang w:eastAsia="ru-RU"/>
        </w:rPr>
      </w:pPr>
      <w:r w:rsidRPr="008C6573">
        <w:rPr>
          <w:rFonts w:ascii="Times New Roman" w:eastAsia="Times New Roman" w:hAnsi="Times New Roman" w:cs="Times New Roman"/>
          <w:b/>
          <w:sz w:val="24"/>
          <w:szCs w:val="24"/>
          <w:lang w:eastAsia="ru-RU"/>
        </w:rPr>
        <w:t xml:space="preserve">Форма тарификационного списка </w:t>
      </w:r>
    </w:p>
    <w:p w:rsidR="008C6573" w:rsidRDefault="00110585" w:rsidP="008C6573">
      <w:pPr>
        <w:spacing w:after="0" w:line="240" w:lineRule="auto"/>
        <w:jc w:val="right"/>
        <w:rPr>
          <w:rFonts w:ascii="Times New Roman" w:eastAsia="Times New Roman" w:hAnsi="Times New Roman" w:cs="Times New Roman"/>
          <w:b/>
          <w:sz w:val="24"/>
          <w:szCs w:val="24"/>
          <w:lang w:eastAsia="ru-RU"/>
        </w:rPr>
      </w:pPr>
      <w:r w:rsidRPr="008C6573">
        <w:rPr>
          <w:rFonts w:ascii="Times New Roman" w:eastAsia="Times New Roman" w:hAnsi="Times New Roman" w:cs="Times New Roman"/>
          <w:b/>
          <w:sz w:val="24"/>
          <w:szCs w:val="24"/>
          <w:lang w:eastAsia="ru-RU"/>
        </w:rPr>
        <w:t xml:space="preserve">работников муниципальных </w:t>
      </w:r>
      <w:r w:rsidR="000F21D3" w:rsidRPr="008C6573">
        <w:rPr>
          <w:rFonts w:ascii="Times New Roman" w:eastAsia="Times New Roman" w:hAnsi="Times New Roman" w:cs="Times New Roman"/>
          <w:b/>
          <w:sz w:val="24"/>
          <w:szCs w:val="24"/>
          <w:lang w:eastAsia="ru-RU"/>
        </w:rPr>
        <w:t xml:space="preserve">дошкольных </w:t>
      </w:r>
    </w:p>
    <w:p w:rsidR="00110585" w:rsidRPr="008C6573" w:rsidRDefault="000F21D3" w:rsidP="008C6573">
      <w:pPr>
        <w:spacing w:after="0" w:line="240" w:lineRule="auto"/>
        <w:jc w:val="right"/>
        <w:rPr>
          <w:rFonts w:ascii="Times New Roman" w:eastAsia="Times New Roman" w:hAnsi="Times New Roman" w:cs="Times New Roman"/>
          <w:b/>
          <w:sz w:val="24"/>
          <w:szCs w:val="24"/>
          <w:lang w:eastAsia="ru-RU"/>
        </w:rPr>
      </w:pPr>
      <w:r w:rsidRPr="008C6573">
        <w:rPr>
          <w:rFonts w:ascii="Times New Roman" w:eastAsia="Times New Roman" w:hAnsi="Times New Roman" w:cs="Times New Roman"/>
          <w:b/>
          <w:sz w:val="24"/>
          <w:szCs w:val="24"/>
          <w:lang w:eastAsia="ru-RU"/>
        </w:rPr>
        <w:t>о</w:t>
      </w:r>
      <w:r w:rsidR="00110585" w:rsidRPr="008C6573">
        <w:rPr>
          <w:rFonts w:ascii="Times New Roman" w:eastAsia="Times New Roman" w:hAnsi="Times New Roman" w:cs="Times New Roman"/>
          <w:b/>
          <w:sz w:val="24"/>
          <w:szCs w:val="24"/>
          <w:lang w:eastAsia="ru-RU"/>
        </w:rPr>
        <w:t>бразовательных учреждений</w:t>
      </w:r>
    </w:p>
    <w:p w:rsidR="000F21D3" w:rsidRPr="008C6573" w:rsidRDefault="000F21D3" w:rsidP="008C6573">
      <w:pPr>
        <w:spacing w:after="0" w:line="240" w:lineRule="auto"/>
        <w:jc w:val="right"/>
        <w:rPr>
          <w:rFonts w:ascii="Times New Roman" w:eastAsia="Times New Roman" w:hAnsi="Times New Roman" w:cs="Times New Roman"/>
          <w:b/>
          <w:sz w:val="24"/>
          <w:szCs w:val="24"/>
          <w:lang w:eastAsia="ru-RU"/>
        </w:rPr>
      </w:pPr>
      <w:r w:rsidRPr="008C6573">
        <w:rPr>
          <w:rFonts w:ascii="Times New Roman" w:eastAsia="Times New Roman" w:hAnsi="Times New Roman" w:cs="Times New Roman"/>
          <w:b/>
          <w:sz w:val="24"/>
          <w:szCs w:val="24"/>
          <w:lang w:eastAsia="ru-RU"/>
        </w:rPr>
        <w:t>Усть-Камчатского муниципального округа</w:t>
      </w:r>
    </w:p>
    <w:tbl>
      <w:tblPr>
        <w:tblW w:w="14614" w:type="dxa"/>
        <w:tblLook w:val="04A0" w:firstRow="1" w:lastRow="0" w:firstColumn="1" w:lastColumn="0" w:noHBand="0" w:noVBand="1"/>
      </w:tblPr>
      <w:tblGrid>
        <w:gridCol w:w="4320"/>
        <w:gridCol w:w="642"/>
        <w:gridCol w:w="236"/>
        <w:gridCol w:w="1360"/>
        <w:gridCol w:w="700"/>
        <w:gridCol w:w="720"/>
        <w:gridCol w:w="236"/>
        <w:gridCol w:w="820"/>
        <w:gridCol w:w="5580"/>
      </w:tblGrid>
      <w:tr w:rsidR="00110585" w:rsidRPr="00102AAB" w:rsidTr="008D3106">
        <w:trPr>
          <w:trHeight w:val="1080"/>
        </w:trPr>
        <w:tc>
          <w:tcPr>
            <w:tcW w:w="4320" w:type="dxa"/>
            <w:tcBorders>
              <w:top w:val="nil"/>
              <w:left w:val="nil"/>
              <w:bottom w:val="nil"/>
              <w:right w:val="nil"/>
            </w:tcBorders>
            <w:shd w:val="clear" w:color="auto" w:fill="auto"/>
            <w:vAlign w:val="center"/>
            <w:hideMark/>
          </w:tcPr>
          <w:p w:rsidR="00110585" w:rsidRPr="00102AAB" w:rsidRDefault="00110585" w:rsidP="008D3106">
            <w:pPr>
              <w:spacing w:after="0" w:line="240" w:lineRule="auto"/>
              <w:jc w:val="center"/>
              <w:rPr>
                <w:rFonts w:ascii="Times New Roman" w:eastAsia="Times New Roman" w:hAnsi="Times New Roman" w:cs="Times New Roman"/>
                <w:color w:val="000000"/>
                <w:sz w:val="24"/>
                <w:szCs w:val="24"/>
                <w:lang w:eastAsia="ru-RU"/>
              </w:rPr>
            </w:pPr>
            <w:r w:rsidRPr="00102AAB">
              <w:rPr>
                <w:rFonts w:ascii="Times New Roman" w:eastAsia="Times New Roman" w:hAnsi="Times New Roman" w:cs="Times New Roman"/>
                <w:color w:val="000000"/>
                <w:sz w:val="24"/>
                <w:szCs w:val="24"/>
                <w:lang w:eastAsia="ru-RU"/>
              </w:rPr>
              <w:t>СОГЛАСОВАНО</w:t>
            </w:r>
            <w:r w:rsidRPr="00102AAB">
              <w:rPr>
                <w:rFonts w:ascii="Times New Roman" w:eastAsia="Times New Roman" w:hAnsi="Times New Roman" w:cs="Times New Roman"/>
                <w:color w:val="000000"/>
                <w:sz w:val="24"/>
                <w:szCs w:val="24"/>
                <w:lang w:eastAsia="ru-RU"/>
              </w:rPr>
              <w:br/>
              <w:t>Руководитель Управления</w:t>
            </w:r>
          </w:p>
        </w:tc>
        <w:tc>
          <w:tcPr>
            <w:tcW w:w="642" w:type="dxa"/>
            <w:tcBorders>
              <w:top w:val="nil"/>
              <w:left w:val="nil"/>
              <w:bottom w:val="nil"/>
              <w:right w:val="nil"/>
            </w:tcBorders>
            <w:shd w:val="clear" w:color="auto" w:fill="auto"/>
            <w:vAlign w:val="center"/>
            <w:hideMark/>
          </w:tcPr>
          <w:p w:rsidR="00110585" w:rsidRPr="00102AAB" w:rsidRDefault="00110585" w:rsidP="008D3106">
            <w:pPr>
              <w:spacing w:after="0" w:line="240" w:lineRule="auto"/>
              <w:jc w:val="center"/>
              <w:rPr>
                <w:rFonts w:ascii="Times New Roman" w:eastAsia="Times New Roman" w:hAnsi="Times New Roman" w:cs="Times New Roman"/>
                <w:color w:val="000000"/>
                <w:sz w:val="24"/>
                <w:szCs w:val="24"/>
                <w:lang w:eastAsia="ru-RU"/>
              </w:rPr>
            </w:pPr>
          </w:p>
        </w:tc>
        <w:tc>
          <w:tcPr>
            <w:tcW w:w="236" w:type="dxa"/>
            <w:tcBorders>
              <w:top w:val="nil"/>
              <w:left w:val="nil"/>
              <w:bottom w:val="nil"/>
              <w:right w:val="nil"/>
            </w:tcBorders>
            <w:shd w:val="clear" w:color="auto" w:fill="auto"/>
            <w:vAlign w:val="center"/>
            <w:hideMark/>
          </w:tcPr>
          <w:p w:rsidR="00110585" w:rsidRPr="00102AAB" w:rsidRDefault="00110585" w:rsidP="008D3106">
            <w:pPr>
              <w:spacing w:after="0" w:line="240" w:lineRule="auto"/>
              <w:rPr>
                <w:rFonts w:ascii="Times New Roman" w:eastAsia="Times New Roman" w:hAnsi="Times New Roman" w:cs="Times New Roman"/>
                <w:sz w:val="20"/>
                <w:szCs w:val="20"/>
                <w:lang w:eastAsia="ru-RU"/>
              </w:rPr>
            </w:pPr>
          </w:p>
        </w:tc>
        <w:tc>
          <w:tcPr>
            <w:tcW w:w="1360" w:type="dxa"/>
            <w:tcBorders>
              <w:top w:val="nil"/>
              <w:left w:val="nil"/>
              <w:bottom w:val="nil"/>
              <w:right w:val="nil"/>
            </w:tcBorders>
            <w:shd w:val="clear" w:color="auto" w:fill="auto"/>
            <w:vAlign w:val="center"/>
            <w:hideMark/>
          </w:tcPr>
          <w:p w:rsidR="00110585" w:rsidRPr="00102AAB" w:rsidRDefault="00110585" w:rsidP="008D3106">
            <w:pPr>
              <w:spacing w:after="0" w:line="240" w:lineRule="auto"/>
              <w:jc w:val="center"/>
              <w:rPr>
                <w:rFonts w:ascii="Times New Roman" w:eastAsia="Times New Roman" w:hAnsi="Times New Roman" w:cs="Times New Roman"/>
                <w:sz w:val="20"/>
                <w:szCs w:val="20"/>
                <w:lang w:eastAsia="ru-RU"/>
              </w:rPr>
            </w:pPr>
          </w:p>
        </w:tc>
        <w:tc>
          <w:tcPr>
            <w:tcW w:w="700" w:type="dxa"/>
            <w:tcBorders>
              <w:top w:val="nil"/>
              <w:left w:val="nil"/>
              <w:bottom w:val="nil"/>
              <w:right w:val="nil"/>
            </w:tcBorders>
            <w:shd w:val="clear" w:color="auto" w:fill="auto"/>
            <w:vAlign w:val="center"/>
            <w:hideMark/>
          </w:tcPr>
          <w:p w:rsidR="00110585" w:rsidRPr="00102AAB" w:rsidRDefault="00110585" w:rsidP="008D3106">
            <w:pPr>
              <w:spacing w:after="0" w:line="240" w:lineRule="auto"/>
              <w:jc w:val="center"/>
              <w:rPr>
                <w:rFonts w:ascii="Times New Roman" w:eastAsia="Times New Roman" w:hAnsi="Times New Roman" w:cs="Times New Roman"/>
                <w:sz w:val="20"/>
                <w:szCs w:val="20"/>
                <w:lang w:eastAsia="ru-RU"/>
              </w:rPr>
            </w:pPr>
          </w:p>
        </w:tc>
        <w:tc>
          <w:tcPr>
            <w:tcW w:w="720" w:type="dxa"/>
            <w:tcBorders>
              <w:top w:val="nil"/>
              <w:left w:val="nil"/>
              <w:bottom w:val="nil"/>
              <w:right w:val="nil"/>
            </w:tcBorders>
            <w:shd w:val="clear" w:color="auto" w:fill="auto"/>
            <w:vAlign w:val="center"/>
            <w:hideMark/>
          </w:tcPr>
          <w:p w:rsidR="00110585" w:rsidRPr="00102AAB" w:rsidRDefault="00110585" w:rsidP="008D3106">
            <w:pPr>
              <w:spacing w:after="0" w:line="240" w:lineRule="auto"/>
              <w:jc w:val="center"/>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vAlign w:val="center"/>
            <w:hideMark/>
          </w:tcPr>
          <w:p w:rsidR="00110585" w:rsidRPr="00102AAB" w:rsidRDefault="00110585" w:rsidP="008D3106">
            <w:pPr>
              <w:spacing w:after="0" w:line="240" w:lineRule="auto"/>
              <w:jc w:val="center"/>
              <w:rPr>
                <w:rFonts w:ascii="Times New Roman" w:eastAsia="Times New Roman" w:hAnsi="Times New Roman" w:cs="Times New Roman"/>
                <w:sz w:val="20"/>
                <w:szCs w:val="20"/>
                <w:lang w:eastAsia="ru-RU"/>
              </w:rPr>
            </w:pPr>
          </w:p>
        </w:tc>
        <w:tc>
          <w:tcPr>
            <w:tcW w:w="820" w:type="dxa"/>
            <w:tcBorders>
              <w:top w:val="nil"/>
              <w:left w:val="nil"/>
              <w:bottom w:val="nil"/>
              <w:right w:val="nil"/>
            </w:tcBorders>
            <w:shd w:val="clear" w:color="auto" w:fill="auto"/>
            <w:vAlign w:val="center"/>
            <w:hideMark/>
          </w:tcPr>
          <w:p w:rsidR="00110585" w:rsidRPr="00102AAB" w:rsidRDefault="00110585" w:rsidP="008D3106">
            <w:pPr>
              <w:spacing w:after="0" w:line="240" w:lineRule="auto"/>
              <w:jc w:val="center"/>
              <w:rPr>
                <w:rFonts w:ascii="Times New Roman" w:eastAsia="Times New Roman" w:hAnsi="Times New Roman" w:cs="Times New Roman"/>
                <w:sz w:val="20"/>
                <w:szCs w:val="20"/>
                <w:lang w:eastAsia="ru-RU"/>
              </w:rPr>
            </w:pPr>
          </w:p>
        </w:tc>
        <w:tc>
          <w:tcPr>
            <w:tcW w:w="5580" w:type="dxa"/>
            <w:tcBorders>
              <w:top w:val="nil"/>
              <w:left w:val="nil"/>
              <w:bottom w:val="nil"/>
              <w:right w:val="nil"/>
            </w:tcBorders>
            <w:shd w:val="clear" w:color="auto" w:fill="auto"/>
            <w:vAlign w:val="center"/>
            <w:hideMark/>
          </w:tcPr>
          <w:p w:rsidR="00110585" w:rsidRPr="00102AAB" w:rsidRDefault="00110585" w:rsidP="008D3106">
            <w:pPr>
              <w:spacing w:after="0" w:line="240" w:lineRule="auto"/>
              <w:jc w:val="center"/>
              <w:rPr>
                <w:rFonts w:ascii="Times New Roman" w:eastAsia="Times New Roman" w:hAnsi="Times New Roman" w:cs="Times New Roman"/>
                <w:color w:val="000000"/>
                <w:sz w:val="24"/>
                <w:szCs w:val="24"/>
                <w:lang w:eastAsia="ru-RU"/>
              </w:rPr>
            </w:pPr>
            <w:r w:rsidRPr="00102AAB">
              <w:rPr>
                <w:rFonts w:ascii="Times New Roman" w:eastAsia="Times New Roman" w:hAnsi="Times New Roman" w:cs="Times New Roman"/>
                <w:color w:val="000000"/>
                <w:sz w:val="24"/>
                <w:szCs w:val="24"/>
                <w:lang w:eastAsia="ru-RU"/>
              </w:rPr>
              <w:t>УТВЕРЖДЕНО</w:t>
            </w:r>
            <w:r w:rsidRPr="00102AAB">
              <w:rPr>
                <w:rFonts w:ascii="Times New Roman" w:eastAsia="Times New Roman" w:hAnsi="Times New Roman" w:cs="Times New Roman"/>
                <w:color w:val="000000"/>
                <w:sz w:val="24"/>
                <w:szCs w:val="24"/>
                <w:lang w:eastAsia="ru-RU"/>
              </w:rPr>
              <w:br/>
              <w:t>Руководитель учреждения</w:t>
            </w:r>
            <w:r w:rsidRPr="00102AAB">
              <w:rPr>
                <w:rFonts w:ascii="Times New Roman" w:eastAsia="Times New Roman" w:hAnsi="Times New Roman" w:cs="Times New Roman"/>
                <w:color w:val="000000"/>
                <w:sz w:val="24"/>
                <w:szCs w:val="24"/>
                <w:lang w:eastAsia="ru-RU"/>
              </w:rPr>
              <w:br/>
            </w:r>
            <w:r>
              <w:rPr>
                <w:rFonts w:ascii="Times New Roman" w:eastAsia="Times New Roman" w:hAnsi="Times New Roman" w:cs="Times New Roman"/>
                <w:color w:val="000000"/>
                <w:sz w:val="24"/>
                <w:szCs w:val="24"/>
                <w:lang w:eastAsia="ru-RU"/>
              </w:rPr>
              <w:t>п</w:t>
            </w:r>
            <w:r w:rsidRPr="00102AAB">
              <w:rPr>
                <w:rFonts w:ascii="Times New Roman" w:eastAsia="Times New Roman" w:hAnsi="Times New Roman" w:cs="Times New Roman"/>
                <w:color w:val="000000"/>
                <w:sz w:val="24"/>
                <w:szCs w:val="24"/>
                <w:lang w:eastAsia="ru-RU"/>
              </w:rPr>
              <w:t>риказом  от ______________20__ №_____</w:t>
            </w:r>
          </w:p>
        </w:tc>
      </w:tr>
    </w:tbl>
    <w:p w:rsidR="000F21D3" w:rsidRDefault="000F21D3" w:rsidP="00110585">
      <w:pPr>
        <w:spacing w:after="0" w:line="240" w:lineRule="auto"/>
        <w:jc w:val="center"/>
        <w:rPr>
          <w:rFonts w:ascii="Times New Roman" w:eastAsia="Times New Roman" w:hAnsi="Times New Roman" w:cs="Times New Roman"/>
          <w:b/>
          <w:bCs/>
          <w:color w:val="000000"/>
          <w:sz w:val="28"/>
          <w:szCs w:val="28"/>
          <w:lang w:eastAsia="ru-RU"/>
        </w:rPr>
      </w:pPr>
    </w:p>
    <w:p w:rsidR="00110585" w:rsidRPr="00676189" w:rsidRDefault="00110585" w:rsidP="00110585">
      <w:pPr>
        <w:spacing w:after="0" w:line="240" w:lineRule="auto"/>
        <w:jc w:val="center"/>
        <w:rPr>
          <w:rFonts w:ascii="Times New Roman" w:eastAsia="Times New Roman" w:hAnsi="Times New Roman" w:cs="Times New Roman"/>
          <w:b/>
          <w:bCs/>
          <w:color w:val="000000"/>
          <w:sz w:val="24"/>
          <w:szCs w:val="24"/>
          <w:lang w:eastAsia="ru-RU"/>
        </w:rPr>
      </w:pPr>
      <w:r w:rsidRPr="00102AAB">
        <w:rPr>
          <w:rFonts w:ascii="Times New Roman" w:eastAsia="Times New Roman" w:hAnsi="Times New Roman" w:cs="Times New Roman"/>
          <w:b/>
          <w:bCs/>
          <w:color w:val="000000"/>
          <w:sz w:val="24"/>
          <w:szCs w:val="24"/>
          <w:lang w:eastAsia="ru-RU"/>
        </w:rPr>
        <w:t xml:space="preserve">Тарификационный список работников муниципального </w:t>
      </w:r>
      <w:r w:rsidR="0078766E">
        <w:rPr>
          <w:rFonts w:ascii="Times New Roman" w:eastAsia="Times New Roman" w:hAnsi="Times New Roman" w:cs="Times New Roman"/>
          <w:b/>
          <w:bCs/>
          <w:color w:val="000000"/>
          <w:sz w:val="24"/>
          <w:szCs w:val="24"/>
          <w:lang w:eastAsia="ru-RU"/>
        </w:rPr>
        <w:t xml:space="preserve">бюджетного </w:t>
      </w:r>
      <w:r w:rsidR="00661C7C" w:rsidRPr="00676189">
        <w:rPr>
          <w:rFonts w:ascii="Times New Roman" w:eastAsia="Times New Roman" w:hAnsi="Times New Roman" w:cs="Times New Roman"/>
          <w:b/>
          <w:bCs/>
          <w:color w:val="000000"/>
          <w:sz w:val="24"/>
          <w:szCs w:val="24"/>
          <w:lang w:eastAsia="ru-RU"/>
        </w:rPr>
        <w:t xml:space="preserve">дошкольного </w:t>
      </w:r>
      <w:r w:rsidRPr="00102AAB">
        <w:rPr>
          <w:rFonts w:ascii="Times New Roman" w:eastAsia="Times New Roman" w:hAnsi="Times New Roman" w:cs="Times New Roman"/>
          <w:b/>
          <w:bCs/>
          <w:color w:val="000000"/>
          <w:sz w:val="24"/>
          <w:szCs w:val="24"/>
          <w:lang w:eastAsia="ru-RU"/>
        </w:rPr>
        <w:t>образовательного учреждения</w:t>
      </w:r>
    </w:p>
    <w:p w:rsidR="00110585" w:rsidRPr="00676189" w:rsidRDefault="00110585" w:rsidP="00110585">
      <w:pPr>
        <w:spacing w:after="0" w:line="240" w:lineRule="auto"/>
        <w:jc w:val="center"/>
        <w:rPr>
          <w:rFonts w:ascii="Times New Roman" w:eastAsia="Times New Roman" w:hAnsi="Times New Roman" w:cs="Times New Roman"/>
          <w:b/>
          <w:bCs/>
          <w:sz w:val="24"/>
          <w:szCs w:val="24"/>
          <w:lang w:eastAsia="ru-RU"/>
        </w:rPr>
      </w:pPr>
      <w:r w:rsidRPr="00676189">
        <w:rPr>
          <w:rFonts w:ascii="Times New Roman" w:eastAsia="Times New Roman" w:hAnsi="Times New Roman" w:cs="Times New Roman"/>
          <w:b/>
          <w:bCs/>
          <w:sz w:val="24"/>
          <w:szCs w:val="24"/>
          <w:lang w:eastAsia="ru-RU"/>
        </w:rPr>
        <w:t>___________________________________________</w:t>
      </w:r>
    </w:p>
    <w:p w:rsidR="00110585" w:rsidRPr="00676189" w:rsidRDefault="00110585" w:rsidP="00110585">
      <w:pPr>
        <w:spacing w:after="0" w:line="240" w:lineRule="auto"/>
        <w:jc w:val="center"/>
        <w:rPr>
          <w:rFonts w:ascii="Times New Roman" w:eastAsia="Times New Roman" w:hAnsi="Times New Roman" w:cs="Times New Roman"/>
          <w:bCs/>
          <w:sz w:val="24"/>
          <w:szCs w:val="24"/>
          <w:lang w:eastAsia="ru-RU"/>
        </w:rPr>
      </w:pPr>
      <w:r w:rsidRPr="00676189">
        <w:rPr>
          <w:rFonts w:ascii="Times New Roman" w:eastAsia="Times New Roman" w:hAnsi="Times New Roman" w:cs="Times New Roman"/>
          <w:bCs/>
          <w:sz w:val="24"/>
          <w:szCs w:val="24"/>
          <w:lang w:eastAsia="ru-RU"/>
        </w:rPr>
        <w:t>(полное наименование муниципального образовательного учреждения)</w:t>
      </w:r>
    </w:p>
    <w:tbl>
      <w:tblPr>
        <w:tblW w:w="13467" w:type="dxa"/>
        <w:tblLayout w:type="fixed"/>
        <w:tblCellMar>
          <w:left w:w="0" w:type="dxa"/>
          <w:right w:w="0" w:type="dxa"/>
        </w:tblCellMar>
        <w:tblLook w:val="04A0" w:firstRow="1" w:lastRow="0" w:firstColumn="1" w:lastColumn="0" w:noHBand="0" w:noVBand="1"/>
      </w:tblPr>
      <w:tblGrid>
        <w:gridCol w:w="13467"/>
      </w:tblGrid>
      <w:tr w:rsidR="00110585" w:rsidRPr="00676189" w:rsidTr="000F21D3">
        <w:trPr>
          <w:trHeight w:val="363"/>
        </w:trPr>
        <w:tc>
          <w:tcPr>
            <w:tcW w:w="13467" w:type="dxa"/>
            <w:tcBorders>
              <w:top w:val="nil"/>
              <w:left w:val="nil"/>
              <w:bottom w:val="nil"/>
              <w:right w:val="nil"/>
            </w:tcBorders>
            <w:shd w:val="clear" w:color="auto" w:fill="auto"/>
            <w:noWrap/>
            <w:vAlign w:val="bottom"/>
            <w:hideMark/>
          </w:tcPr>
          <w:p w:rsidR="00110585" w:rsidRPr="00676189" w:rsidRDefault="00110585" w:rsidP="008D3106">
            <w:pPr>
              <w:jc w:val="center"/>
              <w:rPr>
                <w:rFonts w:ascii="Times New Roman" w:hAnsi="Times New Roman" w:cs="Times New Roman"/>
                <w:b/>
                <w:bCs/>
                <w:color w:val="000000"/>
                <w:sz w:val="24"/>
                <w:szCs w:val="24"/>
              </w:rPr>
            </w:pPr>
            <w:r w:rsidRPr="00676189">
              <w:rPr>
                <w:rFonts w:ascii="Times New Roman" w:eastAsia="Times New Roman" w:hAnsi="Times New Roman" w:cs="Times New Roman"/>
                <w:b/>
                <w:bCs/>
                <w:sz w:val="24"/>
                <w:szCs w:val="24"/>
                <w:lang w:eastAsia="ru-RU"/>
              </w:rPr>
              <w:t xml:space="preserve"> </w:t>
            </w:r>
            <w:r w:rsidRPr="00676189">
              <w:rPr>
                <w:rFonts w:ascii="Times New Roman" w:hAnsi="Times New Roman" w:cs="Times New Roman"/>
                <w:b/>
                <w:bCs/>
                <w:color w:val="000000"/>
                <w:sz w:val="24"/>
                <w:szCs w:val="24"/>
              </w:rPr>
              <w:t>с «    » __________ 20___ года   по «    » _________ 20___ года</w:t>
            </w:r>
          </w:p>
        </w:tc>
      </w:tr>
    </w:tbl>
    <w:tbl>
      <w:tblPr>
        <w:tblStyle w:val="a3"/>
        <w:tblW w:w="14312" w:type="dxa"/>
        <w:jc w:val="center"/>
        <w:tblLayout w:type="fixed"/>
        <w:tblLook w:val="04A0" w:firstRow="1" w:lastRow="0" w:firstColumn="1" w:lastColumn="0" w:noHBand="0" w:noVBand="1"/>
      </w:tblPr>
      <w:tblGrid>
        <w:gridCol w:w="682"/>
        <w:gridCol w:w="2290"/>
        <w:gridCol w:w="1761"/>
        <w:gridCol w:w="2633"/>
        <w:gridCol w:w="1985"/>
        <w:gridCol w:w="1701"/>
        <w:gridCol w:w="708"/>
        <w:gridCol w:w="709"/>
        <w:gridCol w:w="992"/>
        <w:gridCol w:w="851"/>
      </w:tblGrid>
      <w:tr w:rsidR="00134C71" w:rsidRPr="008D3106" w:rsidTr="00AE7307">
        <w:trPr>
          <w:trHeight w:val="318"/>
          <w:jc w:val="center"/>
        </w:trPr>
        <w:tc>
          <w:tcPr>
            <w:tcW w:w="682" w:type="dxa"/>
            <w:vMerge w:val="restart"/>
            <w:vAlign w:val="center"/>
          </w:tcPr>
          <w:p w:rsidR="00134C71" w:rsidRPr="008D3106" w:rsidRDefault="00134C71" w:rsidP="00741E8E">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 п/п</w:t>
            </w:r>
          </w:p>
        </w:tc>
        <w:tc>
          <w:tcPr>
            <w:tcW w:w="2290" w:type="dxa"/>
            <w:vMerge w:val="restart"/>
            <w:vAlign w:val="center"/>
          </w:tcPr>
          <w:p w:rsidR="00AE7307" w:rsidRDefault="00134C71" w:rsidP="00AE7307">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Фамилия,</w:t>
            </w:r>
          </w:p>
          <w:p w:rsidR="00134C71" w:rsidRPr="008D3106" w:rsidRDefault="00134C71" w:rsidP="00AE7307">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имя, отчество</w:t>
            </w:r>
          </w:p>
        </w:tc>
        <w:tc>
          <w:tcPr>
            <w:tcW w:w="1761" w:type="dxa"/>
            <w:vMerge w:val="restart"/>
            <w:vAlign w:val="center"/>
          </w:tcPr>
          <w:p w:rsidR="00134C71" w:rsidRPr="008D3106" w:rsidRDefault="00134C71" w:rsidP="00741E8E">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Наименование должности, преподаваемый предмет</w:t>
            </w:r>
          </w:p>
        </w:tc>
        <w:tc>
          <w:tcPr>
            <w:tcW w:w="2633" w:type="dxa"/>
            <w:vMerge w:val="restart"/>
            <w:vAlign w:val="center"/>
          </w:tcPr>
          <w:p w:rsidR="00134C71" w:rsidRPr="008D3106" w:rsidRDefault="00134C71" w:rsidP="00741E8E">
            <w:pPr>
              <w:jc w:val="both"/>
              <w:rPr>
                <w:rFonts w:ascii="Times New Roman" w:hAnsi="Times New Roman" w:cs="Times New Roman"/>
                <w:bCs/>
                <w:color w:val="000000"/>
                <w:sz w:val="20"/>
                <w:szCs w:val="20"/>
              </w:rPr>
            </w:pPr>
            <w:r>
              <w:rPr>
                <w:rFonts w:ascii="Times New Roman" w:hAnsi="Times New Roman" w:cs="Times New Roman"/>
                <w:bCs/>
                <w:color w:val="000000"/>
                <w:sz w:val="20"/>
                <w:szCs w:val="20"/>
              </w:rPr>
              <w:t>Образование, наименование и дата окончания образовательного учреждения, наличие почетного звания, учетной степени, квалификационной категории</w:t>
            </w:r>
          </w:p>
        </w:tc>
        <w:tc>
          <w:tcPr>
            <w:tcW w:w="1985" w:type="dxa"/>
            <w:vMerge w:val="restart"/>
            <w:vAlign w:val="center"/>
          </w:tcPr>
          <w:p w:rsidR="00134C71" w:rsidRPr="008D3106" w:rsidRDefault="00134C71" w:rsidP="00134C71">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Стаж педагогической работы на начало учебного года (число лет и месяцев)</w:t>
            </w:r>
          </w:p>
        </w:tc>
        <w:tc>
          <w:tcPr>
            <w:tcW w:w="1701" w:type="dxa"/>
            <w:vMerge w:val="restart"/>
            <w:vAlign w:val="center"/>
          </w:tcPr>
          <w:p w:rsidR="00134C71" w:rsidRPr="008D3106" w:rsidRDefault="00134C71" w:rsidP="00741E8E">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Размер основного должностного оклада (основной ставки заработной платы)</w:t>
            </w:r>
          </w:p>
        </w:tc>
        <w:tc>
          <w:tcPr>
            <w:tcW w:w="3260" w:type="dxa"/>
            <w:gridSpan w:val="4"/>
          </w:tcPr>
          <w:p w:rsidR="00134C71" w:rsidRPr="008D3106" w:rsidRDefault="00134C71" w:rsidP="00741E8E">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Повышающие коэффициенты</w:t>
            </w:r>
          </w:p>
        </w:tc>
      </w:tr>
      <w:tr w:rsidR="00134C71" w:rsidRPr="008D3106" w:rsidTr="00AE7307">
        <w:trPr>
          <w:cantSplit/>
          <w:trHeight w:val="1918"/>
          <w:jc w:val="center"/>
        </w:trPr>
        <w:tc>
          <w:tcPr>
            <w:tcW w:w="682" w:type="dxa"/>
            <w:vMerge/>
          </w:tcPr>
          <w:p w:rsidR="00134C71" w:rsidRPr="008D3106" w:rsidRDefault="00134C71" w:rsidP="00741E8E">
            <w:pPr>
              <w:rPr>
                <w:rFonts w:ascii="Times New Roman" w:hAnsi="Times New Roman" w:cs="Times New Roman"/>
                <w:bCs/>
                <w:color w:val="000000"/>
                <w:sz w:val="20"/>
                <w:szCs w:val="20"/>
              </w:rPr>
            </w:pPr>
          </w:p>
        </w:tc>
        <w:tc>
          <w:tcPr>
            <w:tcW w:w="2290" w:type="dxa"/>
            <w:vMerge/>
          </w:tcPr>
          <w:p w:rsidR="00134C71" w:rsidRPr="008D3106" w:rsidRDefault="00134C71" w:rsidP="00741E8E">
            <w:pPr>
              <w:rPr>
                <w:rFonts w:ascii="Times New Roman" w:hAnsi="Times New Roman" w:cs="Times New Roman"/>
                <w:bCs/>
                <w:color w:val="000000"/>
                <w:sz w:val="20"/>
                <w:szCs w:val="20"/>
              </w:rPr>
            </w:pPr>
          </w:p>
        </w:tc>
        <w:tc>
          <w:tcPr>
            <w:tcW w:w="1761" w:type="dxa"/>
            <w:vMerge/>
          </w:tcPr>
          <w:p w:rsidR="00134C71" w:rsidRPr="008D3106" w:rsidRDefault="00134C71" w:rsidP="00741E8E">
            <w:pPr>
              <w:rPr>
                <w:rFonts w:ascii="Times New Roman" w:hAnsi="Times New Roman" w:cs="Times New Roman"/>
                <w:bCs/>
                <w:color w:val="000000"/>
                <w:sz w:val="20"/>
                <w:szCs w:val="20"/>
              </w:rPr>
            </w:pPr>
          </w:p>
        </w:tc>
        <w:tc>
          <w:tcPr>
            <w:tcW w:w="2633" w:type="dxa"/>
            <w:vMerge/>
          </w:tcPr>
          <w:p w:rsidR="00134C71" w:rsidRPr="008D3106" w:rsidRDefault="00134C71" w:rsidP="00741E8E">
            <w:pPr>
              <w:rPr>
                <w:rFonts w:ascii="Times New Roman" w:hAnsi="Times New Roman" w:cs="Times New Roman"/>
                <w:bCs/>
                <w:color w:val="000000"/>
                <w:sz w:val="20"/>
                <w:szCs w:val="20"/>
              </w:rPr>
            </w:pPr>
          </w:p>
        </w:tc>
        <w:tc>
          <w:tcPr>
            <w:tcW w:w="1985" w:type="dxa"/>
            <w:vMerge/>
          </w:tcPr>
          <w:p w:rsidR="00134C71" w:rsidRPr="008D3106" w:rsidRDefault="00134C71" w:rsidP="00741E8E">
            <w:pPr>
              <w:rPr>
                <w:rFonts w:ascii="Times New Roman" w:hAnsi="Times New Roman" w:cs="Times New Roman"/>
                <w:bCs/>
                <w:color w:val="000000"/>
                <w:sz w:val="20"/>
                <w:szCs w:val="20"/>
              </w:rPr>
            </w:pPr>
          </w:p>
        </w:tc>
        <w:tc>
          <w:tcPr>
            <w:tcW w:w="1701" w:type="dxa"/>
            <w:vMerge/>
          </w:tcPr>
          <w:p w:rsidR="00134C71" w:rsidRPr="008D3106" w:rsidRDefault="00134C71" w:rsidP="00741E8E">
            <w:pPr>
              <w:rPr>
                <w:rFonts w:ascii="Times New Roman" w:hAnsi="Times New Roman" w:cs="Times New Roman"/>
                <w:bCs/>
                <w:color w:val="000000"/>
                <w:sz w:val="20"/>
                <w:szCs w:val="20"/>
              </w:rPr>
            </w:pPr>
          </w:p>
        </w:tc>
        <w:tc>
          <w:tcPr>
            <w:tcW w:w="708" w:type="dxa"/>
            <w:textDirection w:val="btLr"/>
          </w:tcPr>
          <w:p w:rsidR="00134C71" w:rsidRPr="008D3106" w:rsidRDefault="00134C71" w:rsidP="0078766E">
            <w:pPr>
              <w:ind w:left="113" w:right="113"/>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специфика работы</w:t>
            </w:r>
          </w:p>
        </w:tc>
        <w:tc>
          <w:tcPr>
            <w:tcW w:w="709" w:type="dxa"/>
            <w:textDirection w:val="btLr"/>
          </w:tcPr>
          <w:p w:rsidR="00134C71" w:rsidRPr="008D3106" w:rsidRDefault="00134C71" w:rsidP="00134C71">
            <w:pPr>
              <w:ind w:left="113" w:right="113"/>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уровень образования</w:t>
            </w:r>
          </w:p>
        </w:tc>
        <w:tc>
          <w:tcPr>
            <w:tcW w:w="992" w:type="dxa"/>
            <w:textDirection w:val="btLr"/>
          </w:tcPr>
          <w:p w:rsidR="00134C71" w:rsidRPr="008D3106" w:rsidRDefault="00134C71" w:rsidP="00134C71">
            <w:pPr>
              <w:ind w:left="113" w:right="113"/>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стаж педагогической работы</w:t>
            </w:r>
          </w:p>
        </w:tc>
        <w:tc>
          <w:tcPr>
            <w:tcW w:w="851" w:type="dxa"/>
            <w:textDirection w:val="btLr"/>
          </w:tcPr>
          <w:p w:rsidR="00134C71" w:rsidRPr="008D3106" w:rsidRDefault="00134C71" w:rsidP="00134C71">
            <w:pPr>
              <w:ind w:left="113" w:right="113"/>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квалификационная категория</w:t>
            </w:r>
          </w:p>
        </w:tc>
      </w:tr>
      <w:tr w:rsidR="00134C71" w:rsidRPr="008D3106" w:rsidTr="00AE7307">
        <w:trPr>
          <w:trHeight w:val="285"/>
          <w:jc w:val="center"/>
        </w:trPr>
        <w:tc>
          <w:tcPr>
            <w:tcW w:w="682" w:type="dxa"/>
          </w:tcPr>
          <w:p w:rsidR="00134C71" w:rsidRPr="008D3106" w:rsidRDefault="00134C71" w:rsidP="00741E8E">
            <w:pPr>
              <w:jc w:val="center"/>
              <w:rPr>
                <w:rFonts w:ascii="Times New Roman" w:hAnsi="Times New Roman" w:cs="Times New Roman"/>
                <w:bCs/>
                <w:color w:val="000000"/>
                <w:sz w:val="20"/>
                <w:szCs w:val="20"/>
              </w:rPr>
            </w:pPr>
            <w:r w:rsidRPr="008D3106">
              <w:rPr>
                <w:rFonts w:ascii="Times New Roman" w:hAnsi="Times New Roman" w:cs="Times New Roman"/>
                <w:bCs/>
                <w:color w:val="000000"/>
                <w:sz w:val="20"/>
                <w:szCs w:val="20"/>
              </w:rPr>
              <w:t>1</w:t>
            </w:r>
          </w:p>
        </w:tc>
        <w:tc>
          <w:tcPr>
            <w:tcW w:w="2290" w:type="dxa"/>
          </w:tcPr>
          <w:p w:rsidR="00134C71" w:rsidRPr="008D3106" w:rsidRDefault="00134C71" w:rsidP="00741E8E">
            <w:pPr>
              <w:jc w:val="center"/>
              <w:rPr>
                <w:rFonts w:ascii="Times New Roman" w:hAnsi="Times New Roman" w:cs="Times New Roman"/>
                <w:bCs/>
                <w:color w:val="000000"/>
                <w:sz w:val="20"/>
                <w:szCs w:val="20"/>
              </w:rPr>
            </w:pPr>
            <w:r w:rsidRPr="008D3106">
              <w:rPr>
                <w:rFonts w:ascii="Times New Roman" w:hAnsi="Times New Roman" w:cs="Times New Roman"/>
                <w:bCs/>
                <w:color w:val="000000"/>
                <w:sz w:val="20"/>
                <w:szCs w:val="20"/>
              </w:rPr>
              <w:t>2</w:t>
            </w:r>
          </w:p>
        </w:tc>
        <w:tc>
          <w:tcPr>
            <w:tcW w:w="1761" w:type="dxa"/>
          </w:tcPr>
          <w:p w:rsidR="00134C71" w:rsidRPr="008D3106" w:rsidRDefault="00134C71" w:rsidP="00741E8E">
            <w:pPr>
              <w:jc w:val="center"/>
              <w:rPr>
                <w:rFonts w:ascii="Times New Roman" w:hAnsi="Times New Roman" w:cs="Times New Roman"/>
                <w:bCs/>
                <w:color w:val="000000"/>
                <w:sz w:val="20"/>
                <w:szCs w:val="20"/>
              </w:rPr>
            </w:pPr>
            <w:r w:rsidRPr="008D3106">
              <w:rPr>
                <w:rFonts w:ascii="Times New Roman" w:hAnsi="Times New Roman" w:cs="Times New Roman"/>
                <w:bCs/>
                <w:color w:val="000000"/>
                <w:sz w:val="20"/>
                <w:szCs w:val="20"/>
              </w:rPr>
              <w:t>3</w:t>
            </w:r>
          </w:p>
        </w:tc>
        <w:tc>
          <w:tcPr>
            <w:tcW w:w="2633" w:type="dxa"/>
          </w:tcPr>
          <w:p w:rsidR="00134C71" w:rsidRPr="008D3106" w:rsidRDefault="00134C71" w:rsidP="00741E8E">
            <w:pPr>
              <w:jc w:val="center"/>
              <w:rPr>
                <w:rFonts w:ascii="Times New Roman" w:hAnsi="Times New Roman" w:cs="Times New Roman"/>
                <w:bCs/>
                <w:color w:val="000000"/>
                <w:sz w:val="20"/>
                <w:szCs w:val="20"/>
              </w:rPr>
            </w:pPr>
            <w:r w:rsidRPr="008D3106">
              <w:rPr>
                <w:rFonts w:ascii="Times New Roman" w:hAnsi="Times New Roman" w:cs="Times New Roman"/>
                <w:bCs/>
                <w:color w:val="000000"/>
                <w:sz w:val="20"/>
                <w:szCs w:val="20"/>
              </w:rPr>
              <w:t>4</w:t>
            </w:r>
          </w:p>
        </w:tc>
        <w:tc>
          <w:tcPr>
            <w:tcW w:w="1985" w:type="dxa"/>
          </w:tcPr>
          <w:p w:rsidR="00134C71" w:rsidRPr="008D3106" w:rsidRDefault="00134C71" w:rsidP="00741E8E">
            <w:pPr>
              <w:jc w:val="center"/>
              <w:rPr>
                <w:rFonts w:ascii="Times New Roman" w:hAnsi="Times New Roman" w:cs="Times New Roman"/>
                <w:bCs/>
                <w:color w:val="000000"/>
                <w:sz w:val="20"/>
                <w:szCs w:val="20"/>
              </w:rPr>
            </w:pPr>
            <w:r w:rsidRPr="008D3106">
              <w:rPr>
                <w:rFonts w:ascii="Times New Roman" w:hAnsi="Times New Roman" w:cs="Times New Roman"/>
                <w:bCs/>
                <w:color w:val="000000"/>
                <w:sz w:val="20"/>
                <w:szCs w:val="20"/>
              </w:rPr>
              <w:t>5</w:t>
            </w:r>
          </w:p>
        </w:tc>
        <w:tc>
          <w:tcPr>
            <w:tcW w:w="1701" w:type="dxa"/>
          </w:tcPr>
          <w:p w:rsidR="00134C71" w:rsidRPr="008D3106" w:rsidRDefault="00134C71" w:rsidP="00741E8E">
            <w:pPr>
              <w:jc w:val="center"/>
              <w:rPr>
                <w:rFonts w:ascii="Times New Roman" w:hAnsi="Times New Roman" w:cs="Times New Roman"/>
                <w:bCs/>
                <w:color w:val="000000"/>
                <w:sz w:val="20"/>
                <w:szCs w:val="20"/>
              </w:rPr>
            </w:pPr>
            <w:r w:rsidRPr="008D3106">
              <w:rPr>
                <w:rFonts w:ascii="Times New Roman" w:hAnsi="Times New Roman" w:cs="Times New Roman"/>
                <w:bCs/>
                <w:color w:val="000000"/>
                <w:sz w:val="20"/>
                <w:szCs w:val="20"/>
              </w:rPr>
              <w:t>6</w:t>
            </w:r>
          </w:p>
        </w:tc>
        <w:tc>
          <w:tcPr>
            <w:tcW w:w="708" w:type="dxa"/>
          </w:tcPr>
          <w:p w:rsidR="00134C71" w:rsidRPr="008D3106" w:rsidRDefault="00134C71" w:rsidP="00741E8E">
            <w:pPr>
              <w:jc w:val="center"/>
              <w:rPr>
                <w:rFonts w:ascii="Times New Roman" w:hAnsi="Times New Roman" w:cs="Times New Roman"/>
                <w:bCs/>
                <w:color w:val="000000"/>
                <w:sz w:val="20"/>
                <w:szCs w:val="20"/>
              </w:rPr>
            </w:pPr>
            <w:r w:rsidRPr="008D3106">
              <w:rPr>
                <w:rFonts w:ascii="Times New Roman" w:hAnsi="Times New Roman" w:cs="Times New Roman"/>
                <w:bCs/>
                <w:color w:val="000000"/>
                <w:sz w:val="20"/>
                <w:szCs w:val="20"/>
              </w:rPr>
              <w:t>7</w:t>
            </w:r>
          </w:p>
        </w:tc>
        <w:tc>
          <w:tcPr>
            <w:tcW w:w="709" w:type="dxa"/>
          </w:tcPr>
          <w:p w:rsidR="00134C71" w:rsidRPr="008D3106" w:rsidRDefault="00134C71" w:rsidP="00741E8E">
            <w:pPr>
              <w:jc w:val="center"/>
              <w:rPr>
                <w:rFonts w:ascii="Times New Roman" w:hAnsi="Times New Roman" w:cs="Times New Roman"/>
                <w:bCs/>
                <w:color w:val="000000"/>
                <w:sz w:val="20"/>
                <w:szCs w:val="20"/>
              </w:rPr>
            </w:pPr>
            <w:r w:rsidRPr="008D3106">
              <w:rPr>
                <w:rFonts w:ascii="Times New Roman" w:hAnsi="Times New Roman" w:cs="Times New Roman"/>
                <w:bCs/>
                <w:color w:val="000000"/>
                <w:sz w:val="20"/>
                <w:szCs w:val="20"/>
              </w:rPr>
              <w:t>8</w:t>
            </w:r>
          </w:p>
        </w:tc>
        <w:tc>
          <w:tcPr>
            <w:tcW w:w="992" w:type="dxa"/>
          </w:tcPr>
          <w:p w:rsidR="00134C71" w:rsidRPr="008D3106" w:rsidRDefault="00134C71" w:rsidP="00741E8E">
            <w:pPr>
              <w:jc w:val="center"/>
              <w:rPr>
                <w:rFonts w:ascii="Times New Roman" w:hAnsi="Times New Roman" w:cs="Times New Roman"/>
                <w:bCs/>
                <w:color w:val="000000"/>
                <w:sz w:val="20"/>
                <w:szCs w:val="20"/>
              </w:rPr>
            </w:pPr>
            <w:r w:rsidRPr="008D3106">
              <w:rPr>
                <w:rFonts w:ascii="Times New Roman" w:hAnsi="Times New Roman" w:cs="Times New Roman"/>
                <w:bCs/>
                <w:color w:val="000000"/>
                <w:sz w:val="20"/>
                <w:szCs w:val="20"/>
              </w:rPr>
              <w:t>9</w:t>
            </w:r>
          </w:p>
        </w:tc>
        <w:tc>
          <w:tcPr>
            <w:tcW w:w="851" w:type="dxa"/>
          </w:tcPr>
          <w:p w:rsidR="00134C71" w:rsidRPr="008D3106" w:rsidRDefault="00134C71" w:rsidP="00741E8E">
            <w:pPr>
              <w:jc w:val="center"/>
              <w:rPr>
                <w:rFonts w:ascii="Times New Roman" w:hAnsi="Times New Roman" w:cs="Times New Roman"/>
                <w:bCs/>
                <w:color w:val="000000"/>
                <w:sz w:val="20"/>
                <w:szCs w:val="20"/>
              </w:rPr>
            </w:pPr>
            <w:r w:rsidRPr="008D3106">
              <w:rPr>
                <w:rFonts w:ascii="Times New Roman" w:hAnsi="Times New Roman" w:cs="Times New Roman"/>
                <w:bCs/>
                <w:color w:val="000000"/>
                <w:sz w:val="20"/>
                <w:szCs w:val="20"/>
              </w:rPr>
              <w:t>10</w:t>
            </w:r>
          </w:p>
        </w:tc>
      </w:tr>
    </w:tbl>
    <w:p w:rsidR="001247A5" w:rsidRDefault="001247A5" w:rsidP="00102AAB">
      <w:pPr>
        <w:rPr>
          <w:rFonts w:ascii="Times New Roman" w:eastAsia="Times New Roman" w:hAnsi="Times New Roman" w:cs="Times New Roman"/>
          <w:b/>
          <w:sz w:val="28"/>
          <w:szCs w:val="28"/>
          <w:lang w:eastAsia="ru-RU"/>
        </w:rPr>
      </w:pPr>
    </w:p>
    <w:p w:rsidR="000F21D3" w:rsidRDefault="000F21D3" w:rsidP="00102AAB">
      <w:pPr>
        <w:rPr>
          <w:rFonts w:ascii="Times New Roman" w:eastAsia="Times New Roman" w:hAnsi="Times New Roman" w:cs="Times New Roman"/>
          <w:b/>
          <w:sz w:val="28"/>
          <w:szCs w:val="28"/>
          <w:lang w:eastAsia="ru-RU"/>
        </w:rPr>
      </w:pPr>
    </w:p>
    <w:tbl>
      <w:tblPr>
        <w:tblStyle w:val="a3"/>
        <w:tblW w:w="14454" w:type="dxa"/>
        <w:tblLook w:val="04A0" w:firstRow="1" w:lastRow="0" w:firstColumn="1" w:lastColumn="0" w:noHBand="0" w:noVBand="1"/>
      </w:tblPr>
      <w:tblGrid>
        <w:gridCol w:w="2241"/>
        <w:gridCol w:w="2196"/>
        <w:gridCol w:w="1217"/>
        <w:gridCol w:w="1525"/>
        <w:gridCol w:w="1629"/>
        <w:gridCol w:w="1492"/>
        <w:gridCol w:w="1546"/>
        <w:gridCol w:w="1458"/>
        <w:gridCol w:w="1150"/>
      </w:tblGrid>
      <w:tr w:rsidR="00A52FD8" w:rsidRPr="001247A5" w:rsidTr="00A52FD8">
        <w:tc>
          <w:tcPr>
            <w:tcW w:w="2382" w:type="dxa"/>
          </w:tcPr>
          <w:p w:rsidR="001247A5" w:rsidRPr="001247A5" w:rsidRDefault="001247A5" w:rsidP="00953F02">
            <w:pPr>
              <w:jc w:val="center"/>
              <w:rPr>
                <w:rFonts w:ascii="Times New Roman" w:eastAsia="Times New Roman" w:hAnsi="Times New Roman" w:cs="Times New Roman"/>
                <w:sz w:val="20"/>
                <w:szCs w:val="20"/>
                <w:lang w:eastAsia="ru-RU"/>
              </w:rPr>
            </w:pPr>
            <w:r w:rsidRPr="001247A5">
              <w:rPr>
                <w:rFonts w:ascii="Times New Roman" w:hAnsi="Times New Roman" w:cs="Times New Roman"/>
                <w:bCs/>
                <w:color w:val="000000"/>
                <w:sz w:val="20"/>
                <w:szCs w:val="20"/>
              </w:rPr>
              <w:t>Размер должностного оклада (ставки заработной платы</w:t>
            </w:r>
            <w:r w:rsidR="00953F02">
              <w:rPr>
                <w:rFonts w:ascii="Times New Roman" w:hAnsi="Times New Roman" w:cs="Times New Roman"/>
                <w:bCs/>
                <w:color w:val="000000"/>
                <w:sz w:val="20"/>
                <w:szCs w:val="20"/>
              </w:rPr>
              <w:t xml:space="preserve"> </w:t>
            </w:r>
            <w:r w:rsidRPr="001247A5">
              <w:rPr>
                <w:rFonts w:ascii="Times New Roman" w:hAnsi="Times New Roman" w:cs="Times New Roman"/>
                <w:bCs/>
                <w:color w:val="000000"/>
                <w:sz w:val="20"/>
                <w:szCs w:val="20"/>
              </w:rPr>
              <w:t>с учетом повышающих коэффициентов</w:t>
            </w:r>
          </w:p>
        </w:tc>
        <w:tc>
          <w:tcPr>
            <w:tcW w:w="2258" w:type="dxa"/>
          </w:tcPr>
          <w:p w:rsidR="001247A5" w:rsidRPr="001247A5" w:rsidRDefault="001247A5" w:rsidP="001247A5">
            <w:pPr>
              <w:jc w:val="center"/>
              <w:rPr>
                <w:rFonts w:ascii="Times New Roman" w:eastAsia="Times New Roman" w:hAnsi="Times New Roman" w:cs="Times New Roman"/>
                <w:sz w:val="20"/>
                <w:szCs w:val="20"/>
                <w:lang w:eastAsia="ru-RU"/>
              </w:rPr>
            </w:pPr>
            <w:r>
              <w:rPr>
                <w:rFonts w:ascii="Times New Roman" w:hAnsi="Times New Roman" w:cs="Times New Roman"/>
                <w:bCs/>
                <w:color w:val="000000"/>
                <w:sz w:val="20"/>
                <w:szCs w:val="20"/>
              </w:rPr>
              <w:t>Размер должностного оклада (ставки заработной платы) с учетом компенсации за книгоиздательскую продукцию (100 р.)</w:t>
            </w:r>
          </w:p>
        </w:tc>
        <w:tc>
          <w:tcPr>
            <w:tcW w:w="1217" w:type="dxa"/>
          </w:tcPr>
          <w:p w:rsidR="001247A5" w:rsidRPr="001247A5" w:rsidRDefault="001247A5" w:rsidP="00B43560">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Количество ставок</w:t>
            </w:r>
          </w:p>
        </w:tc>
        <w:tc>
          <w:tcPr>
            <w:tcW w:w="1573" w:type="dxa"/>
          </w:tcPr>
          <w:p w:rsidR="001247A5" w:rsidRPr="001247A5" w:rsidRDefault="001247A5" w:rsidP="00B43560">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Надбавка молодому специалисту</w:t>
            </w:r>
          </w:p>
        </w:tc>
        <w:tc>
          <w:tcPr>
            <w:tcW w:w="1629" w:type="dxa"/>
          </w:tcPr>
          <w:p w:rsidR="001247A5" w:rsidRPr="001247A5" w:rsidRDefault="001247A5" w:rsidP="00B43560">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Дополнительная оплата за вредные условия труда</w:t>
            </w:r>
          </w:p>
        </w:tc>
        <w:tc>
          <w:tcPr>
            <w:tcW w:w="1557" w:type="dxa"/>
          </w:tcPr>
          <w:p w:rsidR="001247A5" w:rsidRPr="001247A5" w:rsidRDefault="001247A5" w:rsidP="00B43560">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Заработная плата с учетом граф 6-15</w:t>
            </w:r>
          </w:p>
        </w:tc>
        <w:tc>
          <w:tcPr>
            <w:tcW w:w="1583" w:type="dxa"/>
          </w:tcPr>
          <w:p w:rsidR="001247A5" w:rsidRPr="001247A5" w:rsidRDefault="001247A5" w:rsidP="00B43560">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Районный коэффициент</w:t>
            </w:r>
          </w:p>
        </w:tc>
        <w:tc>
          <w:tcPr>
            <w:tcW w:w="1541" w:type="dxa"/>
          </w:tcPr>
          <w:p w:rsidR="001247A5" w:rsidRPr="001247A5" w:rsidRDefault="001247A5" w:rsidP="00B43560">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Северные надбавки</w:t>
            </w:r>
          </w:p>
        </w:tc>
        <w:tc>
          <w:tcPr>
            <w:tcW w:w="714" w:type="dxa"/>
          </w:tcPr>
          <w:p w:rsidR="001247A5" w:rsidRPr="001247A5" w:rsidRDefault="001247A5" w:rsidP="00B43560">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Итого заработная плата</w:t>
            </w:r>
          </w:p>
        </w:tc>
      </w:tr>
      <w:tr w:rsidR="00A52FD8" w:rsidRPr="001247A5" w:rsidTr="00A52FD8">
        <w:tc>
          <w:tcPr>
            <w:tcW w:w="2382" w:type="dxa"/>
          </w:tcPr>
          <w:p w:rsidR="001247A5" w:rsidRPr="001247A5" w:rsidRDefault="001247A5" w:rsidP="001247A5">
            <w:pPr>
              <w:jc w:val="center"/>
              <w:rPr>
                <w:rFonts w:ascii="Times New Roman" w:eastAsia="Times New Roman" w:hAnsi="Times New Roman" w:cs="Times New Roman"/>
                <w:sz w:val="20"/>
                <w:szCs w:val="20"/>
                <w:lang w:eastAsia="ru-RU"/>
              </w:rPr>
            </w:pPr>
            <w:r w:rsidRPr="001247A5">
              <w:rPr>
                <w:rFonts w:ascii="Times New Roman" w:eastAsia="Times New Roman" w:hAnsi="Times New Roman" w:cs="Times New Roman"/>
                <w:sz w:val="20"/>
                <w:szCs w:val="20"/>
                <w:lang w:eastAsia="ru-RU"/>
              </w:rPr>
              <w:t>11</w:t>
            </w:r>
          </w:p>
        </w:tc>
        <w:tc>
          <w:tcPr>
            <w:tcW w:w="2258" w:type="dxa"/>
          </w:tcPr>
          <w:p w:rsidR="001247A5" w:rsidRPr="001247A5" w:rsidRDefault="001247A5" w:rsidP="001247A5">
            <w:pPr>
              <w:jc w:val="center"/>
              <w:rPr>
                <w:rFonts w:ascii="Times New Roman" w:eastAsia="Times New Roman" w:hAnsi="Times New Roman" w:cs="Times New Roman"/>
                <w:sz w:val="20"/>
                <w:szCs w:val="20"/>
                <w:lang w:eastAsia="ru-RU"/>
              </w:rPr>
            </w:pPr>
            <w:r w:rsidRPr="001247A5">
              <w:rPr>
                <w:rFonts w:ascii="Times New Roman" w:eastAsia="Times New Roman" w:hAnsi="Times New Roman" w:cs="Times New Roman"/>
                <w:sz w:val="20"/>
                <w:szCs w:val="20"/>
                <w:lang w:eastAsia="ru-RU"/>
              </w:rPr>
              <w:t>12</w:t>
            </w:r>
          </w:p>
        </w:tc>
        <w:tc>
          <w:tcPr>
            <w:tcW w:w="1217" w:type="dxa"/>
          </w:tcPr>
          <w:p w:rsidR="001247A5" w:rsidRPr="001247A5" w:rsidRDefault="001247A5" w:rsidP="001247A5">
            <w:pPr>
              <w:jc w:val="center"/>
              <w:rPr>
                <w:rFonts w:ascii="Times New Roman" w:eastAsia="Times New Roman" w:hAnsi="Times New Roman" w:cs="Times New Roman"/>
                <w:sz w:val="20"/>
                <w:szCs w:val="20"/>
                <w:lang w:eastAsia="ru-RU"/>
              </w:rPr>
            </w:pPr>
            <w:r w:rsidRPr="001247A5">
              <w:rPr>
                <w:rFonts w:ascii="Times New Roman" w:eastAsia="Times New Roman" w:hAnsi="Times New Roman" w:cs="Times New Roman"/>
                <w:sz w:val="20"/>
                <w:szCs w:val="20"/>
                <w:lang w:eastAsia="ru-RU"/>
              </w:rPr>
              <w:t>13</w:t>
            </w:r>
          </w:p>
        </w:tc>
        <w:tc>
          <w:tcPr>
            <w:tcW w:w="1573" w:type="dxa"/>
          </w:tcPr>
          <w:p w:rsidR="001247A5" w:rsidRPr="001247A5" w:rsidRDefault="001247A5" w:rsidP="001247A5">
            <w:pPr>
              <w:jc w:val="center"/>
              <w:rPr>
                <w:rFonts w:ascii="Times New Roman" w:eastAsia="Times New Roman" w:hAnsi="Times New Roman" w:cs="Times New Roman"/>
                <w:sz w:val="20"/>
                <w:szCs w:val="20"/>
                <w:lang w:eastAsia="ru-RU"/>
              </w:rPr>
            </w:pPr>
            <w:r w:rsidRPr="001247A5">
              <w:rPr>
                <w:rFonts w:ascii="Times New Roman" w:eastAsia="Times New Roman" w:hAnsi="Times New Roman" w:cs="Times New Roman"/>
                <w:sz w:val="20"/>
                <w:szCs w:val="20"/>
                <w:lang w:eastAsia="ru-RU"/>
              </w:rPr>
              <w:t>14</w:t>
            </w:r>
          </w:p>
        </w:tc>
        <w:tc>
          <w:tcPr>
            <w:tcW w:w="1629" w:type="dxa"/>
          </w:tcPr>
          <w:p w:rsidR="001247A5" w:rsidRPr="001247A5" w:rsidRDefault="001247A5" w:rsidP="001247A5">
            <w:pPr>
              <w:jc w:val="center"/>
              <w:rPr>
                <w:rFonts w:ascii="Times New Roman" w:eastAsia="Times New Roman" w:hAnsi="Times New Roman" w:cs="Times New Roman"/>
                <w:sz w:val="20"/>
                <w:szCs w:val="20"/>
                <w:lang w:eastAsia="ru-RU"/>
              </w:rPr>
            </w:pPr>
            <w:r w:rsidRPr="001247A5">
              <w:rPr>
                <w:rFonts w:ascii="Times New Roman" w:eastAsia="Times New Roman" w:hAnsi="Times New Roman" w:cs="Times New Roman"/>
                <w:sz w:val="20"/>
                <w:szCs w:val="20"/>
                <w:lang w:eastAsia="ru-RU"/>
              </w:rPr>
              <w:t>15</w:t>
            </w:r>
          </w:p>
        </w:tc>
        <w:tc>
          <w:tcPr>
            <w:tcW w:w="1557" w:type="dxa"/>
          </w:tcPr>
          <w:p w:rsidR="001247A5" w:rsidRPr="001247A5" w:rsidRDefault="001247A5" w:rsidP="001247A5">
            <w:pPr>
              <w:jc w:val="center"/>
              <w:rPr>
                <w:rFonts w:ascii="Times New Roman" w:eastAsia="Times New Roman" w:hAnsi="Times New Roman" w:cs="Times New Roman"/>
                <w:sz w:val="20"/>
                <w:szCs w:val="20"/>
                <w:lang w:eastAsia="ru-RU"/>
              </w:rPr>
            </w:pPr>
            <w:r w:rsidRPr="001247A5">
              <w:rPr>
                <w:rFonts w:ascii="Times New Roman" w:eastAsia="Times New Roman" w:hAnsi="Times New Roman" w:cs="Times New Roman"/>
                <w:sz w:val="20"/>
                <w:szCs w:val="20"/>
                <w:lang w:eastAsia="ru-RU"/>
              </w:rPr>
              <w:t>16</w:t>
            </w:r>
          </w:p>
        </w:tc>
        <w:tc>
          <w:tcPr>
            <w:tcW w:w="1583" w:type="dxa"/>
          </w:tcPr>
          <w:p w:rsidR="001247A5" w:rsidRPr="001247A5" w:rsidRDefault="001247A5" w:rsidP="001247A5">
            <w:pPr>
              <w:jc w:val="center"/>
              <w:rPr>
                <w:rFonts w:ascii="Times New Roman" w:eastAsia="Times New Roman" w:hAnsi="Times New Roman" w:cs="Times New Roman"/>
                <w:sz w:val="20"/>
                <w:szCs w:val="20"/>
                <w:lang w:eastAsia="ru-RU"/>
              </w:rPr>
            </w:pPr>
            <w:r w:rsidRPr="001247A5">
              <w:rPr>
                <w:rFonts w:ascii="Times New Roman" w:eastAsia="Times New Roman" w:hAnsi="Times New Roman" w:cs="Times New Roman"/>
                <w:sz w:val="20"/>
                <w:szCs w:val="20"/>
                <w:lang w:eastAsia="ru-RU"/>
              </w:rPr>
              <w:t>17</w:t>
            </w:r>
          </w:p>
        </w:tc>
        <w:tc>
          <w:tcPr>
            <w:tcW w:w="1541" w:type="dxa"/>
          </w:tcPr>
          <w:p w:rsidR="001247A5" w:rsidRPr="001247A5" w:rsidRDefault="001247A5" w:rsidP="001247A5">
            <w:pPr>
              <w:jc w:val="center"/>
              <w:rPr>
                <w:rFonts w:ascii="Times New Roman" w:eastAsia="Times New Roman" w:hAnsi="Times New Roman" w:cs="Times New Roman"/>
                <w:sz w:val="20"/>
                <w:szCs w:val="20"/>
                <w:lang w:eastAsia="ru-RU"/>
              </w:rPr>
            </w:pPr>
            <w:r w:rsidRPr="001247A5">
              <w:rPr>
                <w:rFonts w:ascii="Times New Roman" w:eastAsia="Times New Roman" w:hAnsi="Times New Roman" w:cs="Times New Roman"/>
                <w:sz w:val="20"/>
                <w:szCs w:val="20"/>
                <w:lang w:eastAsia="ru-RU"/>
              </w:rPr>
              <w:t>18</w:t>
            </w:r>
          </w:p>
        </w:tc>
        <w:tc>
          <w:tcPr>
            <w:tcW w:w="714" w:type="dxa"/>
          </w:tcPr>
          <w:p w:rsidR="001247A5" w:rsidRPr="001247A5" w:rsidRDefault="001247A5" w:rsidP="001247A5">
            <w:pPr>
              <w:jc w:val="center"/>
              <w:rPr>
                <w:rFonts w:ascii="Times New Roman" w:eastAsia="Times New Roman" w:hAnsi="Times New Roman" w:cs="Times New Roman"/>
                <w:sz w:val="20"/>
                <w:szCs w:val="20"/>
                <w:lang w:eastAsia="ru-RU"/>
              </w:rPr>
            </w:pPr>
            <w:r w:rsidRPr="001247A5">
              <w:rPr>
                <w:rFonts w:ascii="Times New Roman" w:eastAsia="Times New Roman" w:hAnsi="Times New Roman" w:cs="Times New Roman"/>
                <w:sz w:val="20"/>
                <w:szCs w:val="20"/>
                <w:lang w:eastAsia="ru-RU"/>
              </w:rPr>
              <w:t>19</w:t>
            </w:r>
          </w:p>
        </w:tc>
      </w:tr>
    </w:tbl>
    <w:p w:rsidR="001247A5" w:rsidRDefault="001247A5" w:rsidP="00102AAB">
      <w:pPr>
        <w:rPr>
          <w:rFonts w:ascii="Times New Roman" w:eastAsia="Times New Roman" w:hAnsi="Times New Roman" w:cs="Times New Roman"/>
          <w:b/>
          <w:sz w:val="28"/>
          <w:szCs w:val="28"/>
          <w:lang w:eastAsia="ru-RU"/>
        </w:rPr>
      </w:pPr>
    </w:p>
    <w:p w:rsidR="000F21D3" w:rsidRPr="000F21D3" w:rsidRDefault="000F21D3" w:rsidP="000F21D3">
      <w:pPr>
        <w:rPr>
          <w:rFonts w:ascii="Times New Roman" w:eastAsia="Times New Roman" w:hAnsi="Times New Roman" w:cs="Times New Roman"/>
          <w:sz w:val="24"/>
          <w:szCs w:val="24"/>
          <w:lang w:eastAsia="ru-RU"/>
        </w:rPr>
      </w:pPr>
      <w:r w:rsidRPr="000F21D3">
        <w:rPr>
          <w:rFonts w:ascii="Times New Roman" w:eastAsia="Times New Roman" w:hAnsi="Times New Roman" w:cs="Times New Roman"/>
          <w:sz w:val="24"/>
          <w:szCs w:val="24"/>
          <w:lang w:eastAsia="ru-RU"/>
        </w:rPr>
        <w:t xml:space="preserve">В тарификационные списки включаются все работники образовательного учреждения по группам персонала. </w:t>
      </w:r>
    </w:p>
    <w:p w:rsidR="000F21D3" w:rsidRPr="000F21D3" w:rsidRDefault="000F21D3" w:rsidP="000F21D3">
      <w:pPr>
        <w:rPr>
          <w:rFonts w:ascii="Times New Roman" w:eastAsia="Times New Roman" w:hAnsi="Times New Roman" w:cs="Times New Roman"/>
          <w:sz w:val="24"/>
          <w:szCs w:val="24"/>
          <w:lang w:eastAsia="ru-RU"/>
        </w:rPr>
      </w:pPr>
      <w:r w:rsidRPr="000F21D3">
        <w:rPr>
          <w:rFonts w:ascii="Times New Roman" w:eastAsia="Times New Roman" w:hAnsi="Times New Roman" w:cs="Times New Roman"/>
          <w:sz w:val="24"/>
          <w:szCs w:val="24"/>
          <w:lang w:eastAsia="ru-RU"/>
        </w:rPr>
        <w:t>Тарификация работников, занимающих несколько должностей, в тарификационном списке указывается последующими строками.</w:t>
      </w:r>
    </w:p>
    <w:p w:rsidR="00661C7C" w:rsidRPr="005D0692" w:rsidRDefault="00102AAB" w:rsidP="00661C7C">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Pr>
          <w:rFonts w:ascii="Times New Roman" w:eastAsia="Times New Roman" w:hAnsi="Times New Roman" w:cs="Times New Roman"/>
          <w:b/>
          <w:sz w:val="28"/>
          <w:szCs w:val="28"/>
          <w:lang w:eastAsia="ru-RU"/>
        </w:rPr>
        <w:br w:type="page"/>
      </w:r>
      <w:r w:rsidR="00661C7C" w:rsidRPr="005D0692">
        <w:rPr>
          <w:rFonts w:ascii="Times New Roman" w:eastAsia="Times New Roman" w:hAnsi="Times New Roman" w:cs="Times New Roman"/>
          <w:sz w:val="24"/>
          <w:szCs w:val="24"/>
          <w:lang w:eastAsia="ru-RU"/>
        </w:rPr>
        <w:lastRenderedPageBreak/>
        <w:t xml:space="preserve">Приложение </w:t>
      </w:r>
      <w:r w:rsidR="00661C7C">
        <w:rPr>
          <w:rFonts w:ascii="Times New Roman" w:eastAsia="Times New Roman" w:hAnsi="Times New Roman" w:cs="Times New Roman"/>
          <w:sz w:val="24"/>
          <w:szCs w:val="24"/>
          <w:lang w:eastAsia="ru-RU"/>
        </w:rPr>
        <w:t>4</w:t>
      </w:r>
    </w:p>
    <w:p w:rsidR="00661C7C" w:rsidRPr="005D0692" w:rsidRDefault="00661C7C" w:rsidP="00661C7C">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 xml:space="preserve">к Примерному положению </w:t>
      </w:r>
    </w:p>
    <w:p w:rsidR="00661C7C" w:rsidRPr="005D0692" w:rsidRDefault="00661C7C" w:rsidP="00661C7C">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 xml:space="preserve">о системе оплаты труда работников </w:t>
      </w:r>
    </w:p>
    <w:p w:rsidR="00661C7C" w:rsidRPr="005D0692" w:rsidRDefault="00661C7C" w:rsidP="00661C7C">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 xml:space="preserve">муниципальных образовательных учреждений </w:t>
      </w:r>
    </w:p>
    <w:p w:rsidR="00661C7C" w:rsidRPr="005D0692" w:rsidRDefault="00661C7C" w:rsidP="00661C7C">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 xml:space="preserve">Усть-Камчатского муниципального </w:t>
      </w:r>
      <w:r>
        <w:rPr>
          <w:rFonts w:ascii="Times New Roman" w:eastAsia="Times New Roman" w:hAnsi="Times New Roman" w:cs="Times New Roman"/>
          <w:sz w:val="24"/>
          <w:szCs w:val="24"/>
          <w:lang w:eastAsia="ru-RU"/>
        </w:rPr>
        <w:t>округа</w:t>
      </w:r>
      <w:r w:rsidRPr="005D0692">
        <w:rPr>
          <w:rFonts w:ascii="Times New Roman" w:eastAsia="Times New Roman" w:hAnsi="Times New Roman" w:cs="Times New Roman"/>
          <w:sz w:val="24"/>
          <w:szCs w:val="24"/>
          <w:lang w:eastAsia="ru-RU"/>
        </w:rPr>
        <w:t>,</w:t>
      </w:r>
    </w:p>
    <w:p w:rsidR="00661C7C" w:rsidRPr="005D0692" w:rsidRDefault="00661C7C" w:rsidP="00661C7C">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 xml:space="preserve">утвержденному </w:t>
      </w:r>
      <w:r w:rsidR="00AD6E0C">
        <w:rPr>
          <w:rFonts w:ascii="Times New Roman" w:eastAsia="Times New Roman" w:hAnsi="Times New Roman" w:cs="Times New Roman"/>
          <w:sz w:val="24"/>
          <w:szCs w:val="24"/>
          <w:lang w:eastAsia="ru-RU"/>
        </w:rPr>
        <w:t>п</w:t>
      </w:r>
      <w:r w:rsidRPr="005D0692">
        <w:rPr>
          <w:rFonts w:ascii="Times New Roman" w:eastAsia="Times New Roman" w:hAnsi="Times New Roman" w:cs="Times New Roman"/>
          <w:sz w:val="24"/>
          <w:szCs w:val="24"/>
          <w:lang w:eastAsia="ru-RU"/>
        </w:rPr>
        <w:t xml:space="preserve">остановлением </w:t>
      </w:r>
      <w:r w:rsidR="00AD6E0C">
        <w:rPr>
          <w:rFonts w:ascii="Times New Roman" w:eastAsia="Times New Roman" w:hAnsi="Times New Roman" w:cs="Times New Roman"/>
          <w:sz w:val="24"/>
          <w:szCs w:val="24"/>
          <w:lang w:eastAsia="ru-RU"/>
        </w:rPr>
        <w:t>А</w:t>
      </w:r>
      <w:r w:rsidRPr="005D0692">
        <w:rPr>
          <w:rFonts w:ascii="Times New Roman" w:eastAsia="Times New Roman" w:hAnsi="Times New Roman" w:cs="Times New Roman"/>
          <w:sz w:val="24"/>
          <w:szCs w:val="24"/>
          <w:lang w:eastAsia="ru-RU"/>
        </w:rPr>
        <w:t xml:space="preserve">дминистрации </w:t>
      </w:r>
    </w:p>
    <w:p w:rsidR="00AD6E0C" w:rsidRDefault="00661C7C" w:rsidP="00661C7C">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 xml:space="preserve">Усть-Камчатского муниципального </w:t>
      </w:r>
      <w:r>
        <w:rPr>
          <w:rFonts w:ascii="Times New Roman" w:eastAsia="Times New Roman" w:hAnsi="Times New Roman" w:cs="Times New Roman"/>
          <w:sz w:val="24"/>
          <w:szCs w:val="24"/>
          <w:lang w:eastAsia="ru-RU"/>
        </w:rPr>
        <w:t>округа</w:t>
      </w:r>
    </w:p>
    <w:p w:rsidR="00661C7C" w:rsidRDefault="00AD6E0C" w:rsidP="00661C7C">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Камчатского края</w:t>
      </w:r>
      <w:r w:rsidR="00661C7C" w:rsidRPr="005D0692">
        <w:rPr>
          <w:rFonts w:ascii="Times New Roman" w:eastAsia="Times New Roman" w:hAnsi="Times New Roman" w:cs="Times New Roman"/>
          <w:sz w:val="24"/>
          <w:szCs w:val="24"/>
          <w:lang w:eastAsia="ru-RU"/>
        </w:rPr>
        <w:t xml:space="preserve"> </w:t>
      </w:r>
    </w:p>
    <w:p w:rsidR="00A52756" w:rsidRPr="005D0692" w:rsidRDefault="00A52756" w:rsidP="00661C7C">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 08.09.2025 № 378</w:t>
      </w:r>
    </w:p>
    <w:p w:rsidR="00676189" w:rsidRDefault="00661C7C" w:rsidP="00676189">
      <w:pPr>
        <w:spacing w:after="0" w:line="240" w:lineRule="auto"/>
        <w:jc w:val="right"/>
        <w:rPr>
          <w:rFonts w:ascii="Times New Roman" w:eastAsia="Times New Roman" w:hAnsi="Times New Roman" w:cs="Times New Roman"/>
          <w:b/>
          <w:sz w:val="24"/>
          <w:szCs w:val="24"/>
          <w:lang w:eastAsia="ru-RU"/>
        </w:rPr>
      </w:pPr>
      <w:r w:rsidRPr="00676189">
        <w:rPr>
          <w:rFonts w:ascii="Times New Roman" w:eastAsia="Times New Roman" w:hAnsi="Times New Roman" w:cs="Times New Roman"/>
          <w:b/>
          <w:sz w:val="24"/>
          <w:szCs w:val="24"/>
          <w:lang w:eastAsia="ru-RU"/>
        </w:rPr>
        <w:t xml:space="preserve">Форма тарификационного списка </w:t>
      </w:r>
    </w:p>
    <w:p w:rsidR="00676189" w:rsidRDefault="00661C7C" w:rsidP="00676189">
      <w:pPr>
        <w:spacing w:after="0" w:line="240" w:lineRule="auto"/>
        <w:jc w:val="right"/>
        <w:rPr>
          <w:rFonts w:ascii="Times New Roman" w:eastAsia="Times New Roman" w:hAnsi="Times New Roman" w:cs="Times New Roman"/>
          <w:b/>
          <w:sz w:val="24"/>
          <w:szCs w:val="24"/>
          <w:lang w:eastAsia="ru-RU"/>
        </w:rPr>
      </w:pPr>
      <w:r w:rsidRPr="00676189">
        <w:rPr>
          <w:rFonts w:ascii="Times New Roman" w:eastAsia="Times New Roman" w:hAnsi="Times New Roman" w:cs="Times New Roman"/>
          <w:b/>
          <w:sz w:val="24"/>
          <w:szCs w:val="24"/>
          <w:lang w:eastAsia="ru-RU"/>
        </w:rPr>
        <w:t xml:space="preserve">работников муниципальных учреждений </w:t>
      </w:r>
    </w:p>
    <w:p w:rsidR="00661C7C" w:rsidRPr="00676189" w:rsidRDefault="00661C7C" w:rsidP="00676189">
      <w:pPr>
        <w:spacing w:after="0" w:line="240" w:lineRule="auto"/>
        <w:jc w:val="right"/>
        <w:rPr>
          <w:rFonts w:ascii="Times New Roman" w:eastAsia="Times New Roman" w:hAnsi="Times New Roman" w:cs="Times New Roman"/>
          <w:b/>
          <w:sz w:val="24"/>
          <w:szCs w:val="24"/>
          <w:lang w:eastAsia="ru-RU"/>
        </w:rPr>
      </w:pPr>
      <w:r w:rsidRPr="00676189">
        <w:rPr>
          <w:rFonts w:ascii="Times New Roman" w:eastAsia="Times New Roman" w:hAnsi="Times New Roman" w:cs="Times New Roman"/>
          <w:b/>
          <w:sz w:val="24"/>
          <w:szCs w:val="24"/>
          <w:lang w:eastAsia="ru-RU"/>
        </w:rPr>
        <w:t>дополнительного образования</w:t>
      </w:r>
    </w:p>
    <w:p w:rsidR="00676189" w:rsidRDefault="00661C7C" w:rsidP="00676189">
      <w:pPr>
        <w:spacing w:after="0" w:line="240" w:lineRule="auto"/>
        <w:jc w:val="right"/>
        <w:rPr>
          <w:rFonts w:ascii="Times New Roman" w:eastAsia="Times New Roman" w:hAnsi="Times New Roman" w:cs="Times New Roman"/>
          <w:b/>
          <w:sz w:val="24"/>
          <w:szCs w:val="24"/>
          <w:lang w:eastAsia="ru-RU"/>
        </w:rPr>
      </w:pPr>
      <w:r w:rsidRPr="00676189">
        <w:rPr>
          <w:rFonts w:ascii="Times New Roman" w:eastAsia="Times New Roman" w:hAnsi="Times New Roman" w:cs="Times New Roman"/>
          <w:b/>
          <w:sz w:val="24"/>
          <w:szCs w:val="24"/>
          <w:lang w:eastAsia="ru-RU"/>
        </w:rPr>
        <w:t xml:space="preserve">в сфере культуры и искусства </w:t>
      </w:r>
    </w:p>
    <w:p w:rsidR="00661C7C" w:rsidRPr="00676189" w:rsidRDefault="00661C7C" w:rsidP="00676189">
      <w:pPr>
        <w:spacing w:after="0" w:line="240" w:lineRule="auto"/>
        <w:jc w:val="right"/>
        <w:rPr>
          <w:rFonts w:ascii="Times New Roman" w:eastAsia="Times New Roman" w:hAnsi="Times New Roman" w:cs="Times New Roman"/>
          <w:b/>
          <w:sz w:val="24"/>
          <w:szCs w:val="24"/>
          <w:lang w:eastAsia="ru-RU"/>
        </w:rPr>
      </w:pPr>
      <w:r w:rsidRPr="00676189">
        <w:rPr>
          <w:rFonts w:ascii="Times New Roman" w:eastAsia="Times New Roman" w:hAnsi="Times New Roman" w:cs="Times New Roman"/>
          <w:b/>
          <w:sz w:val="24"/>
          <w:szCs w:val="24"/>
          <w:lang w:eastAsia="ru-RU"/>
        </w:rPr>
        <w:t>Усть-Камчатского муниципального округа</w:t>
      </w:r>
    </w:p>
    <w:p w:rsidR="00661C7C" w:rsidRDefault="00661C7C" w:rsidP="00661C7C">
      <w:pPr>
        <w:spacing w:after="0" w:line="240" w:lineRule="auto"/>
        <w:jc w:val="center"/>
        <w:rPr>
          <w:rFonts w:ascii="Times New Roman" w:eastAsia="Times New Roman" w:hAnsi="Times New Roman" w:cs="Times New Roman"/>
          <w:b/>
          <w:sz w:val="28"/>
          <w:szCs w:val="28"/>
          <w:lang w:eastAsia="ru-RU"/>
        </w:rPr>
      </w:pPr>
    </w:p>
    <w:tbl>
      <w:tblPr>
        <w:tblW w:w="14614" w:type="dxa"/>
        <w:tblLook w:val="04A0" w:firstRow="1" w:lastRow="0" w:firstColumn="1" w:lastColumn="0" w:noHBand="0" w:noVBand="1"/>
      </w:tblPr>
      <w:tblGrid>
        <w:gridCol w:w="4320"/>
        <w:gridCol w:w="642"/>
        <w:gridCol w:w="236"/>
        <w:gridCol w:w="1360"/>
        <w:gridCol w:w="700"/>
        <w:gridCol w:w="720"/>
        <w:gridCol w:w="236"/>
        <w:gridCol w:w="820"/>
        <w:gridCol w:w="5580"/>
      </w:tblGrid>
      <w:tr w:rsidR="00661C7C" w:rsidRPr="00102AAB" w:rsidTr="008D3106">
        <w:trPr>
          <w:trHeight w:val="1080"/>
        </w:trPr>
        <w:tc>
          <w:tcPr>
            <w:tcW w:w="4320" w:type="dxa"/>
            <w:tcBorders>
              <w:top w:val="nil"/>
              <w:left w:val="nil"/>
              <w:bottom w:val="nil"/>
              <w:right w:val="nil"/>
            </w:tcBorders>
            <w:shd w:val="clear" w:color="auto" w:fill="auto"/>
            <w:vAlign w:val="center"/>
            <w:hideMark/>
          </w:tcPr>
          <w:p w:rsidR="00661C7C" w:rsidRPr="00102AAB" w:rsidRDefault="00661C7C" w:rsidP="008D3106">
            <w:pPr>
              <w:spacing w:after="0" w:line="240" w:lineRule="auto"/>
              <w:jc w:val="center"/>
              <w:rPr>
                <w:rFonts w:ascii="Times New Roman" w:eastAsia="Times New Roman" w:hAnsi="Times New Roman" w:cs="Times New Roman"/>
                <w:color w:val="000000"/>
                <w:sz w:val="24"/>
                <w:szCs w:val="24"/>
                <w:lang w:eastAsia="ru-RU"/>
              </w:rPr>
            </w:pPr>
            <w:r w:rsidRPr="00102AAB">
              <w:rPr>
                <w:rFonts w:ascii="Times New Roman" w:eastAsia="Times New Roman" w:hAnsi="Times New Roman" w:cs="Times New Roman"/>
                <w:color w:val="000000"/>
                <w:sz w:val="24"/>
                <w:szCs w:val="24"/>
                <w:lang w:eastAsia="ru-RU"/>
              </w:rPr>
              <w:t>СОГЛАСОВАНО</w:t>
            </w:r>
            <w:r w:rsidRPr="00102AAB">
              <w:rPr>
                <w:rFonts w:ascii="Times New Roman" w:eastAsia="Times New Roman" w:hAnsi="Times New Roman" w:cs="Times New Roman"/>
                <w:color w:val="000000"/>
                <w:sz w:val="24"/>
                <w:szCs w:val="24"/>
                <w:lang w:eastAsia="ru-RU"/>
              </w:rPr>
              <w:br/>
              <w:t>Руководитель Управления</w:t>
            </w:r>
          </w:p>
        </w:tc>
        <w:tc>
          <w:tcPr>
            <w:tcW w:w="642" w:type="dxa"/>
            <w:tcBorders>
              <w:top w:val="nil"/>
              <w:left w:val="nil"/>
              <w:bottom w:val="nil"/>
              <w:right w:val="nil"/>
            </w:tcBorders>
            <w:shd w:val="clear" w:color="auto" w:fill="auto"/>
            <w:vAlign w:val="center"/>
            <w:hideMark/>
          </w:tcPr>
          <w:p w:rsidR="00661C7C" w:rsidRPr="00102AAB" w:rsidRDefault="00661C7C" w:rsidP="008D3106">
            <w:pPr>
              <w:spacing w:after="0" w:line="240" w:lineRule="auto"/>
              <w:jc w:val="center"/>
              <w:rPr>
                <w:rFonts w:ascii="Times New Roman" w:eastAsia="Times New Roman" w:hAnsi="Times New Roman" w:cs="Times New Roman"/>
                <w:color w:val="000000"/>
                <w:sz w:val="24"/>
                <w:szCs w:val="24"/>
                <w:lang w:eastAsia="ru-RU"/>
              </w:rPr>
            </w:pPr>
          </w:p>
        </w:tc>
        <w:tc>
          <w:tcPr>
            <w:tcW w:w="236" w:type="dxa"/>
            <w:tcBorders>
              <w:top w:val="nil"/>
              <w:left w:val="nil"/>
              <w:bottom w:val="nil"/>
              <w:right w:val="nil"/>
            </w:tcBorders>
            <w:shd w:val="clear" w:color="auto" w:fill="auto"/>
            <w:vAlign w:val="center"/>
            <w:hideMark/>
          </w:tcPr>
          <w:p w:rsidR="00661C7C" w:rsidRPr="00102AAB" w:rsidRDefault="00661C7C" w:rsidP="008D3106">
            <w:pPr>
              <w:spacing w:after="0" w:line="240" w:lineRule="auto"/>
              <w:rPr>
                <w:rFonts w:ascii="Times New Roman" w:eastAsia="Times New Roman" w:hAnsi="Times New Roman" w:cs="Times New Roman"/>
                <w:sz w:val="20"/>
                <w:szCs w:val="20"/>
                <w:lang w:eastAsia="ru-RU"/>
              </w:rPr>
            </w:pPr>
          </w:p>
        </w:tc>
        <w:tc>
          <w:tcPr>
            <w:tcW w:w="1360" w:type="dxa"/>
            <w:tcBorders>
              <w:top w:val="nil"/>
              <w:left w:val="nil"/>
              <w:bottom w:val="nil"/>
              <w:right w:val="nil"/>
            </w:tcBorders>
            <w:shd w:val="clear" w:color="auto" w:fill="auto"/>
            <w:vAlign w:val="center"/>
            <w:hideMark/>
          </w:tcPr>
          <w:p w:rsidR="00661C7C" w:rsidRPr="00102AAB" w:rsidRDefault="00661C7C" w:rsidP="008D3106">
            <w:pPr>
              <w:spacing w:after="0" w:line="240" w:lineRule="auto"/>
              <w:jc w:val="center"/>
              <w:rPr>
                <w:rFonts w:ascii="Times New Roman" w:eastAsia="Times New Roman" w:hAnsi="Times New Roman" w:cs="Times New Roman"/>
                <w:sz w:val="20"/>
                <w:szCs w:val="20"/>
                <w:lang w:eastAsia="ru-RU"/>
              </w:rPr>
            </w:pPr>
          </w:p>
        </w:tc>
        <w:tc>
          <w:tcPr>
            <w:tcW w:w="700" w:type="dxa"/>
            <w:tcBorders>
              <w:top w:val="nil"/>
              <w:left w:val="nil"/>
              <w:bottom w:val="nil"/>
              <w:right w:val="nil"/>
            </w:tcBorders>
            <w:shd w:val="clear" w:color="auto" w:fill="auto"/>
            <w:vAlign w:val="center"/>
            <w:hideMark/>
          </w:tcPr>
          <w:p w:rsidR="00661C7C" w:rsidRPr="00102AAB" w:rsidRDefault="00661C7C" w:rsidP="008D3106">
            <w:pPr>
              <w:spacing w:after="0" w:line="240" w:lineRule="auto"/>
              <w:jc w:val="center"/>
              <w:rPr>
                <w:rFonts w:ascii="Times New Roman" w:eastAsia="Times New Roman" w:hAnsi="Times New Roman" w:cs="Times New Roman"/>
                <w:sz w:val="20"/>
                <w:szCs w:val="20"/>
                <w:lang w:eastAsia="ru-RU"/>
              </w:rPr>
            </w:pPr>
          </w:p>
        </w:tc>
        <w:tc>
          <w:tcPr>
            <w:tcW w:w="720" w:type="dxa"/>
            <w:tcBorders>
              <w:top w:val="nil"/>
              <w:left w:val="nil"/>
              <w:bottom w:val="nil"/>
              <w:right w:val="nil"/>
            </w:tcBorders>
            <w:shd w:val="clear" w:color="auto" w:fill="auto"/>
            <w:vAlign w:val="center"/>
            <w:hideMark/>
          </w:tcPr>
          <w:p w:rsidR="00661C7C" w:rsidRPr="00102AAB" w:rsidRDefault="00661C7C" w:rsidP="008D3106">
            <w:pPr>
              <w:spacing w:after="0" w:line="240" w:lineRule="auto"/>
              <w:jc w:val="center"/>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vAlign w:val="center"/>
            <w:hideMark/>
          </w:tcPr>
          <w:p w:rsidR="00661C7C" w:rsidRPr="00102AAB" w:rsidRDefault="00661C7C" w:rsidP="008D3106">
            <w:pPr>
              <w:spacing w:after="0" w:line="240" w:lineRule="auto"/>
              <w:jc w:val="center"/>
              <w:rPr>
                <w:rFonts w:ascii="Times New Roman" w:eastAsia="Times New Roman" w:hAnsi="Times New Roman" w:cs="Times New Roman"/>
                <w:sz w:val="20"/>
                <w:szCs w:val="20"/>
                <w:lang w:eastAsia="ru-RU"/>
              </w:rPr>
            </w:pPr>
          </w:p>
        </w:tc>
        <w:tc>
          <w:tcPr>
            <w:tcW w:w="820" w:type="dxa"/>
            <w:tcBorders>
              <w:top w:val="nil"/>
              <w:left w:val="nil"/>
              <w:bottom w:val="nil"/>
              <w:right w:val="nil"/>
            </w:tcBorders>
            <w:shd w:val="clear" w:color="auto" w:fill="auto"/>
            <w:vAlign w:val="center"/>
            <w:hideMark/>
          </w:tcPr>
          <w:p w:rsidR="00661C7C" w:rsidRPr="00102AAB" w:rsidRDefault="00661C7C" w:rsidP="008D3106">
            <w:pPr>
              <w:spacing w:after="0" w:line="240" w:lineRule="auto"/>
              <w:jc w:val="center"/>
              <w:rPr>
                <w:rFonts w:ascii="Times New Roman" w:eastAsia="Times New Roman" w:hAnsi="Times New Roman" w:cs="Times New Roman"/>
                <w:sz w:val="20"/>
                <w:szCs w:val="20"/>
                <w:lang w:eastAsia="ru-RU"/>
              </w:rPr>
            </w:pPr>
          </w:p>
        </w:tc>
        <w:tc>
          <w:tcPr>
            <w:tcW w:w="5580" w:type="dxa"/>
            <w:tcBorders>
              <w:top w:val="nil"/>
              <w:left w:val="nil"/>
              <w:bottom w:val="nil"/>
              <w:right w:val="nil"/>
            </w:tcBorders>
            <w:shd w:val="clear" w:color="auto" w:fill="auto"/>
            <w:vAlign w:val="center"/>
            <w:hideMark/>
          </w:tcPr>
          <w:p w:rsidR="00661C7C" w:rsidRPr="00102AAB" w:rsidRDefault="00661C7C" w:rsidP="008D3106">
            <w:pPr>
              <w:spacing w:after="0" w:line="240" w:lineRule="auto"/>
              <w:jc w:val="center"/>
              <w:rPr>
                <w:rFonts w:ascii="Times New Roman" w:eastAsia="Times New Roman" w:hAnsi="Times New Roman" w:cs="Times New Roman"/>
                <w:color w:val="000000"/>
                <w:sz w:val="24"/>
                <w:szCs w:val="24"/>
                <w:lang w:eastAsia="ru-RU"/>
              </w:rPr>
            </w:pPr>
            <w:r w:rsidRPr="00102AAB">
              <w:rPr>
                <w:rFonts w:ascii="Times New Roman" w:eastAsia="Times New Roman" w:hAnsi="Times New Roman" w:cs="Times New Roman"/>
                <w:color w:val="000000"/>
                <w:sz w:val="24"/>
                <w:szCs w:val="24"/>
                <w:lang w:eastAsia="ru-RU"/>
              </w:rPr>
              <w:t>УТВЕРЖДЕНО</w:t>
            </w:r>
            <w:r w:rsidRPr="00102AAB">
              <w:rPr>
                <w:rFonts w:ascii="Times New Roman" w:eastAsia="Times New Roman" w:hAnsi="Times New Roman" w:cs="Times New Roman"/>
                <w:color w:val="000000"/>
                <w:sz w:val="24"/>
                <w:szCs w:val="24"/>
                <w:lang w:eastAsia="ru-RU"/>
              </w:rPr>
              <w:br/>
              <w:t>Руководитель учреждения</w:t>
            </w:r>
            <w:r w:rsidRPr="00102AAB">
              <w:rPr>
                <w:rFonts w:ascii="Times New Roman" w:eastAsia="Times New Roman" w:hAnsi="Times New Roman" w:cs="Times New Roman"/>
                <w:color w:val="000000"/>
                <w:sz w:val="24"/>
                <w:szCs w:val="24"/>
                <w:lang w:eastAsia="ru-RU"/>
              </w:rPr>
              <w:br/>
            </w:r>
            <w:r>
              <w:rPr>
                <w:rFonts w:ascii="Times New Roman" w:eastAsia="Times New Roman" w:hAnsi="Times New Roman" w:cs="Times New Roman"/>
                <w:color w:val="000000"/>
                <w:sz w:val="24"/>
                <w:szCs w:val="24"/>
                <w:lang w:eastAsia="ru-RU"/>
              </w:rPr>
              <w:t>п</w:t>
            </w:r>
            <w:r w:rsidRPr="00102AAB">
              <w:rPr>
                <w:rFonts w:ascii="Times New Roman" w:eastAsia="Times New Roman" w:hAnsi="Times New Roman" w:cs="Times New Roman"/>
                <w:color w:val="000000"/>
                <w:sz w:val="24"/>
                <w:szCs w:val="24"/>
                <w:lang w:eastAsia="ru-RU"/>
              </w:rPr>
              <w:t>риказом  от ______________20__ №_____</w:t>
            </w:r>
          </w:p>
        </w:tc>
      </w:tr>
    </w:tbl>
    <w:p w:rsidR="00661C7C" w:rsidRDefault="00661C7C" w:rsidP="00661C7C">
      <w:pPr>
        <w:spacing w:after="0" w:line="240" w:lineRule="auto"/>
        <w:jc w:val="center"/>
        <w:rPr>
          <w:rFonts w:ascii="Times New Roman" w:eastAsia="Times New Roman" w:hAnsi="Times New Roman" w:cs="Times New Roman"/>
          <w:b/>
          <w:bCs/>
          <w:color w:val="000000"/>
          <w:sz w:val="28"/>
          <w:szCs w:val="28"/>
          <w:lang w:eastAsia="ru-RU"/>
        </w:rPr>
      </w:pPr>
    </w:p>
    <w:p w:rsidR="00661C7C" w:rsidRPr="00C14271" w:rsidRDefault="00661C7C" w:rsidP="00661C7C">
      <w:pPr>
        <w:spacing w:after="0" w:line="240" w:lineRule="auto"/>
        <w:jc w:val="center"/>
        <w:rPr>
          <w:rFonts w:ascii="Times New Roman" w:eastAsia="Times New Roman" w:hAnsi="Times New Roman" w:cs="Times New Roman"/>
          <w:b/>
          <w:bCs/>
          <w:color w:val="000000"/>
          <w:sz w:val="24"/>
          <w:szCs w:val="24"/>
          <w:lang w:eastAsia="ru-RU"/>
        </w:rPr>
      </w:pPr>
      <w:r w:rsidRPr="00C14271">
        <w:rPr>
          <w:rFonts w:ascii="Times New Roman" w:eastAsia="Times New Roman" w:hAnsi="Times New Roman" w:cs="Times New Roman"/>
          <w:b/>
          <w:bCs/>
          <w:color w:val="000000"/>
          <w:sz w:val="24"/>
          <w:szCs w:val="24"/>
          <w:lang w:eastAsia="ru-RU"/>
        </w:rPr>
        <w:t xml:space="preserve">Тарификационный список работников муниципального </w:t>
      </w:r>
      <w:r w:rsidR="00F5014C">
        <w:rPr>
          <w:rFonts w:ascii="Times New Roman" w:eastAsia="Times New Roman" w:hAnsi="Times New Roman" w:cs="Times New Roman"/>
          <w:b/>
          <w:bCs/>
          <w:color w:val="000000"/>
          <w:sz w:val="24"/>
          <w:szCs w:val="24"/>
          <w:lang w:eastAsia="ru-RU"/>
        </w:rPr>
        <w:t xml:space="preserve">бюджетного </w:t>
      </w:r>
      <w:r w:rsidRPr="00C14271">
        <w:rPr>
          <w:rFonts w:ascii="Times New Roman" w:eastAsia="Times New Roman" w:hAnsi="Times New Roman" w:cs="Times New Roman"/>
          <w:b/>
          <w:bCs/>
          <w:color w:val="000000"/>
          <w:sz w:val="24"/>
          <w:szCs w:val="24"/>
          <w:lang w:eastAsia="ru-RU"/>
        </w:rPr>
        <w:t>учреждения</w:t>
      </w:r>
      <w:r w:rsidR="00F5014C">
        <w:rPr>
          <w:rFonts w:ascii="Times New Roman" w:eastAsia="Times New Roman" w:hAnsi="Times New Roman" w:cs="Times New Roman"/>
          <w:b/>
          <w:bCs/>
          <w:color w:val="000000"/>
          <w:sz w:val="24"/>
          <w:szCs w:val="24"/>
          <w:lang w:eastAsia="ru-RU"/>
        </w:rPr>
        <w:t xml:space="preserve"> дополнительного образования</w:t>
      </w:r>
    </w:p>
    <w:p w:rsidR="00661C7C" w:rsidRPr="00C14271" w:rsidRDefault="00661C7C" w:rsidP="00661C7C">
      <w:pPr>
        <w:spacing w:after="0" w:line="240" w:lineRule="auto"/>
        <w:jc w:val="center"/>
        <w:rPr>
          <w:rFonts w:ascii="Times New Roman" w:eastAsia="Times New Roman" w:hAnsi="Times New Roman" w:cs="Times New Roman"/>
          <w:b/>
          <w:bCs/>
          <w:sz w:val="24"/>
          <w:szCs w:val="24"/>
          <w:lang w:eastAsia="ru-RU"/>
        </w:rPr>
      </w:pPr>
      <w:r w:rsidRPr="00C14271">
        <w:rPr>
          <w:rFonts w:ascii="Times New Roman" w:eastAsia="Times New Roman" w:hAnsi="Times New Roman" w:cs="Times New Roman"/>
          <w:b/>
          <w:bCs/>
          <w:sz w:val="24"/>
          <w:szCs w:val="24"/>
          <w:lang w:eastAsia="ru-RU"/>
        </w:rPr>
        <w:t>___________________________________________</w:t>
      </w:r>
    </w:p>
    <w:p w:rsidR="00661C7C" w:rsidRPr="00C14271" w:rsidRDefault="00661C7C" w:rsidP="00661C7C">
      <w:pPr>
        <w:spacing w:after="0" w:line="240" w:lineRule="auto"/>
        <w:jc w:val="center"/>
        <w:rPr>
          <w:rFonts w:ascii="Times New Roman" w:eastAsia="Times New Roman" w:hAnsi="Times New Roman" w:cs="Times New Roman"/>
          <w:bCs/>
          <w:sz w:val="24"/>
          <w:szCs w:val="24"/>
          <w:lang w:eastAsia="ru-RU"/>
        </w:rPr>
      </w:pPr>
      <w:r w:rsidRPr="00C14271">
        <w:rPr>
          <w:rFonts w:ascii="Times New Roman" w:eastAsia="Times New Roman" w:hAnsi="Times New Roman" w:cs="Times New Roman"/>
          <w:bCs/>
          <w:sz w:val="24"/>
          <w:szCs w:val="24"/>
          <w:lang w:eastAsia="ru-RU"/>
        </w:rPr>
        <w:t>(полное наименование муниципального образовательного учреждения)</w:t>
      </w:r>
    </w:p>
    <w:tbl>
      <w:tblPr>
        <w:tblW w:w="13467" w:type="dxa"/>
        <w:tblLayout w:type="fixed"/>
        <w:tblCellMar>
          <w:left w:w="0" w:type="dxa"/>
          <w:right w:w="0" w:type="dxa"/>
        </w:tblCellMar>
        <w:tblLook w:val="04A0" w:firstRow="1" w:lastRow="0" w:firstColumn="1" w:lastColumn="0" w:noHBand="0" w:noVBand="1"/>
      </w:tblPr>
      <w:tblGrid>
        <w:gridCol w:w="13467"/>
      </w:tblGrid>
      <w:tr w:rsidR="00661C7C" w:rsidRPr="00C14271" w:rsidTr="008D3106">
        <w:trPr>
          <w:trHeight w:val="363"/>
        </w:trPr>
        <w:tc>
          <w:tcPr>
            <w:tcW w:w="13467" w:type="dxa"/>
            <w:tcBorders>
              <w:top w:val="nil"/>
              <w:left w:val="nil"/>
              <w:bottom w:val="nil"/>
              <w:right w:val="nil"/>
            </w:tcBorders>
            <w:shd w:val="clear" w:color="auto" w:fill="auto"/>
            <w:noWrap/>
            <w:vAlign w:val="bottom"/>
            <w:hideMark/>
          </w:tcPr>
          <w:p w:rsidR="00661C7C" w:rsidRPr="00C14271" w:rsidRDefault="00661C7C" w:rsidP="008D3106">
            <w:pPr>
              <w:jc w:val="center"/>
              <w:rPr>
                <w:rFonts w:ascii="Times New Roman" w:hAnsi="Times New Roman" w:cs="Times New Roman"/>
                <w:b/>
                <w:bCs/>
                <w:color w:val="000000"/>
                <w:sz w:val="24"/>
                <w:szCs w:val="24"/>
              </w:rPr>
            </w:pPr>
            <w:r w:rsidRPr="00C14271">
              <w:rPr>
                <w:rFonts w:ascii="Times New Roman" w:eastAsia="Times New Roman" w:hAnsi="Times New Roman" w:cs="Times New Roman"/>
                <w:b/>
                <w:bCs/>
                <w:sz w:val="24"/>
                <w:szCs w:val="24"/>
                <w:lang w:eastAsia="ru-RU"/>
              </w:rPr>
              <w:t xml:space="preserve"> </w:t>
            </w:r>
            <w:r w:rsidRPr="00C14271">
              <w:rPr>
                <w:rFonts w:ascii="Times New Roman" w:hAnsi="Times New Roman" w:cs="Times New Roman"/>
                <w:b/>
                <w:bCs/>
                <w:color w:val="000000"/>
                <w:sz w:val="24"/>
                <w:szCs w:val="24"/>
              </w:rPr>
              <w:t>с «    » __________ 20___ года   по «    » _________ 20___ года</w:t>
            </w:r>
          </w:p>
        </w:tc>
      </w:tr>
    </w:tbl>
    <w:p w:rsidR="00661C7C" w:rsidRDefault="00661C7C">
      <w:pPr>
        <w:rPr>
          <w:rFonts w:ascii="Times New Roman" w:eastAsia="Times New Roman" w:hAnsi="Times New Roman" w:cs="Times New Roman"/>
          <w:b/>
          <w:sz w:val="28"/>
          <w:szCs w:val="28"/>
          <w:lang w:eastAsia="ru-RU"/>
        </w:rPr>
      </w:pPr>
    </w:p>
    <w:p w:rsidR="00EE1271" w:rsidRDefault="00EE1271">
      <w:pP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br w:type="page"/>
      </w:r>
    </w:p>
    <w:tbl>
      <w:tblPr>
        <w:tblStyle w:val="a3"/>
        <w:tblW w:w="14596" w:type="dxa"/>
        <w:tblLayout w:type="fixed"/>
        <w:tblLook w:val="04A0" w:firstRow="1" w:lastRow="0" w:firstColumn="1" w:lastColumn="0" w:noHBand="0" w:noVBand="1"/>
      </w:tblPr>
      <w:tblGrid>
        <w:gridCol w:w="682"/>
        <w:gridCol w:w="1581"/>
        <w:gridCol w:w="1761"/>
        <w:gridCol w:w="2067"/>
        <w:gridCol w:w="1397"/>
        <w:gridCol w:w="1438"/>
        <w:gridCol w:w="850"/>
        <w:gridCol w:w="567"/>
        <w:gridCol w:w="992"/>
        <w:gridCol w:w="1134"/>
        <w:gridCol w:w="2127"/>
      </w:tblGrid>
      <w:tr w:rsidR="00034E8E" w:rsidRPr="008D3106" w:rsidTr="00034E8E">
        <w:trPr>
          <w:trHeight w:val="335"/>
        </w:trPr>
        <w:tc>
          <w:tcPr>
            <w:tcW w:w="682" w:type="dxa"/>
            <w:vMerge w:val="restart"/>
          </w:tcPr>
          <w:p w:rsidR="00034E8E" w:rsidRPr="008D3106" w:rsidRDefault="00034E8E" w:rsidP="00741E8E">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lastRenderedPageBreak/>
              <w:t>№ п/п</w:t>
            </w:r>
          </w:p>
        </w:tc>
        <w:tc>
          <w:tcPr>
            <w:tcW w:w="1581" w:type="dxa"/>
            <w:vMerge w:val="restart"/>
          </w:tcPr>
          <w:p w:rsidR="00034E8E" w:rsidRPr="008D3106" w:rsidRDefault="00034E8E" w:rsidP="00034E8E">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Фамилия, имя, отчество</w:t>
            </w:r>
          </w:p>
        </w:tc>
        <w:tc>
          <w:tcPr>
            <w:tcW w:w="1761" w:type="dxa"/>
            <w:vMerge w:val="restart"/>
          </w:tcPr>
          <w:p w:rsidR="00034E8E" w:rsidRPr="008D3106" w:rsidRDefault="00034E8E" w:rsidP="00741E8E">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Наименование должности, преподаваемый предмет</w:t>
            </w:r>
          </w:p>
        </w:tc>
        <w:tc>
          <w:tcPr>
            <w:tcW w:w="2067" w:type="dxa"/>
            <w:vMerge w:val="restart"/>
          </w:tcPr>
          <w:p w:rsidR="00034E8E" w:rsidRPr="008D3106" w:rsidRDefault="00034E8E" w:rsidP="00034E8E">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Образование, наименование и дата окончания образовательного учреждения, наличие почетного звания, учетной степени, квалификационной категории</w:t>
            </w:r>
          </w:p>
        </w:tc>
        <w:tc>
          <w:tcPr>
            <w:tcW w:w="1397" w:type="dxa"/>
            <w:vMerge w:val="restart"/>
          </w:tcPr>
          <w:p w:rsidR="00E1599C" w:rsidRDefault="00034E8E" w:rsidP="00741E8E">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 xml:space="preserve">Стаж </w:t>
            </w:r>
            <w:proofErr w:type="spellStart"/>
            <w:proofErr w:type="gramStart"/>
            <w:r>
              <w:rPr>
                <w:rFonts w:ascii="Times New Roman" w:hAnsi="Times New Roman" w:cs="Times New Roman"/>
                <w:bCs/>
                <w:color w:val="000000"/>
                <w:sz w:val="20"/>
                <w:szCs w:val="20"/>
              </w:rPr>
              <w:t>педагогичес</w:t>
            </w:r>
            <w:proofErr w:type="spellEnd"/>
            <w:r w:rsidR="005E6480">
              <w:rPr>
                <w:rFonts w:ascii="Times New Roman" w:hAnsi="Times New Roman" w:cs="Times New Roman"/>
                <w:bCs/>
                <w:color w:val="000000"/>
                <w:sz w:val="20"/>
                <w:szCs w:val="20"/>
              </w:rPr>
              <w:t>-</w:t>
            </w:r>
            <w:r>
              <w:rPr>
                <w:rFonts w:ascii="Times New Roman" w:hAnsi="Times New Roman" w:cs="Times New Roman"/>
                <w:bCs/>
                <w:color w:val="000000"/>
                <w:sz w:val="20"/>
                <w:szCs w:val="20"/>
              </w:rPr>
              <w:t>кой</w:t>
            </w:r>
            <w:proofErr w:type="gramEnd"/>
            <w:r>
              <w:rPr>
                <w:rFonts w:ascii="Times New Roman" w:hAnsi="Times New Roman" w:cs="Times New Roman"/>
                <w:bCs/>
                <w:color w:val="000000"/>
                <w:sz w:val="20"/>
                <w:szCs w:val="20"/>
              </w:rPr>
              <w:t xml:space="preserve"> работы на начало учебного года </w:t>
            </w:r>
          </w:p>
          <w:p w:rsidR="00034E8E" w:rsidRPr="008D3106" w:rsidRDefault="00034E8E" w:rsidP="00741E8E">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(число лет и месяцев)</w:t>
            </w:r>
          </w:p>
        </w:tc>
        <w:tc>
          <w:tcPr>
            <w:tcW w:w="1438" w:type="dxa"/>
            <w:vMerge w:val="restart"/>
          </w:tcPr>
          <w:p w:rsidR="00034E8E" w:rsidRPr="008D3106" w:rsidRDefault="00034E8E" w:rsidP="00741E8E">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Размер основного должностного оклада (основной ставки заработной платы)</w:t>
            </w:r>
          </w:p>
        </w:tc>
        <w:tc>
          <w:tcPr>
            <w:tcW w:w="3543" w:type="dxa"/>
            <w:gridSpan w:val="4"/>
          </w:tcPr>
          <w:p w:rsidR="00034E8E" w:rsidRPr="008D3106" w:rsidRDefault="00034E8E" w:rsidP="00741E8E">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Повышающие коэффициенты</w:t>
            </w:r>
          </w:p>
        </w:tc>
        <w:tc>
          <w:tcPr>
            <w:tcW w:w="2127" w:type="dxa"/>
            <w:vMerge w:val="restart"/>
          </w:tcPr>
          <w:p w:rsidR="00034E8E" w:rsidRPr="008D3106" w:rsidRDefault="00034E8E" w:rsidP="00E1599C">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Размер должностного оклада (ставки заработной платы</w:t>
            </w:r>
            <w:r w:rsidR="00E1599C">
              <w:rPr>
                <w:rFonts w:ascii="Times New Roman" w:hAnsi="Times New Roman" w:cs="Times New Roman"/>
                <w:bCs/>
                <w:color w:val="000000"/>
                <w:sz w:val="20"/>
                <w:szCs w:val="20"/>
              </w:rPr>
              <w:t xml:space="preserve">) </w:t>
            </w:r>
            <w:r>
              <w:rPr>
                <w:rFonts w:ascii="Times New Roman" w:hAnsi="Times New Roman" w:cs="Times New Roman"/>
                <w:bCs/>
                <w:color w:val="000000"/>
                <w:sz w:val="20"/>
                <w:szCs w:val="20"/>
              </w:rPr>
              <w:t>с учетом повышающих коэффициентов</w:t>
            </w:r>
          </w:p>
        </w:tc>
      </w:tr>
      <w:tr w:rsidR="00034E8E" w:rsidRPr="008D3106" w:rsidTr="00034E8E">
        <w:trPr>
          <w:cantSplit/>
          <w:trHeight w:val="2505"/>
        </w:trPr>
        <w:tc>
          <w:tcPr>
            <w:tcW w:w="682" w:type="dxa"/>
            <w:vMerge/>
          </w:tcPr>
          <w:p w:rsidR="00034E8E" w:rsidRPr="008D3106" w:rsidRDefault="00034E8E" w:rsidP="00741E8E">
            <w:pPr>
              <w:rPr>
                <w:rFonts w:ascii="Times New Roman" w:hAnsi="Times New Roman" w:cs="Times New Roman"/>
                <w:bCs/>
                <w:color w:val="000000"/>
                <w:sz w:val="20"/>
                <w:szCs w:val="20"/>
              </w:rPr>
            </w:pPr>
          </w:p>
        </w:tc>
        <w:tc>
          <w:tcPr>
            <w:tcW w:w="1581" w:type="dxa"/>
            <w:vMerge/>
          </w:tcPr>
          <w:p w:rsidR="00034E8E" w:rsidRPr="008D3106" w:rsidRDefault="00034E8E" w:rsidP="00741E8E">
            <w:pPr>
              <w:rPr>
                <w:rFonts w:ascii="Times New Roman" w:hAnsi="Times New Roman" w:cs="Times New Roman"/>
                <w:bCs/>
                <w:color w:val="000000"/>
                <w:sz w:val="20"/>
                <w:szCs w:val="20"/>
              </w:rPr>
            </w:pPr>
          </w:p>
        </w:tc>
        <w:tc>
          <w:tcPr>
            <w:tcW w:w="1761" w:type="dxa"/>
            <w:vMerge/>
          </w:tcPr>
          <w:p w:rsidR="00034E8E" w:rsidRPr="008D3106" w:rsidRDefault="00034E8E" w:rsidP="00741E8E">
            <w:pPr>
              <w:rPr>
                <w:rFonts w:ascii="Times New Roman" w:hAnsi="Times New Roman" w:cs="Times New Roman"/>
                <w:bCs/>
                <w:color w:val="000000"/>
                <w:sz w:val="20"/>
                <w:szCs w:val="20"/>
              </w:rPr>
            </w:pPr>
          </w:p>
        </w:tc>
        <w:tc>
          <w:tcPr>
            <w:tcW w:w="2067" w:type="dxa"/>
            <w:vMerge/>
          </w:tcPr>
          <w:p w:rsidR="00034E8E" w:rsidRPr="008D3106" w:rsidRDefault="00034E8E" w:rsidP="00741E8E">
            <w:pPr>
              <w:rPr>
                <w:rFonts w:ascii="Times New Roman" w:hAnsi="Times New Roman" w:cs="Times New Roman"/>
                <w:bCs/>
                <w:color w:val="000000"/>
                <w:sz w:val="20"/>
                <w:szCs w:val="20"/>
              </w:rPr>
            </w:pPr>
          </w:p>
        </w:tc>
        <w:tc>
          <w:tcPr>
            <w:tcW w:w="1397" w:type="dxa"/>
            <w:vMerge/>
          </w:tcPr>
          <w:p w:rsidR="00034E8E" w:rsidRPr="008D3106" w:rsidRDefault="00034E8E" w:rsidP="00741E8E">
            <w:pPr>
              <w:rPr>
                <w:rFonts w:ascii="Times New Roman" w:hAnsi="Times New Roman" w:cs="Times New Roman"/>
                <w:bCs/>
                <w:color w:val="000000"/>
                <w:sz w:val="20"/>
                <w:szCs w:val="20"/>
              </w:rPr>
            </w:pPr>
          </w:p>
        </w:tc>
        <w:tc>
          <w:tcPr>
            <w:tcW w:w="1438" w:type="dxa"/>
            <w:vMerge/>
          </w:tcPr>
          <w:p w:rsidR="00034E8E" w:rsidRPr="008D3106" w:rsidRDefault="00034E8E" w:rsidP="00741E8E">
            <w:pPr>
              <w:rPr>
                <w:rFonts w:ascii="Times New Roman" w:hAnsi="Times New Roman" w:cs="Times New Roman"/>
                <w:bCs/>
                <w:color w:val="000000"/>
                <w:sz w:val="20"/>
                <w:szCs w:val="20"/>
              </w:rPr>
            </w:pPr>
          </w:p>
        </w:tc>
        <w:tc>
          <w:tcPr>
            <w:tcW w:w="850" w:type="dxa"/>
            <w:textDirection w:val="btLr"/>
            <w:vAlign w:val="center"/>
          </w:tcPr>
          <w:p w:rsidR="00034E8E" w:rsidRPr="008D3106" w:rsidRDefault="00034E8E" w:rsidP="00E1599C">
            <w:pPr>
              <w:ind w:left="113" w:right="113"/>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специфика работы</w:t>
            </w:r>
          </w:p>
        </w:tc>
        <w:tc>
          <w:tcPr>
            <w:tcW w:w="567" w:type="dxa"/>
            <w:textDirection w:val="btLr"/>
            <w:vAlign w:val="center"/>
          </w:tcPr>
          <w:p w:rsidR="00034E8E" w:rsidRPr="008D3106" w:rsidRDefault="00034E8E" w:rsidP="00034E8E">
            <w:pPr>
              <w:ind w:left="113" w:right="113"/>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уровень образования</w:t>
            </w:r>
          </w:p>
        </w:tc>
        <w:tc>
          <w:tcPr>
            <w:tcW w:w="992" w:type="dxa"/>
            <w:textDirection w:val="btLr"/>
            <w:vAlign w:val="center"/>
          </w:tcPr>
          <w:p w:rsidR="00034E8E" w:rsidRPr="008D3106" w:rsidRDefault="00034E8E" w:rsidP="00034E8E">
            <w:pPr>
              <w:ind w:left="113" w:right="113"/>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стаж педагогической работы</w:t>
            </w:r>
          </w:p>
        </w:tc>
        <w:tc>
          <w:tcPr>
            <w:tcW w:w="1134" w:type="dxa"/>
            <w:textDirection w:val="btLr"/>
            <w:vAlign w:val="center"/>
          </w:tcPr>
          <w:p w:rsidR="00034E8E" w:rsidRPr="008D3106" w:rsidRDefault="00034E8E" w:rsidP="00034E8E">
            <w:pPr>
              <w:ind w:left="113" w:right="113"/>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квалификационная категория</w:t>
            </w:r>
          </w:p>
        </w:tc>
        <w:tc>
          <w:tcPr>
            <w:tcW w:w="2127" w:type="dxa"/>
            <w:vMerge/>
          </w:tcPr>
          <w:p w:rsidR="00034E8E" w:rsidRPr="008D3106" w:rsidRDefault="00034E8E" w:rsidP="00741E8E">
            <w:pPr>
              <w:rPr>
                <w:rFonts w:ascii="Times New Roman" w:hAnsi="Times New Roman" w:cs="Times New Roman"/>
                <w:bCs/>
                <w:color w:val="000000"/>
                <w:sz w:val="20"/>
                <w:szCs w:val="20"/>
              </w:rPr>
            </w:pPr>
          </w:p>
        </w:tc>
      </w:tr>
      <w:tr w:rsidR="00034E8E" w:rsidRPr="008D3106" w:rsidTr="00034E8E">
        <w:trPr>
          <w:trHeight w:val="318"/>
        </w:trPr>
        <w:tc>
          <w:tcPr>
            <w:tcW w:w="682" w:type="dxa"/>
          </w:tcPr>
          <w:p w:rsidR="00034E8E" w:rsidRPr="008D3106" w:rsidRDefault="00034E8E" w:rsidP="00741E8E">
            <w:pPr>
              <w:jc w:val="center"/>
              <w:rPr>
                <w:rFonts w:ascii="Times New Roman" w:hAnsi="Times New Roman" w:cs="Times New Roman"/>
                <w:bCs/>
                <w:color w:val="000000"/>
                <w:sz w:val="20"/>
                <w:szCs w:val="20"/>
              </w:rPr>
            </w:pPr>
            <w:r w:rsidRPr="008D3106">
              <w:rPr>
                <w:rFonts w:ascii="Times New Roman" w:hAnsi="Times New Roman" w:cs="Times New Roman"/>
                <w:bCs/>
                <w:color w:val="000000"/>
                <w:sz w:val="20"/>
                <w:szCs w:val="20"/>
              </w:rPr>
              <w:t>1</w:t>
            </w:r>
          </w:p>
        </w:tc>
        <w:tc>
          <w:tcPr>
            <w:tcW w:w="1581" w:type="dxa"/>
          </w:tcPr>
          <w:p w:rsidR="00034E8E" w:rsidRPr="008D3106" w:rsidRDefault="00034E8E" w:rsidP="00741E8E">
            <w:pPr>
              <w:jc w:val="center"/>
              <w:rPr>
                <w:rFonts w:ascii="Times New Roman" w:hAnsi="Times New Roman" w:cs="Times New Roman"/>
                <w:bCs/>
                <w:color w:val="000000"/>
                <w:sz w:val="20"/>
                <w:szCs w:val="20"/>
              </w:rPr>
            </w:pPr>
            <w:r w:rsidRPr="008D3106">
              <w:rPr>
                <w:rFonts w:ascii="Times New Roman" w:hAnsi="Times New Roman" w:cs="Times New Roman"/>
                <w:bCs/>
                <w:color w:val="000000"/>
                <w:sz w:val="20"/>
                <w:szCs w:val="20"/>
              </w:rPr>
              <w:t>2</w:t>
            </w:r>
          </w:p>
        </w:tc>
        <w:tc>
          <w:tcPr>
            <w:tcW w:w="1761" w:type="dxa"/>
          </w:tcPr>
          <w:p w:rsidR="00034E8E" w:rsidRPr="008D3106" w:rsidRDefault="00034E8E" w:rsidP="00741E8E">
            <w:pPr>
              <w:jc w:val="center"/>
              <w:rPr>
                <w:rFonts w:ascii="Times New Roman" w:hAnsi="Times New Roman" w:cs="Times New Roman"/>
                <w:bCs/>
                <w:color w:val="000000"/>
                <w:sz w:val="20"/>
                <w:szCs w:val="20"/>
              </w:rPr>
            </w:pPr>
            <w:r w:rsidRPr="008D3106">
              <w:rPr>
                <w:rFonts w:ascii="Times New Roman" w:hAnsi="Times New Roman" w:cs="Times New Roman"/>
                <w:bCs/>
                <w:color w:val="000000"/>
                <w:sz w:val="20"/>
                <w:szCs w:val="20"/>
              </w:rPr>
              <w:t>3</w:t>
            </w:r>
          </w:p>
        </w:tc>
        <w:tc>
          <w:tcPr>
            <w:tcW w:w="2067" w:type="dxa"/>
          </w:tcPr>
          <w:p w:rsidR="00034E8E" w:rsidRPr="008D3106" w:rsidRDefault="00034E8E" w:rsidP="00741E8E">
            <w:pPr>
              <w:jc w:val="center"/>
              <w:rPr>
                <w:rFonts w:ascii="Times New Roman" w:hAnsi="Times New Roman" w:cs="Times New Roman"/>
                <w:bCs/>
                <w:color w:val="000000"/>
                <w:sz w:val="20"/>
                <w:szCs w:val="20"/>
              </w:rPr>
            </w:pPr>
            <w:r w:rsidRPr="008D3106">
              <w:rPr>
                <w:rFonts w:ascii="Times New Roman" w:hAnsi="Times New Roman" w:cs="Times New Roman"/>
                <w:bCs/>
                <w:color w:val="000000"/>
                <w:sz w:val="20"/>
                <w:szCs w:val="20"/>
              </w:rPr>
              <w:t>4</w:t>
            </w:r>
          </w:p>
        </w:tc>
        <w:tc>
          <w:tcPr>
            <w:tcW w:w="1397" w:type="dxa"/>
          </w:tcPr>
          <w:p w:rsidR="00034E8E" w:rsidRPr="008D3106" w:rsidRDefault="00034E8E" w:rsidP="00741E8E">
            <w:pPr>
              <w:jc w:val="center"/>
              <w:rPr>
                <w:rFonts w:ascii="Times New Roman" w:hAnsi="Times New Roman" w:cs="Times New Roman"/>
                <w:bCs/>
                <w:color w:val="000000"/>
                <w:sz w:val="20"/>
                <w:szCs w:val="20"/>
              </w:rPr>
            </w:pPr>
            <w:r w:rsidRPr="008D3106">
              <w:rPr>
                <w:rFonts w:ascii="Times New Roman" w:hAnsi="Times New Roman" w:cs="Times New Roman"/>
                <w:bCs/>
                <w:color w:val="000000"/>
                <w:sz w:val="20"/>
                <w:szCs w:val="20"/>
              </w:rPr>
              <w:t>5</w:t>
            </w:r>
          </w:p>
        </w:tc>
        <w:tc>
          <w:tcPr>
            <w:tcW w:w="1438" w:type="dxa"/>
          </w:tcPr>
          <w:p w:rsidR="00034E8E" w:rsidRPr="008D3106" w:rsidRDefault="00034E8E" w:rsidP="00741E8E">
            <w:pPr>
              <w:jc w:val="center"/>
              <w:rPr>
                <w:rFonts w:ascii="Times New Roman" w:hAnsi="Times New Roman" w:cs="Times New Roman"/>
                <w:bCs/>
                <w:color w:val="000000"/>
                <w:sz w:val="20"/>
                <w:szCs w:val="20"/>
              </w:rPr>
            </w:pPr>
            <w:r w:rsidRPr="008D3106">
              <w:rPr>
                <w:rFonts w:ascii="Times New Roman" w:hAnsi="Times New Roman" w:cs="Times New Roman"/>
                <w:bCs/>
                <w:color w:val="000000"/>
                <w:sz w:val="20"/>
                <w:szCs w:val="20"/>
              </w:rPr>
              <w:t>6</w:t>
            </w:r>
          </w:p>
        </w:tc>
        <w:tc>
          <w:tcPr>
            <w:tcW w:w="850" w:type="dxa"/>
          </w:tcPr>
          <w:p w:rsidR="00034E8E" w:rsidRPr="008D3106" w:rsidRDefault="00034E8E" w:rsidP="00741E8E">
            <w:pPr>
              <w:jc w:val="center"/>
              <w:rPr>
                <w:rFonts w:ascii="Times New Roman" w:hAnsi="Times New Roman" w:cs="Times New Roman"/>
                <w:bCs/>
                <w:color w:val="000000"/>
                <w:sz w:val="20"/>
                <w:szCs w:val="20"/>
              </w:rPr>
            </w:pPr>
            <w:r w:rsidRPr="008D3106">
              <w:rPr>
                <w:rFonts w:ascii="Times New Roman" w:hAnsi="Times New Roman" w:cs="Times New Roman"/>
                <w:bCs/>
                <w:color w:val="000000"/>
                <w:sz w:val="20"/>
                <w:szCs w:val="20"/>
              </w:rPr>
              <w:t>7</w:t>
            </w:r>
          </w:p>
        </w:tc>
        <w:tc>
          <w:tcPr>
            <w:tcW w:w="567" w:type="dxa"/>
          </w:tcPr>
          <w:p w:rsidR="00034E8E" w:rsidRPr="008D3106" w:rsidRDefault="00034E8E" w:rsidP="00741E8E">
            <w:pPr>
              <w:jc w:val="center"/>
              <w:rPr>
                <w:rFonts w:ascii="Times New Roman" w:hAnsi="Times New Roman" w:cs="Times New Roman"/>
                <w:bCs/>
                <w:color w:val="000000"/>
                <w:sz w:val="20"/>
                <w:szCs w:val="20"/>
              </w:rPr>
            </w:pPr>
            <w:r w:rsidRPr="008D3106">
              <w:rPr>
                <w:rFonts w:ascii="Times New Roman" w:hAnsi="Times New Roman" w:cs="Times New Roman"/>
                <w:bCs/>
                <w:color w:val="000000"/>
                <w:sz w:val="20"/>
                <w:szCs w:val="20"/>
              </w:rPr>
              <w:t>8</w:t>
            </w:r>
          </w:p>
        </w:tc>
        <w:tc>
          <w:tcPr>
            <w:tcW w:w="992" w:type="dxa"/>
          </w:tcPr>
          <w:p w:rsidR="00034E8E" w:rsidRPr="008D3106" w:rsidRDefault="00034E8E" w:rsidP="00741E8E">
            <w:pPr>
              <w:jc w:val="center"/>
              <w:rPr>
                <w:rFonts w:ascii="Times New Roman" w:hAnsi="Times New Roman" w:cs="Times New Roman"/>
                <w:bCs/>
                <w:color w:val="000000"/>
                <w:sz w:val="20"/>
                <w:szCs w:val="20"/>
              </w:rPr>
            </w:pPr>
            <w:r w:rsidRPr="008D3106">
              <w:rPr>
                <w:rFonts w:ascii="Times New Roman" w:hAnsi="Times New Roman" w:cs="Times New Roman"/>
                <w:bCs/>
                <w:color w:val="000000"/>
                <w:sz w:val="20"/>
                <w:szCs w:val="20"/>
              </w:rPr>
              <w:t>9</w:t>
            </w:r>
          </w:p>
        </w:tc>
        <w:tc>
          <w:tcPr>
            <w:tcW w:w="1134" w:type="dxa"/>
          </w:tcPr>
          <w:p w:rsidR="00034E8E" w:rsidRPr="008D3106" w:rsidRDefault="00034E8E" w:rsidP="00741E8E">
            <w:pPr>
              <w:jc w:val="center"/>
              <w:rPr>
                <w:rFonts w:ascii="Times New Roman" w:hAnsi="Times New Roman" w:cs="Times New Roman"/>
                <w:bCs/>
                <w:color w:val="000000"/>
                <w:sz w:val="20"/>
                <w:szCs w:val="20"/>
              </w:rPr>
            </w:pPr>
            <w:r w:rsidRPr="008D3106">
              <w:rPr>
                <w:rFonts w:ascii="Times New Roman" w:hAnsi="Times New Roman" w:cs="Times New Roman"/>
                <w:bCs/>
                <w:color w:val="000000"/>
                <w:sz w:val="20"/>
                <w:szCs w:val="20"/>
              </w:rPr>
              <w:t>10</w:t>
            </w:r>
          </w:p>
        </w:tc>
        <w:tc>
          <w:tcPr>
            <w:tcW w:w="2127" w:type="dxa"/>
          </w:tcPr>
          <w:p w:rsidR="00034E8E" w:rsidRPr="008D3106" w:rsidRDefault="00034E8E" w:rsidP="00741E8E">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11</w:t>
            </w:r>
          </w:p>
        </w:tc>
      </w:tr>
    </w:tbl>
    <w:p w:rsidR="00034E8E" w:rsidRDefault="00034E8E">
      <w:pPr>
        <w:rPr>
          <w:rFonts w:ascii="Times New Roman" w:eastAsia="Times New Roman" w:hAnsi="Times New Roman" w:cs="Times New Roman"/>
          <w:b/>
          <w:sz w:val="28"/>
          <w:szCs w:val="28"/>
          <w:lang w:eastAsia="ru-RU"/>
        </w:rPr>
      </w:pPr>
    </w:p>
    <w:tbl>
      <w:tblPr>
        <w:tblStyle w:val="a3"/>
        <w:tblW w:w="0" w:type="auto"/>
        <w:tblLook w:val="04A0" w:firstRow="1" w:lastRow="0" w:firstColumn="1" w:lastColumn="0" w:noHBand="0" w:noVBand="1"/>
      </w:tblPr>
      <w:tblGrid>
        <w:gridCol w:w="1889"/>
        <w:gridCol w:w="1386"/>
        <w:gridCol w:w="1407"/>
        <w:gridCol w:w="1397"/>
        <w:gridCol w:w="1421"/>
        <w:gridCol w:w="1629"/>
        <w:gridCol w:w="1385"/>
        <w:gridCol w:w="1416"/>
        <w:gridCol w:w="1310"/>
        <w:gridCol w:w="1320"/>
      </w:tblGrid>
      <w:tr w:rsidR="00034E8E" w:rsidRPr="00034E8E" w:rsidTr="00034E8E">
        <w:tc>
          <w:tcPr>
            <w:tcW w:w="1889" w:type="dxa"/>
          </w:tcPr>
          <w:p w:rsidR="00034E8E" w:rsidRPr="001247A5" w:rsidRDefault="00034E8E" w:rsidP="00034E8E">
            <w:pPr>
              <w:jc w:val="center"/>
              <w:rPr>
                <w:rFonts w:ascii="Times New Roman" w:eastAsia="Times New Roman" w:hAnsi="Times New Roman" w:cs="Times New Roman"/>
                <w:sz w:val="20"/>
                <w:szCs w:val="20"/>
                <w:lang w:eastAsia="ru-RU"/>
              </w:rPr>
            </w:pPr>
            <w:r>
              <w:rPr>
                <w:rFonts w:ascii="Times New Roman" w:hAnsi="Times New Roman" w:cs="Times New Roman"/>
                <w:bCs/>
                <w:color w:val="000000"/>
                <w:sz w:val="20"/>
                <w:szCs w:val="20"/>
              </w:rPr>
              <w:t>Размер должностного оклада (ставки заработной платы) с учетом компенсации за книгоиздательскую продукцию (100 р.)</w:t>
            </w:r>
          </w:p>
        </w:tc>
        <w:tc>
          <w:tcPr>
            <w:tcW w:w="1419" w:type="dxa"/>
          </w:tcPr>
          <w:p w:rsidR="00034E8E" w:rsidRPr="001247A5" w:rsidRDefault="00034E8E" w:rsidP="00034E8E">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Недельная нагрузка</w:t>
            </w:r>
          </w:p>
        </w:tc>
        <w:tc>
          <w:tcPr>
            <w:tcW w:w="1430" w:type="dxa"/>
          </w:tcPr>
          <w:p w:rsidR="00034E8E" w:rsidRPr="001247A5" w:rsidRDefault="00034E8E" w:rsidP="00034E8E">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Количество ставок</w:t>
            </w:r>
          </w:p>
        </w:tc>
        <w:tc>
          <w:tcPr>
            <w:tcW w:w="1424" w:type="dxa"/>
          </w:tcPr>
          <w:p w:rsidR="00034E8E" w:rsidRPr="001247A5" w:rsidRDefault="00034E8E" w:rsidP="00034E8E">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Заработная плата в месяц с учетом недельной нагрузки</w:t>
            </w:r>
          </w:p>
        </w:tc>
        <w:tc>
          <w:tcPr>
            <w:tcW w:w="1437" w:type="dxa"/>
          </w:tcPr>
          <w:p w:rsidR="00034E8E" w:rsidRPr="001247A5" w:rsidRDefault="00034E8E" w:rsidP="00034E8E">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Надбавка молодому специалисту</w:t>
            </w:r>
          </w:p>
        </w:tc>
        <w:tc>
          <w:tcPr>
            <w:tcW w:w="1446" w:type="dxa"/>
          </w:tcPr>
          <w:p w:rsidR="00034E8E" w:rsidRPr="001247A5" w:rsidRDefault="00034E8E" w:rsidP="00034E8E">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Дополнительная оплата за вредные условия труда</w:t>
            </w:r>
          </w:p>
        </w:tc>
        <w:tc>
          <w:tcPr>
            <w:tcW w:w="1411" w:type="dxa"/>
          </w:tcPr>
          <w:p w:rsidR="00034E8E" w:rsidRPr="001247A5" w:rsidRDefault="00034E8E" w:rsidP="00E1599C">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Заработная плата с учетом граф 6-1</w:t>
            </w:r>
            <w:r w:rsidR="00E1599C">
              <w:rPr>
                <w:rFonts w:ascii="Times New Roman" w:eastAsia="Times New Roman" w:hAnsi="Times New Roman" w:cs="Times New Roman"/>
                <w:sz w:val="20"/>
                <w:szCs w:val="20"/>
                <w:lang w:eastAsia="ru-RU"/>
              </w:rPr>
              <w:t>7</w:t>
            </w:r>
          </w:p>
        </w:tc>
        <w:tc>
          <w:tcPr>
            <w:tcW w:w="1422" w:type="dxa"/>
          </w:tcPr>
          <w:p w:rsidR="00034E8E" w:rsidRPr="001247A5" w:rsidRDefault="00034E8E" w:rsidP="00034E8E">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Районный коэффициент</w:t>
            </w:r>
          </w:p>
        </w:tc>
        <w:tc>
          <w:tcPr>
            <w:tcW w:w="1341" w:type="dxa"/>
          </w:tcPr>
          <w:p w:rsidR="00034E8E" w:rsidRPr="001247A5" w:rsidRDefault="00034E8E" w:rsidP="00034E8E">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Северные надбавки</w:t>
            </w:r>
          </w:p>
        </w:tc>
        <w:tc>
          <w:tcPr>
            <w:tcW w:w="1341" w:type="dxa"/>
          </w:tcPr>
          <w:p w:rsidR="00034E8E" w:rsidRPr="001247A5" w:rsidRDefault="00034E8E" w:rsidP="00034E8E">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Итого заработная плата</w:t>
            </w:r>
          </w:p>
        </w:tc>
      </w:tr>
      <w:tr w:rsidR="00034E8E" w:rsidRPr="00034E8E" w:rsidTr="00034E8E">
        <w:tc>
          <w:tcPr>
            <w:tcW w:w="1889" w:type="dxa"/>
          </w:tcPr>
          <w:p w:rsidR="00034E8E" w:rsidRPr="00034E8E" w:rsidRDefault="00034E8E" w:rsidP="00034E8E">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p>
        </w:tc>
        <w:tc>
          <w:tcPr>
            <w:tcW w:w="1419" w:type="dxa"/>
          </w:tcPr>
          <w:p w:rsidR="00034E8E" w:rsidRPr="00034E8E" w:rsidRDefault="00034E8E" w:rsidP="00034E8E">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w:t>
            </w:r>
          </w:p>
        </w:tc>
        <w:tc>
          <w:tcPr>
            <w:tcW w:w="1430" w:type="dxa"/>
          </w:tcPr>
          <w:p w:rsidR="00034E8E" w:rsidRPr="00034E8E" w:rsidRDefault="00034E8E" w:rsidP="00034E8E">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14</w:t>
            </w:r>
          </w:p>
        </w:tc>
        <w:tc>
          <w:tcPr>
            <w:tcW w:w="1424" w:type="dxa"/>
          </w:tcPr>
          <w:p w:rsidR="00034E8E" w:rsidRPr="00034E8E" w:rsidRDefault="00034E8E" w:rsidP="00034E8E">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w:t>
            </w:r>
          </w:p>
        </w:tc>
        <w:tc>
          <w:tcPr>
            <w:tcW w:w="1437" w:type="dxa"/>
          </w:tcPr>
          <w:p w:rsidR="00034E8E" w:rsidRPr="00034E8E" w:rsidRDefault="00034E8E" w:rsidP="00034E8E">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16</w:t>
            </w:r>
          </w:p>
        </w:tc>
        <w:tc>
          <w:tcPr>
            <w:tcW w:w="1446" w:type="dxa"/>
          </w:tcPr>
          <w:p w:rsidR="00034E8E" w:rsidRPr="00034E8E" w:rsidRDefault="00034E8E" w:rsidP="00034E8E">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17</w:t>
            </w:r>
          </w:p>
        </w:tc>
        <w:tc>
          <w:tcPr>
            <w:tcW w:w="1411" w:type="dxa"/>
          </w:tcPr>
          <w:p w:rsidR="00034E8E" w:rsidRPr="00034E8E" w:rsidRDefault="00034E8E" w:rsidP="00034E8E">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18</w:t>
            </w:r>
          </w:p>
        </w:tc>
        <w:tc>
          <w:tcPr>
            <w:tcW w:w="1422" w:type="dxa"/>
          </w:tcPr>
          <w:p w:rsidR="00034E8E" w:rsidRPr="00034E8E" w:rsidRDefault="00034E8E" w:rsidP="00034E8E">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19</w:t>
            </w:r>
          </w:p>
        </w:tc>
        <w:tc>
          <w:tcPr>
            <w:tcW w:w="1341" w:type="dxa"/>
          </w:tcPr>
          <w:p w:rsidR="00034E8E" w:rsidRPr="00034E8E" w:rsidRDefault="00034E8E" w:rsidP="00034E8E">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w:t>
            </w:r>
          </w:p>
        </w:tc>
        <w:tc>
          <w:tcPr>
            <w:tcW w:w="1341" w:type="dxa"/>
          </w:tcPr>
          <w:p w:rsidR="00034E8E" w:rsidRPr="00034E8E" w:rsidRDefault="00034E8E" w:rsidP="00034E8E">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21</w:t>
            </w:r>
          </w:p>
        </w:tc>
      </w:tr>
    </w:tbl>
    <w:p w:rsidR="00034E8E" w:rsidRDefault="00034E8E">
      <w:pPr>
        <w:rPr>
          <w:rFonts w:ascii="Times New Roman" w:eastAsia="Times New Roman" w:hAnsi="Times New Roman" w:cs="Times New Roman"/>
          <w:b/>
          <w:sz w:val="28"/>
          <w:szCs w:val="28"/>
          <w:lang w:eastAsia="ru-RU"/>
        </w:rPr>
      </w:pPr>
    </w:p>
    <w:p w:rsidR="00676189" w:rsidRPr="00676189" w:rsidRDefault="00676189" w:rsidP="00676189">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 т</w:t>
      </w:r>
      <w:r w:rsidRPr="00676189">
        <w:rPr>
          <w:rFonts w:ascii="Times New Roman" w:eastAsia="Times New Roman" w:hAnsi="Times New Roman" w:cs="Times New Roman"/>
          <w:color w:val="000000"/>
          <w:sz w:val="24"/>
          <w:szCs w:val="24"/>
          <w:lang w:eastAsia="ru-RU"/>
        </w:rPr>
        <w:t xml:space="preserve">арификационные списки включаются все работники образовательного учреждения по группам персонала. </w:t>
      </w:r>
      <w:r w:rsidRPr="00676189">
        <w:rPr>
          <w:rFonts w:ascii="Times New Roman" w:eastAsia="Times New Roman" w:hAnsi="Times New Roman" w:cs="Times New Roman"/>
          <w:color w:val="000000"/>
          <w:sz w:val="24"/>
          <w:szCs w:val="24"/>
          <w:lang w:eastAsia="ru-RU"/>
        </w:rPr>
        <w:br/>
        <w:t>Тарификация работников, занимающих несколько должностей, в тарификационном списке указывается последующими строками.</w:t>
      </w:r>
    </w:p>
    <w:p w:rsidR="00676189" w:rsidRDefault="00676189">
      <w:pPr>
        <w:rPr>
          <w:rFonts w:ascii="Times New Roman" w:eastAsia="Times New Roman" w:hAnsi="Times New Roman" w:cs="Times New Roman"/>
          <w:b/>
          <w:sz w:val="28"/>
          <w:szCs w:val="28"/>
          <w:lang w:eastAsia="ru-RU"/>
        </w:rPr>
      </w:pPr>
    </w:p>
    <w:p w:rsidR="00676189" w:rsidRDefault="00676189">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rsidR="008163F0" w:rsidRPr="005D0692" w:rsidRDefault="008163F0" w:rsidP="008163F0">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lastRenderedPageBreak/>
        <w:t xml:space="preserve">Приложение </w:t>
      </w:r>
      <w:r>
        <w:rPr>
          <w:rFonts w:ascii="Times New Roman" w:eastAsia="Times New Roman" w:hAnsi="Times New Roman" w:cs="Times New Roman"/>
          <w:sz w:val="24"/>
          <w:szCs w:val="24"/>
          <w:lang w:eastAsia="ru-RU"/>
        </w:rPr>
        <w:t>5</w:t>
      </w:r>
    </w:p>
    <w:p w:rsidR="008163F0" w:rsidRPr="005D0692" w:rsidRDefault="008163F0" w:rsidP="008163F0">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 xml:space="preserve">к Примерному положению </w:t>
      </w:r>
    </w:p>
    <w:p w:rsidR="008163F0" w:rsidRPr="005D0692" w:rsidRDefault="008163F0" w:rsidP="008163F0">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 xml:space="preserve">о системе оплаты труда работников </w:t>
      </w:r>
    </w:p>
    <w:p w:rsidR="008163F0" w:rsidRPr="005D0692" w:rsidRDefault="008163F0" w:rsidP="008163F0">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 xml:space="preserve">муниципальных образовательных учреждений </w:t>
      </w:r>
    </w:p>
    <w:p w:rsidR="008163F0" w:rsidRPr="005D0692" w:rsidRDefault="008163F0" w:rsidP="008163F0">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 xml:space="preserve">Усть-Камчатского муниципального </w:t>
      </w:r>
      <w:r>
        <w:rPr>
          <w:rFonts w:ascii="Times New Roman" w:eastAsia="Times New Roman" w:hAnsi="Times New Roman" w:cs="Times New Roman"/>
          <w:sz w:val="24"/>
          <w:szCs w:val="24"/>
          <w:lang w:eastAsia="ru-RU"/>
        </w:rPr>
        <w:t>округа</w:t>
      </w:r>
      <w:r w:rsidRPr="005D0692">
        <w:rPr>
          <w:rFonts w:ascii="Times New Roman" w:eastAsia="Times New Roman" w:hAnsi="Times New Roman" w:cs="Times New Roman"/>
          <w:sz w:val="24"/>
          <w:szCs w:val="24"/>
          <w:lang w:eastAsia="ru-RU"/>
        </w:rPr>
        <w:t>,</w:t>
      </w:r>
    </w:p>
    <w:p w:rsidR="008163F0" w:rsidRPr="005D0692" w:rsidRDefault="007800B0" w:rsidP="008163F0">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утвержденному постановлением А</w:t>
      </w:r>
      <w:r w:rsidR="008163F0" w:rsidRPr="005D0692">
        <w:rPr>
          <w:rFonts w:ascii="Times New Roman" w:eastAsia="Times New Roman" w:hAnsi="Times New Roman" w:cs="Times New Roman"/>
          <w:sz w:val="24"/>
          <w:szCs w:val="24"/>
          <w:lang w:eastAsia="ru-RU"/>
        </w:rPr>
        <w:t xml:space="preserve">дминистрации </w:t>
      </w:r>
    </w:p>
    <w:p w:rsidR="007800B0" w:rsidRDefault="008163F0" w:rsidP="008163F0">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 xml:space="preserve">Усть-Камчатского муниципального </w:t>
      </w:r>
      <w:r>
        <w:rPr>
          <w:rFonts w:ascii="Times New Roman" w:eastAsia="Times New Roman" w:hAnsi="Times New Roman" w:cs="Times New Roman"/>
          <w:sz w:val="24"/>
          <w:szCs w:val="24"/>
          <w:lang w:eastAsia="ru-RU"/>
        </w:rPr>
        <w:t>округа</w:t>
      </w:r>
    </w:p>
    <w:p w:rsidR="008163F0" w:rsidRDefault="007800B0" w:rsidP="008163F0">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Камчатского края</w:t>
      </w:r>
      <w:r w:rsidR="008163F0" w:rsidRPr="005D0692">
        <w:rPr>
          <w:rFonts w:ascii="Times New Roman" w:eastAsia="Times New Roman" w:hAnsi="Times New Roman" w:cs="Times New Roman"/>
          <w:sz w:val="24"/>
          <w:szCs w:val="24"/>
          <w:lang w:eastAsia="ru-RU"/>
        </w:rPr>
        <w:t xml:space="preserve"> </w:t>
      </w:r>
    </w:p>
    <w:p w:rsidR="00A52756" w:rsidRPr="005D0692" w:rsidRDefault="00A52756" w:rsidP="008163F0">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 08.09.2025 №378</w:t>
      </w:r>
    </w:p>
    <w:p w:rsidR="00676189" w:rsidRDefault="008163F0" w:rsidP="00676189">
      <w:pPr>
        <w:spacing w:after="0" w:line="240" w:lineRule="auto"/>
        <w:jc w:val="right"/>
        <w:rPr>
          <w:rFonts w:ascii="Times New Roman" w:eastAsia="Times New Roman" w:hAnsi="Times New Roman" w:cs="Times New Roman"/>
          <w:b/>
          <w:sz w:val="24"/>
          <w:szCs w:val="24"/>
          <w:lang w:eastAsia="ru-RU"/>
        </w:rPr>
      </w:pPr>
      <w:r w:rsidRPr="00676189">
        <w:rPr>
          <w:rFonts w:ascii="Times New Roman" w:eastAsia="Times New Roman" w:hAnsi="Times New Roman" w:cs="Times New Roman"/>
          <w:b/>
          <w:sz w:val="24"/>
          <w:szCs w:val="24"/>
          <w:lang w:eastAsia="ru-RU"/>
        </w:rPr>
        <w:t xml:space="preserve">Форма тарификационного списка </w:t>
      </w:r>
    </w:p>
    <w:p w:rsidR="00676189" w:rsidRDefault="008163F0" w:rsidP="00676189">
      <w:pPr>
        <w:spacing w:after="0" w:line="240" w:lineRule="auto"/>
        <w:jc w:val="right"/>
        <w:rPr>
          <w:rFonts w:ascii="Times New Roman" w:eastAsia="Times New Roman" w:hAnsi="Times New Roman" w:cs="Times New Roman"/>
          <w:b/>
          <w:sz w:val="24"/>
          <w:szCs w:val="24"/>
          <w:lang w:eastAsia="ru-RU"/>
        </w:rPr>
      </w:pPr>
      <w:r w:rsidRPr="00676189">
        <w:rPr>
          <w:rFonts w:ascii="Times New Roman" w:eastAsia="Times New Roman" w:hAnsi="Times New Roman" w:cs="Times New Roman"/>
          <w:b/>
          <w:sz w:val="24"/>
          <w:szCs w:val="24"/>
          <w:lang w:eastAsia="ru-RU"/>
        </w:rPr>
        <w:t xml:space="preserve">работников муниципальных учреждений </w:t>
      </w:r>
    </w:p>
    <w:p w:rsidR="008163F0" w:rsidRPr="00676189" w:rsidRDefault="008163F0" w:rsidP="00676189">
      <w:pPr>
        <w:spacing w:after="0" w:line="240" w:lineRule="auto"/>
        <w:jc w:val="right"/>
        <w:rPr>
          <w:rFonts w:ascii="Times New Roman" w:eastAsia="Times New Roman" w:hAnsi="Times New Roman" w:cs="Times New Roman"/>
          <w:b/>
          <w:sz w:val="24"/>
          <w:szCs w:val="24"/>
          <w:lang w:eastAsia="ru-RU"/>
        </w:rPr>
      </w:pPr>
      <w:r w:rsidRPr="00676189">
        <w:rPr>
          <w:rFonts w:ascii="Times New Roman" w:eastAsia="Times New Roman" w:hAnsi="Times New Roman" w:cs="Times New Roman"/>
          <w:b/>
          <w:sz w:val="24"/>
          <w:szCs w:val="24"/>
          <w:lang w:eastAsia="ru-RU"/>
        </w:rPr>
        <w:t>дополнительного образования</w:t>
      </w:r>
    </w:p>
    <w:p w:rsidR="00676189" w:rsidRDefault="008163F0" w:rsidP="00676189">
      <w:pPr>
        <w:spacing w:after="0" w:line="240" w:lineRule="auto"/>
        <w:jc w:val="right"/>
        <w:rPr>
          <w:rFonts w:ascii="Times New Roman" w:eastAsia="Times New Roman" w:hAnsi="Times New Roman" w:cs="Times New Roman"/>
          <w:b/>
          <w:sz w:val="24"/>
          <w:szCs w:val="24"/>
          <w:lang w:eastAsia="ru-RU"/>
        </w:rPr>
      </w:pPr>
      <w:r w:rsidRPr="00676189">
        <w:rPr>
          <w:rFonts w:ascii="Times New Roman" w:eastAsia="Times New Roman" w:hAnsi="Times New Roman" w:cs="Times New Roman"/>
          <w:b/>
          <w:sz w:val="24"/>
          <w:szCs w:val="24"/>
          <w:lang w:eastAsia="ru-RU"/>
        </w:rPr>
        <w:t xml:space="preserve">в сфере физической культуры и спорта </w:t>
      </w:r>
    </w:p>
    <w:p w:rsidR="008163F0" w:rsidRPr="00676189" w:rsidRDefault="008163F0" w:rsidP="00676189">
      <w:pPr>
        <w:spacing w:after="0" w:line="240" w:lineRule="auto"/>
        <w:jc w:val="right"/>
        <w:rPr>
          <w:rFonts w:ascii="Times New Roman" w:eastAsia="Times New Roman" w:hAnsi="Times New Roman" w:cs="Times New Roman"/>
          <w:b/>
          <w:sz w:val="24"/>
          <w:szCs w:val="24"/>
          <w:lang w:eastAsia="ru-RU"/>
        </w:rPr>
      </w:pPr>
      <w:r w:rsidRPr="00676189">
        <w:rPr>
          <w:rFonts w:ascii="Times New Roman" w:eastAsia="Times New Roman" w:hAnsi="Times New Roman" w:cs="Times New Roman"/>
          <w:b/>
          <w:sz w:val="24"/>
          <w:szCs w:val="24"/>
          <w:lang w:eastAsia="ru-RU"/>
        </w:rPr>
        <w:t>Усть-Камчатского муниципального округа</w:t>
      </w:r>
    </w:p>
    <w:p w:rsidR="008163F0" w:rsidRDefault="008163F0" w:rsidP="008163F0">
      <w:pPr>
        <w:spacing w:after="0" w:line="240" w:lineRule="auto"/>
        <w:jc w:val="center"/>
        <w:rPr>
          <w:rFonts w:ascii="Times New Roman" w:eastAsia="Times New Roman" w:hAnsi="Times New Roman" w:cs="Times New Roman"/>
          <w:b/>
          <w:sz w:val="28"/>
          <w:szCs w:val="28"/>
          <w:lang w:eastAsia="ru-RU"/>
        </w:rPr>
      </w:pPr>
    </w:p>
    <w:tbl>
      <w:tblPr>
        <w:tblW w:w="14614" w:type="dxa"/>
        <w:tblLook w:val="04A0" w:firstRow="1" w:lastRow="0" w:firstColumn="1" w:lastColumn="0" w:noHBand="0" w:noVBand="1"/>
      </w:tblPr>
      <w:tblGrid>
        <w:gridCol w:w="4320"/>
        <w:gridCol w:w="642"/>
        <w:gridCol w:w="236"/>
        <w:gridCol w:w="1360"/>
        <w:gridCol w:w="700"/>
        <w:gridCol w:w="720"/>
        <w:gridCol w:w="236"/>
        <w:gridCol w:w="820"/>
        <w:gridCol w:w="5580"/>
      </w:tblGrid>
      <w:tr w:rsidR="008163F0" w:rsidRPr="00102AAB" w:rsidTr="008D3106">
        <w:trPr>
          <w:trHeight w:val="1080"/>
        </w:trPr>
        <w:tc>
          <w:tcPr>
            <w:tcW w:w="4320" w:type="dxa"/>
            <w:tcBorders>
              <w:top w:val="nil"/>
              <w:left w:val="nil"/>
              <w:bottom w:val="nil"/>
              <w:right w:val="nil"/>
            </w:tcBorders>
            <w:shd w:val="clear" w:color="auto" w:fill="auto"/>
            <w:vAlign w:val="center"/>
            <w:hideMark/>
          </w:tcPr>
          <w:p w:rsidR="008163F0" w:rsidRPr="00102AAB" w:rsidRDefault="008163F0" w:rsidP="008D3106">
            <w:pPr>
              <w:spacing w:after="0" w:line="240" w:lineRule="auto"/>
              <w:jc w:val="center"/>
              <w:rPr>
                <w:rFonts w:ascii="Times New Roman" w:eastAsia="Times New Roman" w:hAnsi="Times New Roman" w:cs="Times New Roman"/>
                <w:color w:val="000000"/>
                <w:sz w:val="24"/>
                <w:szCs w:val="24"/>
                <w:lang w:eastAsia="ru-RU"/>
              </w:rPr>
            </w:pPr>
            <w:r w:rsidRPr="00102AAB">
              <w:rPr>
                <w:rFonts w:ascii="Times New Roman" w:eastAsia="Times New Roman" w:hAnsi="Times New Roman" w:cs="Times New Roman"/>
                <w:color w:val="000000"/>
                <w:sz w:val="24"/>
                <w:szCs w:val="24"/>
                <w:lang w:eastAsia="ru-RU"/>
              </w:rPr>
              <w:t>СОГЛАСОВАНО</w:t>
            </w:r>
            <w:r w:rsidRPr="00102AAB">
              <w:rPr>
                <w:rFonts w:ascii="Times New Roman" w:eastAsia="Times New Roman" w:hAnsi="Times New Roman" w:cs="Times New Roman"/>
                <w:color w:val="000000"/>
                <w:sz w:val="24"/>
                <w:szCs w:val="24"/>
                <w:lang w:eastAsia="ru-RU"/>
              </w:rPr>
              <w:br/>
              <w:t>Руководитель Управления</w:t>
            </w:r>
          </w:p>
        </w:tc>
        <w:tc>
          <w:tcPr>
            <w:tcW w:w="642" w:type="dxa"/>
            <w:tcBorders>
              <w:top w:val="nil"/>
              <w:left w:val="nil"/>
              <w:bottom w:val="nil"/>
              <w:right w:val="nil"/>
            </w:tcBorders>
            <w:shd w:val="clear" w:color="auto" w:fill="auto"/>
            <w:vAlign w:val="center"/>
            <w:hideMark/>
          </w:tcPr>
          <w:p w:rsidR="008163F0" w:rsidRPr="00102AAB" w:rsidRDefault="008163F0" w:rsidP="008D3106">
            <w:pPr>
              <w:spacing w:after="0" w:line="240" w:lineRule="auto"/>
              <w:jc w:val="center"/>
              <w:rPr>
                <w:rFonts w:ascii="Times New Roman" w:eastAsia="Times New Roman" w:hAnsi="Times New Roman" w:cs="Times New Roman"/>
                <w:color w:val="000000"/>
                <w:sz w:val="24"/>
                <w:szCs w:val="24"/>
                <w:lang w:eastAsia="ru-RU"/>
              </w:rPr>
            </w:pPr>
          </w:p>
        </w:tc>
        <w:tc>
          <w:tcPr>
            <w:tcW w:w="236" w:type="dxa"/>
            <w:tcBorders>
              <w:top w:val="nil"/>
              <w:left w:val="nil"/>
              <w:bottom w:val="nil"/>
              <w:right w:val="nil"/>
            </w:tcBorders>
            <w:shd w:val="clear" w:color="auto" w:fill="auto"/>
            <w:vAlign w:val="center"/>
            <w:hideMark/>
          </w:tcPr>
          <w:p w:rsidR="008163F0" w:rsidRPr="00102AAB" w:rsidRDefault="008163F0" w:rsidP="008D3106">
            <w:pPr>
              <w:spacing w:after="0" w:line="240" w:lineRule="auto"/>
              <w:rPr>
                <w:rFonts w:ascii="Times New Roman" w:eastAsia="Times New Roman" w:hAnsi="Times New Roman" w:cs="Times New Roman"/>
                <w:sz w:val="20"/>
                <w:szCs w:val="20"/>
                <w:lang w:eastAsia="ru-RU"/>
              </w:rPr>
            </w:pPr>
          </w:p>
        </w:tc>
        <w:tc>
          <w:tcPr>
            <w:tcW w:w="1360" w:type="dxa"/>
            <w:tcBorders>
              <w:top w:val="nil"/>
              <w:left w:val="nil"/>
              <w:bottom w:val="nil"/>
              <w:right w:val="nil"/>
            </w:tcBorders>
            <w:shd w:val="clear" w:color="auto" w:fill="auto"/>
            <w:vAlign w:val="center"/>
            <w:hideMark/>
          </w:tcPr>
          <w:p w:rsidR="008163F0" w:rsidRPr="00102AAB" w:rsidRDefault="008163F0" w:rsidP="008D3106">
            <w:pPr>
              <w:spacing w:after="0" w:line="240" w:lineRule="auto"/>
              <w:jc w:val="center"/>
              <w:rPr>
                <w:rFonts w:ascii="Times New Roman" w:eastAsia="Times New Roman" w:hAnsi="Times New Roman" w:cs="Times New Roman"/>
                <w:sz w:val="20"/>
                <w:szCs w:val="20"/>
                <w:lang w:eastAsia="ru-RU"/>
              </w:rPr>
            </w:pPr>
          </w:p>
        </w:tc>
        <w:tc>
          <w:tcPr>
            <w:tcW w:w="700" w:type="dxa"/>
            <w:tcBorders>
              <w:top w:val="nil"/>
              <w:left w:val="nil"/>
              <w:bottom w:val="nil"/>
              <w:right w:val="nil"/>
            </w:tcBorders>
            <w:shd w:val="clear" w:color="auto" w:fill="auto"/>
            <w:vAlign w:val="center"/>
            <w:hideMark/>
          </w:tcPr>
          <w:p w:rsidR="008163F0" w:rsidRPr="00102AAB" w:rsidRDefault="008163F0" w:rsidP="008D3106">
            <w:pPr>
              <w:spacing w:after="0" w:line="240" w:lineRule="auto"/>
              <w:jc w:val="center"/>
              <w:rPr>
                <w:rFonts w:ascii="Times New Roman" w:eastAsia="Times New Roman" w:hAnsi="Times New Roman" w:cs="Times New Roman"/>
                <w:sz w:val="20"/>
                <w:szCs w:val="20"/>
                <w:lang w:eastAsia="ru-RU"/>
              </w:rPr>
            </w:pPr>
          </w:p>
        </w:tc>
        <w:tc>
          <w:tcPr>
            <w:tcW w:w="720" w:type="dxa"/>
            <w:tcBorders>
              <w:top w:val="nil"/>
              <w:left w:val="nil"/>
              <w:bottom w:val="nil"/>
              <w:right w:val="nil"/>
            </w:tcBorders>
            <w:shd w:val="clear" w:color="auto" w:fill="auto"/>
            <w:vAlign w:val="center"/>
            <w:hideMark/>
          </w:tcPr>
          <w:p w:rsidR="008163F0" w:rsidRPr="00102AAB" w:rsidRDefault="008163F0" w:rsidP="008D3106">
            <w:pPr>
              <w:spacing w:after="0" w:line="240" w:lineRule="auto"/>
              <w:jc w:val="center"/>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vAlign w:val="center"/>
            <w:hideMark/>
          </w:tcPr>
          <w:p w:rsidR="008163F0" w:rsidRPr="00102AAB" w:rsidRDefault="008163F0" w:rsidP="008D3106">
            <w:pPr>
              <w:spacing w:after="0" w:line="240" w:lineRule="auto"/>
              <w:jc w:val="center"/>
              <w:rPr>
                <w:rFonts w:ascii="Times New Roman" w:eastAsia="Times New Roman" w:hAnsi="Times New Roman" w:cs="Times New Roman"/>
                <w:sz w:val="20"/>
                <w:szCs w:val="20"/>
                <w:lang w:eastAsia="ru-RU"/>
              </w:rPr>
            </w:pPr>
          </w:p>
        </w:tc>
        <w:tc>
          <w:tcPr>
            <w:tcW w:w="820" w:type="dxa"/>
            <w:tcBorders>
              <w:top w:val="nil"/>
              <w:left w:val="nil"/>
              <w:bottom w:val="nil"/>
              <w:right w:val="nil"/>
            </w:tcBorders>
            <w:shd w:val="clear" w:color="auto" w:fill="auto"/>
            <w:vAlign w:val="center"/>
            <w:hideMark/>
          </w:tcPr>
          <w:p w:rsidR="008163F0" w:rsidRPr="00102AAB" w:rsidRDefault="008163F0" w:rsidP="008D3106">
            <w:pPr>
              <w:spacing w:after="0" w:line="240" w:lineRule="auto"/>
              <w:jc w:val="center"/>
              <w:rPr>
                <w:rFonts w:ascii="Times New Roman" w:eastAsia="Times New Roman" w:hAnsi="Times New Roman" w:cs="Times New Roman"/>
                <w:sz w:val="20"/>
                <w:szCs w:val="20"/>
                <w:lang w:eastAsia="ru-RU"/>
              </w:rPr>
            </w:pPr>
          </w:p>
        </w:tc>
        <w:tc>
          <w:tcPr>
            <w:tcW w:w="5580" w:type="dxa"/>
            <w:tcBorders>
              <w:top w:val="nil"/>
              <w:left w:val="nil"/>
              <w:bottom w:val="nil"/>
              <w:right w:val="nil"/>
            </w:tcBorders>
            <w:shd w:val="clear" w:color="auto" w:fill="auto"/>
            <w:vAlign w:val="center"/>
            <w:hideMark/>
          </w:tcPr>
          <w:p w:rsidR="008163F0" w:rsidRPr="00102AAB" w:rsidRDefault="008163F0" w:rsidP="008D3106">
            <w:pPr>
              <w:spacing w:after="0" w:line="240" w:lineRule="auto"/>
              <w:jc w:val="center"/>
              <w:rPr>
                <w:rFonts w:ascii="Times New Roman" w:eastAsia="Times New Roman" w:hAnsi="Times New Roman" w:cs="Times New Roman"/>
                <w:color w:val="000000"/>
                <w:sz w:val="24"/>
                <w:szCs w:val="24"/>
                <w:lang w:eastAsia="ru-RU"/>
              </w:rPr>
            </w:pPr>
            <w:r w:rsidRPr="00102AAB">
              <w:rPr>
                <w:rFonts w:ascii="Times New Roman" w:eastAsia="Times New Roman" w:hAnsi="Times New Roman" w:cs="Times New Roman"/>
                <w:color w:val="000000"/>
                <w:sz w:val="24"/>
                <w:szCs w:val="24"/>
                <w:lang w:eastAsia="ru-RU"/>
              </w:rPr>
              <w:t>УТВЕРЖДЕНО</w:t>
            </w:r>
            <w:r w:rsidRPr="00102AAB">
              <w:rPr>
                <w:rFonts w:ascii="Times New Roman" w:eastAsia="Times New Roman" w:hAnsi="Times New Roman" w:cs="Times New Roman"/>
                <w:color w:val="000000"/>
                <w:sz w:val="24"/>
                <w:szCs w:val="24"/>
                <w:lang w:eastAsia="ru-RU"/>
              </w:rPr>
              <w:br/>
              <w:t>Руководитель учреждения</w:t>
            </w:r>
            <w:r w:rsidRPr="00102AAB">
              <w:rPr>
                <w:rFonts w:ascii="Times New Roman" w:eastAsia="Times New Roman" w:hAnsi="Times New Roman" w:cs="Times New Roman"/>
                <w:color w:val="000000"/>
                <w:sz w:val="24"/>
                <w:szCs w:val="24"/>
                <w:lang w:eastAsia="ru-RU"/>
              </w:rPr>
              <w:br/>
            </w:r>
            <w:r>
              <w:rPr>
                <w:rFonts w:ascii="Times New Roman" w:eastAsia="Times New Roman" w:hAnsi="Times New Roman" w:cs="Times New Roman"/>
                <w:color w:val="000000"/>
                <w:sz w:val="24"/>
                <w:szCs w:val="24"/>
                <w:lang w:eastAsia="ru-RU"/>
              </w:rPr>
              <w:t>п</w:t>
            </w:r>
            <w:r w:rsidRPr="00102AAB">
              <w:rPr>
                <w:rFonts w:ascii="Times New Roman" w:eastAsia="Times New Roman" w:hAnsi="Times New Roman" w:cs="Times New Roman"/>
                <w:color w:val="000000"/>
                <w:sz w:val="24"/>
                <w:szCs w:val="24"/>
                <w:lang w:eastAsia="ru-RU"/>
              </w:rPr>
              <w:t>риказом  от ______________20__ №_____</w:t>
            </w:r>
          </w:p>
        </w:tc>
      </w:tr>
    </w:tbl>
    <w:p w:rsidR="008163F0" w:rsidRDefault="008163F0" w:rsidP="008163F0">
      <w:pPr>
        <w:spacing w:after="0" w:line="240" w:lineRule="auto"/>
        <w:jc w:val="center"/>
        <w:rPr>
          <w:rFonts w:ascii="Times New Roman" w:eastAsia="Times New Roman" w:hAnsi="Times New Roman" w:cs="Times New Roman"/>
          <w:b/>
          <w:bCs/>
          <w:color w:val="000000"/>
          <w:sz w:val="28"/>
          <w:szCs w:val="28"/>
          <w:lang w:eastAsia="ru-RU"/>
        </w:rPr>
      </w:pPr>
    </w:p>
    <w:p w:rsidR="008163F0" w:rsidRPr="00676189" w:rsidRDefault="008163F0" w:rsidP="008163F0">
      <w:pPr>
        <w:spacing w:after="0" w:line="240" w:lineRule="auto"/>
        <w:jc w:val="center"/>
        <w:rPr>
          <w:rFonts w:ascii="Times New Roman" w:eastAsia="Times New Roman" w:hAnsi="Times New Roman" w:cs="Times New Roman"/>
          <w:b/>
          <w:bCs/>
          <w:color w:val="000000"/>
          <w:sz w:val="24"/>
          <w:szCs w:val="24"/>
          <w:lang w:eastAsia="ru-RU"/>
        </w:rPr>
      </w:pPr>
      <w:r w:rsidRPr="00102AAB">
        <w:rPr>
          <w:rFonts w:ascii="Times New Roman" w:eastAsia="Times New Roman" w:hAnsi="Times New Roman" w:cs="Times New Roman"/>
          <w:b/>
          <w:bCs/>
          <w:color w:val="000000"/>
          <w:sz w:val="24"/>
          <w:szCs w:val="24"/>
          <w:lang w:eastAsia="ru-RU"/>
        </w:rPr>
        <w:t xml:space="preserve">Тарификационный список работников муниципального </w:t>
      </w:r>
      <w:r w:rsidR="007800B0">
        <w:rPr>
          <w:rFonts w:ascii="Times New Roman" w:eastAsia="Times New Roman" w:hAnsi="Times New Roman" w:cs="Times New Roman"/>
          <w:b/>
          <w:bCs/>
          <w:color w:val="000000"/>
          <w:sz w:val="24"/>
          <w:szCs w:val="24"/>
          <w:lang w:eastAsia="ru-RU"/>
        </w:rPr>
        <w:t xml:space="preserve">бюджетного </w:t>
      </w:r>
      <w:r w:rsidRPr="00102AAB">
        <w:rPr>
          <w:rFonts w:ascii="Times New Roman" w:eastAsia="Times New Roman" w:hAnsi="Times New Roman" w:cs="Times New Roman"/>
          <w:b/>
          <w:bCs/>
          <w:color w:val="000000"/>
          <w:sz w:val="24"/>
          <w:szCs w:val="24"/>
          <w:lang w:eastAsia="ru-RU"/>
        </w:rPr>
        <w:t>учреждения</w:t>
      </w:r>
      <w:r w:rsidR="007800B0">
        <w:rPr>
          <w:rFonts w:ascii="Times New Roman" w:eastAsia="Times New Roman" w:hAnsi="Times New Roman" w:cs="Times New Roman"/>
          <w:b/>
          <w:bCs/>
          <w:color w:val="000000"/>
          <w:sz w:val="24"/>
          <w:szCs w:val="24"/>
          <w:lang w:eastAsia="ru-RU"/>
        </w:rPr>
        <w:t xml:space="preserve"> дополнительного образования</w:t>
      </w:r>
    </w:p>
    <w:p w:rsidR="008163F0" w:rsidRPr="00676189" w:rsidRDefault="008163F0" w:rsidP="008163F0">
      <w:pPr>
        <w:spacing w:after="0" w:line="240" w:lineRule="auto"/>
        <w:jc w:val="center"/>
        <w:rPr>
          <w:rFonts w:ascii="Times New Roman" w:eastAsia="Times New Roman" w:hAnsi="Times New Roman" w:cs="Times New Roman"/>
          <w:b/>
          <w:bCs/>
          <w:sz w:val="24"/>
          <w:szCs w:val="24"/>
          <w:lang w:eastAsia="ru-RU"/>
        </w:rPr>
      </w:pPr>
      <w:r w:rsidRPr="00676189">
        <w:rPr>
          <w:rFonts w:ascii="Times New Roman" w:eastAsia="Times New Roman" w:hAnsi="Times New Roman" w:cs="Times New Roman"/>
          <w:b/>
          <w:bCs/>
          <w:sz w:val="24"/>
          <w:szCs w:val="24"/>
          <w:lang w:eastAsia="ru-RU"/>
        </w:rPr>
        <w:t>___________________________________________</w:t>
      </w:r>
    </w:p>
    <w:p w:rsidR="008163F0" w:rsidRDefault="008163F0" w:rsidP="008163F0">
      <w:pPr>
        <w:spacing w:after="0" w:line="240" w:lineRule="auto"/>
        <w:jc w:val="center"/>
        <w:rPr>
          <w:rFonts w:ascii="Times New Roman" w:eastAsia="Times New Roman" w:hAnsi="Times New Roman" w:cs="Times New Roman"/>
          <w:bCs/>
          <w:sz w:val="24"/>
          <w:szCs w:val="24"/>
          <w:lang w:eastAsia="ru-RU"/>
        </w:rPr>
      </w:pPr>
      <w:r w:rsidRPr="00676189">
        <w:rPr>
          <w:rFonts w:ascii="Times New Roman" w:eastAsia="Times New Roman" w:hAnsi="Times New Roman" w:cs="Times New Roman"/>
          <w:bCs/>
          <w:sz w:val="24"/>
          <w:szCs w:val="24"/>
          <w:lang w:eastAsia="ru-RU"/>
        </w:rPr>
        <w:t>(полное наименование муниципального образовательного учреждения)</w:t>
      </w:r>
    </w:p>
    <w:p w:rsidR="00593D57" w:rsidRDefault="00593D57" w:rsidP="00593D57">
      <w:pPr>
        <w:jc w:val="center"/>
        <w:rPr>
          <w:rFonts w:ascii="Times New Roman" w:hAnsi="Times New Roman" w:cs="Times New Roman"/>
          <w:b/>
          <w:bCs/>
          <w:color w:val="000000"/>
          <w:sz w:val="24"/>
          <w:szCs w:val="24"/>
        </w:rPr>
      </w:pPr>
      <w:r w:rsidRPr="00676189">
        <w:rPr>
          <w:rFonts w:ascii="Times New Roman" w:hAnsi="Times New Roman" w:cs="Times New Roman"/>
          <w:b/>
          <w:bCs/>
          <w:color w:val="000000"/>
          <w:sz w:val="24"/>
          <w:szCs w:val="24"/>
        </w:rPr>
        <w:t xml:space="preserve">с </w:t>
      </w:r>
      <w:proofErr w:type="gramStart"/>
      <w:r w:rsidRPr="00676189">
        <w:rPr>
          <w:rFonts w:ascii="Times New Roman" w:hAnsi="Times New Roman" w:cs="Times New Roman"/>
          <w:b/>
          <w:bCs/>
          <w:color w:val="000000"/>
          <w:sz w:val="24"/>
          <w:szCs w:val="24"/>
        </w:rPr>
        <w:t xml:space="preserve">«  </w:t>
      </w:r>
      <w:proofErr w:type="gramEnd"/>
      <w:r w:rsidRPr="00676189">
        <w:rPr>
          <w:rFonts w:ascii="Times New Roman" w:hAnsi="Times New Roman" w:cs="Times New Roman"/>
          <w:b/>
          <w:bCs/>
          <w:color w:val="000000"/>
          <w:sz w:val="24"/>
          <w:szCs w:val="24"/>
        </w:rPr>
        <w:t xml:space="preserve">  » __________ 20___ года   по «    » _________ 20___ года</w:t>
      </w:r>
    </w:p>
    <w:p w:rsidR="00593D57" w:rsidRPr="00676189" w:rsidRDefault="00593D57" w:rsidP="00593D57">
      <w:pPr>
        <w:spacing w:after="0" w:line="240" w:lineRule="auto"/>
        <w:jc w:val="center"/>
        <w:rPr>
          <w:rFonts w:ascii="Times New Roman" w:eastAsia="Times New Roman" w:hAnsi="Times New Roman" w:cs="Times New Roman"/>
          <w:bCs/>
          <w:sz w:val="24"/>
          <w:szCs w:val="24"/>
          <w:lang w:eastAsia="ru-RU"/>
        </w:rPr>
      </w:pPr>
    </w:p>
    <w:p w:rsidR="00593D57" w:rsidRDefault="00593D57">
      <w:r>
        <w:br w:type="page"/>
      </w:r>
    </w:p>
    <w:tbl>
      <w:tblPr>
        <w:tblW w:w="13467" w:type="dxa"/>
        <w:tblLayout w:type="fixed"/>
        <w:tblCellMar>
          <w:left w:w="0" w:type="dxa"/>
          <w:right w:w="0" w:type="dxa"/>
        </w:tblCellMar>
        <w:tblLook w:val="04A0" w:firstRow="1" w:lastRow="0" w:firstColumn="1" w:lastColumn="0" w:noHBand="0" w:noVBand="1"/>
      </w:tblPr>
      <w:tblGrid>
        <w:gridCol w:w="13467"/>
      </w:tblGrid>
      <w:tr w:rsidR="008163F0" w:rsidRPr="00676189" w:rsidTr="008D3106">
        <w:trPr>
          <w:trHeight w:val="363"/>
        </w:trPr>
        <w:tc>
          <w:tcPr>
            <w:tcW w:w="13467" w:type="dxa"/>
            <w:tcBorders>
              <w:top w:val="nil"/>
              <w:left w:val="nil"/>
              <w:bottom w:val="nil"/>
              <w:right w:val="nil"/>
            </w:tcBorders>
            <w:shd w:val="clear" w:color="auto" w:fill="auto"/>
            <w:noWrap/>
            <w:vAlign w:val="bottom"/>
            <w:hideMark/>
          </w:tcPr>
          <w:p w:rsidR="00593D57" w:rsidRPr="00676189" w:rsidRDefault="00593D57" w:rsidP="00593D57">
            <w:pPr>
              <w:jc w:val="center"/>
              <w:rPr>
                <w:rFonts w:ascii="Times New Roman" w:hAnsi="Times New Roman" w:cs="Times New Roman"/>
                <w:b/>
                <w:bCs/>
                <w:color w:val="000000"/>
                <w:sz w:val="24"/>
                <w:szCs w:val="24"/>
              </w:rPr>
            </w:pPr>
          </w:p>
        </w:tc>
      </w:tr>
    </w:tbl>
    <w:tbl>
      <w:tblPr>
        <w:tblStyle w:val="a3"/>
        <w:tblW w:w="14737" w:type="dxa"/>
        <w:tblLayout w:type="fixed"/>
        <w:tblLook w:val="04A0" w:firstRow="1" w:lastRow="0" w:firstColumn="1" w:lastColumn="0" w:noHBand="0" w:noVBand="1"/>
      </w:tblPr>
      <w:tblGrid>
        <w:gridCol w:w="682"/>
        <w:gridCol w:w="1156"/>
        <w:gridCol w:w="1560"/>
        <w:gridCol w:w="1417"/>
        <w:gridCol w:w="1134"/>
        <w:gridCol w:w="1558"/>
        <w:gridCol w:w="567"/>
        <w:gridCol w:w="567"/>
        <w:gridCol w:w="709"/>
        <w:gridCol w:w="566"/>
        <w:gridCol w:w="1560"/>
        <w:gridCol w:w="1135"/>
        <w:gridCol w:w="992"/>
        <w:gridCol w:w="1134"/>
      </w:tblGrid>
      <w:tr w:rsidR="00865A5F" w:rsidRPr="008D3106" w:rsidTr="005E6480">
        <w:trPr>
          <w:trHeight w:val="335"/>
        </w:trPr>
        <w:tc>
          <w:tcPr>
            <w:tcW w:w="682" w:type="dxa"/>
            <w:vMerge w:val="restart"/>
          </w:tcPr>
          <w:p w:rsidR="00865A5F" w:rsidRPr="008D3106" w:rsidRDefault="00865A5F" w:rsidP="00741E8E">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 п/п</w:t>
            </w:r>
          </w:p>
        </w:tc>
        <w:tc>
          <w:tcPr>
            <w:tcW w:w="1156" w:type="dxa"/>
            <w:vMerge w:val="restart"/>
          </w:tcPr>
          <w:p w:rsidR="00865A5F" w:rsidRPr="008D3106" w:rsidRDefault="00865A5F" w:rsidP="00741E8E">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Фамилия, имя, отчество</w:t>
            </w:r>
          </w:p>
        </w:tc>
        <w:tc>
          <w:tcPr>
            <w:tcW w:w="1560" w:type="dxa"/>
            <w:vMerge w:val="restart"/>
          </w:tcPr>
          <w:p w:rsidR="00865A5F" w:rsidRPr="008D3106" w:rsidRDefault="00865A5F" w:rsidP="00593D57">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Наименование должности, преподаваемый предмет</w:t>
            </w:r>
          </w:p>
        </w:tc>
        <w:tc>
          <w:tcPr>
            <w:tcW w:w="1417" w:type="dxa"/>
            <w:vMerge w:val="restart"/>
          </w:tcPr>
          <w:p w:rsidR="00865A5F" w:rsidRPr="008D3106" w:rsidRDefault="00865A5F" w:rsidP="00741E8E">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 xml:space="preserve">Образование, </w:t>
            </w:r>
            <w:proofErr w:type="spellStart"/>
            <w:r>
              <w:rPr>
                <w:rFonts w:ascii="Times New Roman" w:hAnsi="Times New Roman" w:cs="Times New Roman"/>
                <w:bCs/>
                <w:color w:val="000000"/>
                <w:sz w:val="20"/>
                <w:szCs w:val="20"/>
              </w:rPr>
              <w:t>наименова</w:t>
            </w:r>
            <w:r w:rsidR="005E6480">
              <w:rPr>
                <w:rFonts w:ascii="Times New Roman" w:hAnsi="Times New Roman" w:cs="Times New Roman"/>
                <w:bCs/>
                <w:color w:val="000000"/>
                <w:sz w:val="20"/>
                <w:szCs w:val="20"/>
              </w:rPr>
              <w:t>-</w:t>
            </w:r>
            <w:r>
              <w:rPr>
                <w:rFonts w:ascii="Times New Roman" w:hAnsi="Times New Roman" w:cs="Times New Roman"/>
                <w:bCs/>
                <w:color w:val="000000"/>
                <w:sz w:val="20"/>
                <w:szCs w:val="20"/>
              </w:rPr>
              <w:t>ние</w:t>
            </w:r>
            <w:proofErr w:type="spellEnd"/>
            <w:r>
              <w:rPr>
                <w:rFonts w:ascii="Times New Roman" w:hAnsi="Times New Roman" w:cs="Times New Roman"/>
                <w:bCs/>
                <w:color w:val="000000"/>
                <w:sz w:val="20"/>
                <w:szCs w:val="20"/>
              </w:rPr>
              <w:t xml:space="preserve"> и дата окончания образователь</w:t>
            </w:r>
            <w:r w:rsidR="005E6480">
              <w:rPr>
                <w:rFonts w:ascii="Times New Roman" w:hAnsi="Times New Roman" w:cs="Times New Roman"/>
                <w:bCs/>
                <w:color w:val="000000"/>
                <w:sz w:val="20"/>
                <w:szCs w:val="20"/>
              </w:rPr>
              <w:t>-</w:t>
            </w:r>
            <w:proofErr w:type="spellStart"/>
            <w:r>
              <w:rPr>
                <w:rFonts w:ascii="Times New Roman" w:hAnsi="Times New Roman" w:cs="Times New Roman"/>
                <w:bCs/>
                <w:color w:val="000000"/>
                <w:sz w:val="20"/>
                <w:szCs w:val="20"/>
              </w:rPr>
              <w:t>ного</w:t>
            </w:r>
            <w:proofErr w:type="spellEnd"/>
            <w:r>
              <w:rPr>
                <w:rFonts w:ascii="Times New Roman" w:hAnsi="Times New Roman" w:cs="Times New Roman"/>
                <w:bCs/>
                <w:color w:val="000000"/>
                <w:sz w:val="20"/>
                <w:szCs w:val="20"/>
              </w:rPr>
              <w:t xml:space="preserve"> учреждения, наличие почетного звания, учетной степени, </w:t>
            </w:r>
            <w:proofErr w:type="spellStart"/>
            <w:r>
              <w:rPr>
                <w:rFonts w:ascii="Times New Roman" w:hAnsi="Times New Roman" w:cs="Times New Roman"/>
                <w:bCs/>
                <w:color w:val="000000"/>
                <w:sz w:val="20"/>
                <w:szCs w:val="20"/>
              </w:rPr>
              <w:t>квалифика</w:t>
            </w:r>
            <w:r w:rsidR="005E6480">
              <w:rPr>
                <w:rFonts w:ascii="Times New Roman" w:hAnsi="Times New Roman" w:cs="Times New Roman"/>
                <w:bCs/>
                <w:color w:val="000000"/>
                <w:sz w:val="20"/>
                <w:szCs w:val="20"/>
              </w:rPr>
              <w:t>-</w:t>
            </w:r>
            <w:r>
              <w:rPr>
                <w:rFonts w:ascii="Times New Roman" w:hAnsi="Times New Roman" w:cs="Times New Roman"/>
                <w:bCs/>
                <w:color w:val="000000"/>
                <w:sz w:val="20"/>
                <w:szCs w:val="20"/>
              </w:rPr>
              <w:t>ционной</w:t>
            </w:r>
            <w:proofErr w:type="spellEnd"/>
            <w:r>
              <w:rPr>
                <w:rFonts w:ascii="Times New Roman" w:hAnsi="Times New Roman" w:cs="Times New Roman"/>
                <w:bCs/>
                <w:color w:val="000000"/>
                <w:sz w:val="20"/>
                <w:szCs w:val="20"/>
              </w:rPr>
              <w:t xml:space="preserve"> категории</w:t>
            </w:r>
          </w:p>
        </w:tc>
        <w:tc>
          <w:tcPr>
            <w:tcW w:w="1134" w:type="dxa"/>
            <w:vMerge w:val="restart"/>
          </w:tcPr>
          <w:p w:rsidR="00865A5F" w:rsidRPr="008D3106" w:rsidRDefault="00865A5F" w:rsidP="00741E8E">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Стаж педагоги</w:t>
            </w:r>
            <w:r w:rsidR="005E6480">
              <w:rPr>
                <w:rFonts w:ascii="Times New Roman" w:hAnsi="Times New Roman" w:cs="Times New Roman"/>
                <w:bCs/>
                <w:color w:val="000000"/>
                <w:sz w:val="20"/>
                <w:szCs w:val="20"/>
              </w:rPr>
              <w:t>-</w:t>
            </w:r>
            <w:r>
              <w:rPr>
                <w:rFonts w:ascii="Times New Roman" w:hAnsi="Times New Roman" w:cs="Times New Roman"/>
                <w:bCs/>
                <w:color w:val="000000"/>
                <w:sz w:val="20"/>
                <w:szCs w:val="20"/>
              </w:rPr>
              <w:t>ческой работы на начало учебного года (число лет и месяцев)</w:t>
            </w:r>
          </w:p>
        </w:tc>
        <w:tc>
          <w:tcPr>
            <w:tcW w:w="1558" w:type="dxa"/>
            <w:vMerge w:val="restart"/>
          </w:tcPr>
          <w:p w:rsidR="00865A5F" w:rsidRPr="008D3106" w:rsidRDefault="00865A5F" w:rsidP="00741E8E">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Размер основного должностного оклада (основной ставки заработной платы)</w:t>
            </w:r>
          </w:p>
        </w:tc>
        <w:tc>
          <w:tcPr>
            <w:tcW w:w="2409" w:type="dxa"/>
            <w:gridSpan w:val="4"/>
          </w:tcPr>
          <w:p w:rsidR="00865A5F" w:rsidRPr="008D3106" w:rsidRDefault="00865A5F" w:rsidP="00741E8E">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Повышающие коэффициенты</w:t>
            </w:r>
          </w:p>
        </w:tc>
        <w:tc>
          <w:tcPr>
            <w:tcW w:w="1560" w:type="dxa"/>
            <w:vMerge w:val="restart"/>
          </w:tcPr>
          <w:p w:rsidR="00865A5F" w:rsidRDefault="00865A5F" w:rsidP="00741E8E">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 xml:space="preserve">Размер должностного оклада (ставки заработной платы) за норму часов </w:t>
            </w:r>
          </w:p>
          <w:p w:rsidR="00865A5F" w:rsidRDefault="00865A5F" w:rsidP="00741E8E">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 xml:space="preserve">в неделю </w:t>
            </w:r>
          </w:p>
          <w:p w:rsidR="00865A5F" w:rsidRPr="008D3106" w:rsidRDefault="00865A5F" w:rsidP="00741E8E">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с учетом повышающих коэффициентов</w:t>
            </w:r>
          </w:p>
        </w:tc>
        <w:tc>
          <w:tcPr>
            <w:tcW w:w="1135" w:type="dxa"/>
            <w:vMerge w:val="restart"/>
          </w:tcPr>
          <w:p w:rsidR="00593D57" w:rsidRDefault="00593D57" w:rsidP="00593D57">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 xml:space="preserve">Размер должностного оклада (ставки </w:t>
            </w:r>
            <w:proofErr w:type="spellStart"/>
            <w:proofErr w:type="gramStart"/>
            <w:r>
              <w:rPr>
                <w:rFonts w:ascii="Times New Roman" w:hAnsi="Times New Roman" w:cs="Times New Roman"/>
                <w:bCs/>
                <w:color w:val="000000"/>
                <w:sz w:val="20"/>
                <w:szCs w:val="20"/>
              </w:rPr>
              <w:t>заработ</w:t>
            </w:r>
            <w:proofErr w:type="spellEnd"/>
            <w:r w:rsidR="005E6480">
              <w:rPr>
                <w:rFonts w:ascii="Times New Roman" w:hAnsi="Times New Roman" w:cs="Times New Roman"/>
                <w:bCs/>
                <w:color w:val="000000"/>
                <w:sz w:val="20"/>
                <w:szCs w:val="20"/>
              </w:rPr>
              <w:t>-</w:t>
            </w:r>
            <w:r>
              <w:rPr>
                <w:rFonts w:ascii="Times New Roman" w:hAnsi="Times New Roman" w:cs="Times New Roman"/>
                <w:bCs/>
                <w:color w:val="000000"/>
                <w:sz w:val="20"/>
                <w:szCs w:val="20"/>
              </w:rPr>
              <w:t>ной</w:t>
            </w:r>
            <w:proofErr w:type="gramEnd"/>
            <w:r>
              <w:rPr>
                <w:rFonts w:ascii="Times New Roman" w:hAnsi="Times New Roman" w:cs="Times New Roman"/>
                <w:bCs/>
                <w:color w:val="000000"/>
                <w:sz w:val="20"/>
                <w:szCs w:val="20"/>
              </w:rPr>
              <w:t xml:space="preserve"> платы) с учетом </w:t>
            </w:r>
            <w:proofErr w:type="spellStart"/>
            <w:r>
              <w:rPr>
                <w:rFonts w:ascii="Times New Roman" w:hAnsi="Times New Roman" w:cs="Times New Roman"/>
                <w:bCs/>
                <w:color w:val="000000"/>
                <w:sz w:val="20"/>
                <w:szCs w:val="20"/>
              </w:rPr>
              <w:t>компен</w:t>
            </w:r>
            <w:r w:rsidR="005E6480">
              <w:rPr>
                <w:rFonts w:ascii="Times New Roman" w:hAnsi="Times New Roman" w:cs="Times New Roman"/>
                <w:bCs/>
                <w:color w:val="000000"/>
                <w:sz w:val="20"/>
                <w:szCs w:val="20"/>
              </w:rPr>
              <w:t>-</w:t>
            </w:r>
            <w:r>
              <w:rPr>
                <w:rFonts w:ascii="Times New Roman" w:hAnsi="Times New Roman" w:cs="Times New Roman"/>
                <w:bCs/>
                <w:color w:val="000000"/>
                <w:sz w:val="20"/>
                <w:szCs w:val="20"/>
              </w:rPr>
              <w:t>сации</w:t>
            </w:r>
            <w:proofErr w:type="spellEnd"/>
            <w:r>
              <w:rPr>
                <w:rFonts w:ascii="Times New Roman" w:hAnsi="Times New Roman" w:cs="Times New Roman"/>
                <w:bCs/>
                <w:color w:val="000000"/>
                <w:sz w:val="20"/>
                <w:szCs w:val="20"/>
              </w:rPr>
              <w:t xml:space="preserve"> за </w:t>
            </w:r>
            <w:proofErr w:type="spellStart"/>
            <w:r>
              <w:rPr>
                <w:rFonts w:ascii="Times New Roman" w:hAnsi="Times New Roman" w:cs="Times New Roman"/>
                <w:bCs/>
                <w:color w:val="000000"/>
                <w:sz w:val="20"/>
                <w:szCs w:val="20"/>
              </w:rPr>
              <w:t>книго</w:t>
            </w:r>
            <w:proofErr w:type="spellEnd"/>
            <w:r w:rsidR="005E6480">
              <w:rPr>
                <w:rFonts w:ascii="Times New Roman" w:hAnsi="Times New Roman" w:cs="Times New Roman"/>
                <w:bCs/>
                <w:color w:val="000000"/>
                <w:sz w:val="20"/>
                <w:szCs w:val="20"/>
              </w:rPr>
              <w:t>-</w:t>
            </w:r>
            <w:r>
              <w:rPr>
                <w:rFonts w:ascii="Times New Roman" w:hAnsi="Times New Roman" w:cs="Times New Roman"/>
                <w:bCs/>
                <w:color w:val="000000"/>
                <w:sz w:val="20"/>
                <w:szCs w:val="20"/>
              </w:rPr>
              <w:t>издатель</w:t>
            </w:r>
            <w:r w:rsidR="005E6480">
              <w:rPr>
                <w:rFonts w:ascii="Times New Roman" w:hAnsi="Times New Roman" w:cs="Times New Roman"/>
                <w:bCs/>
                <w:color w:val="000000"/>
                <w:sz w:val="20"/>
                <w:szCs w:val="20"/>
              </w:rPr>
              <w:t>-</w:t>
            </w:r>
            <w:r>
              <w:rPr>
                <w:rFonts w:ascii="Times New Roman" w:hAnsi="Times New Roman" w:cs="Times New Roman"/>
                <w:bCs/>
                <w:color w:val="000000"/>
                <w:sz w:val="20"/>
                <w:szCs w:val="20"/>
              </w:rPr>
              <w:t xml:space="preserve">скую продукцию </w:t>
            </w:r>
          </w:p>
          <w:p w:rsidR="00865A5F" w:rsidRDefault="00593D57" w:rsidP="00593D57">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(100 р.)</w:t>
            </w:r>
          </w:p>
        </w:tc>
        <w:tc>
          <w:tcPr>
            <w:tcW w:w="992" w:type="dxa"/>
            <w:vMerge w:val="restart"/>
          </w:tcPr>
          <w:p w:rsidR="00865A5F" w:rsidRDefault="00865A5F" w:rsidP="00741E8E">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Недель</w:t>
            </w:r>
            <w:r w:rsidR="005E6480">
              <w:rPr>
                <w:rFonts w:ascii="Times New Roman" w:hAnsi="Times New Roman" w:cs="Times New Roman"/>
                <w:bCs/>
                <w:color w:val="000000"/>
                <w:sz w:val="20"/>
                <w:szCs w:val="20"/>
              </w:rPr>
              <w:t>-</w:t>
            </w:r>
            <w:proofErr w:type="spellStart"/>
            <w:r>
              <w:rPr>
                <w:rFonts w:ascii="Times New Roman" w:hAnsi="Times New Roman" w:cs="Times New Roman"/>
                <w:bCs/>
                <w:color w:val="000000"/>
                <w:sz w:val="20"/>
                <w:szCs w:val="20"/>
              </w:rPr>
              <w:t>ная</w:t>
            </w:r>
            <w:proofErr w:type="spellEnd"/>
            <w:r>
              <w:rPr>
                <w:rFonts w:ascii="Times New Roman" w:hAnsi="Times New Roman" w:cs="Times New Roman"/>
                <w:bCs/>
                <w:color w:val="000000"/>
                <w:sz w:val="20"/>
                <w:szCs w:val="20"/>
              </w:rPr>
              <w:t xml:space="preserve"> нагрузка</w:t>
            </w:r>
          </w:p>
        </w:tc>
        <w:tc>
          <w:tcPr>
            <w:tcW w:w="1134" w:type="dxa"/>
            <w:vMerge w:val="restart"/>
          </w:tcPr>
          <w:p w:rsidR="00865A5F" w:rsidRDefault="00865A5F" w:rsidP="00741E8E">
            <w:pPr>
              <w:jc w:val="center"/>
              <w:rPr>
                <w:rFonts w:ascii="Times New Roman" w:hAnsi="Times New Roman" w:cs="Times New Roman"/>
                <w:bCs/>
                <w:color w:val="000000"/>
                <w:sz w:val="20"/>
                <w:szCs w:val="20"/>
              </w:rPr>
            </w:pPr>
            <w:proofErr w:type="spellStart"/>
            <w:r>
              <w:rPr>
                <w:rFonts w:ascii="Times New Roman" w:hAnsi="Times New Roman" w:cs="Times New Roman"/>
                <w:bCs/>
                <w:color w:val="000000"/>
                <w:sz w:val="20"/>
                <w:szCs w:val="20"/>
              </w:rPr>
              <w:t>Количес</w:t>
            </w:r>
            <w:r w:rsidR="005E6480">
              <w:rPr>
                <w:rFonts w:ascii="Times New Roman" w:hAnsi="Times New Roman" w:cs="Times New Roman"/>
                <w:bCs/>
                <w:color w:val="000000"/>
                <w:sz w:val="20"/>
                <w:szCs w:val="20"/>
              </w:rPr>
              <w:t>-</w:t>
            </w:r>
            <w:r>
              <w:rPr>
                <w:rFonts w:ascii="Times New Roman" w:hAnsi="Times New Roman" w:cs="Times New Roman"/>
                <w:bCs/>
                <w:color w:val="000000"/>
                <w:sz w:val="20"/>
                <w:szCs w:val="20"/>
              </w:rPr>
              <w:t>тво</w:t>
            </w:r>
            <w:proofErr w:type="spellEnd"/>
            <w:r>
              <w:rPr>
                <w:rFonts w:ascii="Times New Roman" w:hAnsi="Times New Roman" w:cs="Times New Roman"/>
                <w:bCs/>
                <w:color w:val="000000"/>
                <w:sz w:val="20"/>
                <w:szCs w:val="20"/>
              </w:rPr>
              <w:t xml:space="preserve"> ставок</w:t>
            </w:r>
          </w:p>
        </w:tc>
      </w:tr>
      <w:tr w:rsidR="00865A5F" w:rsidRPr="008D3106" w:rsidTr="005E6480">
        <w:trPr>
          <w:cantSplit/>
          <w:trHeight w:val="2505"/>
        </w:trPr>
        <w:tc>
          <w:tcPr>
            <w:tcW w:w="682" w:type="dxa"/>
            <w:vMerge/>
          </w:tcPr>
          <w:p w:rsidR="00865A5F" w:rsidRPr="008D3106" w:rsidRDefault="00865A5F" w:rsidP="00741E8E">
            <w:pPr>
              <w:rPr>
                <w:rFonts w:ascii="Times New Roman" w:hAnsi="Times New Roman" w:cs="Times New Roman"/>
                <w:bCs/>
                <w:color w:val="000000"/>
                <w:sz w:val="20"/>
                <w:szCs w:val="20"/>
              </w:rPr>
            </w:pPr>
          </w:p>
        </w:tc>
        <w:tc>
          <w:tcPr>
            <w:tcW w:w="1156" w:type="dxa"/>
            <w:vMerge/>
          </w:tcPr>
          <w:p w:rsidR="00865A5F" w:rsidRPr="008D3106" w:rsidRDefault="00865A5F" w:rsidP="00741E8E">
            <w:pPr>
              <w:rPr>
                <w:rFonts w:ascii="Times New Roman" w:hAnsi="Times New Roman" w:cs="Times New Roman"/>
                <w:bCs/>
                <w:color w:val="000000"/>
                <w:sz w:val="20"/>
                <w:szCs w:val="20"/>
              </w:rPr>
            </w:pPr>
          </w:p>
        </w:tc>
        <w:tc>
          <w:tcPr>
            <w:tcW w:w="1560" w:type="dxa"/>
            <w:vMerge/>
          </w:tcPr>
          <w:p w:rsidR="00865A5F" w:rsidRPr="008D3106" w:rsidRDefault="00865A5F" w:rsidP="00741E8E">
            <w:pPr>
              <w:rPr>
                <w:rFonts w:ascii="Times New Roman" w:hAnsi="Times New Roman" w:cs="Times New Roman"/>
                <w:bCs/>
                <w:color w:val="000000"/>
                <w:sz w:val="20"/>
                <w:szCs w:val="20"/>
              </w:rPr>
            </w:pPr>
          </w:p>
        </w:tc>
        <w:tc>
          <w:tcPr>
            <w:tcW w:w="1417" w:type="dxa"/>
            <w:vMerge/>
          </w:tcPr>
          <w:p w:rsidR="00865A5F" w:rsidRPr="008D3106" w:rsidRDefault="00865A5F" w:rsidP="00741E8E">
            <w:pPr>
              <w:rPr>
                <w:rFonts w:ascii="Times New Roman" w:hAnsi="Times New Roman" w:cs="Times New Roman"/>
                <w:bCs/>
                <w:color w:val="000000"/>
                <w:sz w:val="20"/>
                <w:szCs w:val="20"/>
              </w:rPr>
            </w:pPr>
          </w:p>
        </w:tc>
        <w:tc>
          <w:tcPr>
            <w:tcW w:w="1134" w:type="dxa"/>
            <w:vMerge/>
          </w:tcPr>
          <w:p w:rsidR="00865A5F" w:rsidRPr="008D3106" w:rsidRDefault="00865A5F" w:rsidP="00741E8E">
            <w:pPr>
              <w:rPr>
                <w:rFonts w:ascii="Times New Roman" w:hAnsi="Times New Roman" w:cs="Times New Roman"/>
                <w:bCs/>
                <w:color w:val="000000"/>
                <w:sz w:val="20"/>
                <w:szCs w:val="20"/>
              </w:rPr>
            </w:pPr>
          </w:p>
        </w:tc>
        <w:tc>
          <w:tcPr>
            <w:tcW w:w="1558" w:type="dxa"/>
            <w:vMerge/>
          </w:tcPr>
          <w:p w:rsidR="00865A5F" w:rsidRPr="008D3106" w:rsidRDefault="00865A5F" w:rsidP="00741E8E">
            <w:pPr>
              <w:rPr>
                <w:rFonts w:ascii="Times New Roman" w:hAnsi="Times New Roman" w:cs="Times New Roman"/>
                <w:bCs/>
                <w:color w:val="000000"/>
                <w:sz w:val="20"/>
                <w:szCs w:val="20"/>
              </w:rPr>
            </w:pPr>
          </w:p>
        </w:tc>
        <w:tc>
          <w:tcPr>
            <w:tcW w:w="567" w:type="dxa"/>
            <w:textDirection w:val="btLr"/>
            <w:vAlign w:val="center"/>
          </w:tcPr>
          <w:p w:rsidR="00865A5F" w:rsidRPr="008D3106" w:rsidRDefault="00614AE1" w:rsidP="00614AE1">
            <w:pPr>
              <w:ind w:left="113" w:right="113"/>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специфика</w:t>
            </w:r>
            <w:r w:rsidR="00865A5F">
              <w:rPr>
                <w:rFonts w:ascii="Times New Roman" w:hAnsi="Times New Roman" w:cs="Times New Roman"/>
                <w:bCs/>
                <w:color w:val="000000"/>
                <w:sz w:val="20"/>
                <w:szCs w:val="20"/>
              </w:rPr>
              <w:t xml:space="preserve"> работы</w:t>
            </w:r>
          </w:p>
        </w:tc>
        <w:tc>
          <w:tcPr>
            <w:tcW w:w="567" w:type="dxa"/>
            <w:textDirection w:val="btLr"/>
            <w:vAlign w:val="center"/>
          </w:tcPr>
          <w:p w:rsidR="00865A5F" w:rsidRPr="008D3106" w:rsidRDefault="00865A5F" w:rsidP="00741E8E">
            <w:pPr>
              <w:ind w:left="113" w:right="113"/>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уровень образования</w:t>
            </w:r>
          </w:p>
        </w:tc>
        <w:tc>
          <w:tcPr>
            <w:tcW w:w="709" w:type="dxa"/>
            <w:textDirection w:val="btLr"/>
            <w:vAlign w:val="center"/>
          </w:tcPr>
          <w:p w:rsidR="00865A5F" w:rsidRPr="008D3106" w:rsidRDefault="00865A5F" w:rsidP="00741E8E">
            <w:pPr>
              <w:ind w:left="113" w:right="113"/>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стаж педагогической работы</w:t>
            </w:r>
          </w:p>
        </w:tc>
        <w:tc>
          <w:tcPr>
            <w:tcW w:w="566" w:type="dxa"/>
            <w:textDirection w:val="btLr"/>
            <w:vAlign w:val="center"/>
          </w:tcPr>
          <w:p w:rsidR="00865A5F" w:rsidRPr="008D3106" w:rsidRDefault="00865A5F" w:rsidP="00741E8E">
            <w:pPr>
              <w:ind w:left="113" w:right="113"/>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квалификационная категория</w:t>
            </w:r>
          </w:p>
        </w:tc>
        <w:tc>
          <w:tcPr>
            <w:tcW w:w="1560" w:type="dxa"/>
            <w:vMerge/>
          </w:tcPr>
          <w:p w:rsidR="00865A5F" w:rsidRPr="008D3106" w:rsidRDefault="00865A5F" w:rsidP="00741E8E">
            <w:pPr>
              <w:rPr>
                <w:rFonts w:ascii="Times New Roman" w:hAnsi="Times New Roman" w:cs="Times New Roman"/>
                <w:bCs/>
                <w:color w:val="000000"/>
                <w:sz w:val="20"/>
                <w:szCs w:val="20"/>
              </w:rPr>
            </w:pPr>
          </w:p>
        </w:tc>
        <w:tc>
          <w:tcPr>
            <w:tcW w:w="1135" w:type="dxa"/>
            <w:vMerge/>
          </w:tcPr>
          <w:p w:rsidR="00865A5F" w:rsidRPr="008D3106" w:rsidRDefault="00865A5F" w:rsidP="00741E8E">
            <w:pPr>
              <w:rPr>
                <w:rFonts w:ascii="Times New Roman" w:hAnsi="Times New Roman" w:cs="Times New Roman"/>
                <w:bCs/>
                <w:color w:val="000000"/>
                <w:sz w:val="20"/>
                <w:szCs w:val="20"/>
              </w:rPr>
            </w:pPr>
          </w:p>
        </w:tc>
        <w:tc>
          <w:tcPr>
            <w:tcW w:w="992" w:type="dxa"/>
            <w:vMerge/>
          </w:tcPr>
          <w:p w:rsidR="00865A5F" w:rsidRPr="008D3106" w:rsidRDefault="00865A5F" w:rsidP="00741E8E">
            <w:pPr>
              <w:rPr>
                <w:rFonts w:ascii="Times New Roman" w:hAnsi="Times New Roman" w:cs="Times New Roman"/>
                <w:bCs/>
                <w:color w:val="000000"/>
                <w:sz w:val="20"/>
                <w:szCs w:val="20"/>
              </w:rPr>
            </w:pPr>
          </w:p>
        </w:tc>
        <w:tc>
          <w:tcPr>
            <w:tcW w:w="1134" w:type="dxa"/>
            <w:vMerge/>
          </w:tcPr>
          <w:p w:rsidR="00865A5F" w:rsidRPr="008D3106" w:rsidRDefault="00865A5F" w:rsidP="00741E8E">
            <w:pPr>
              <w:rPr>
                <w:rFonts w:ascii="Times New Roman" w:hAnsi="Times New Roman" w:cs="Times New Roman"/>
                <w:bCs/>
                <w:color w:val="000000"/>
                <w:sz w:val="20"/>
                <w:szCs w:val="20"/>
              </w:rPr>
            </w:pPr>
          </w:p>
        </w:tc>
      </w:tr>
      <w:tr w:rsidR="00865A5F" w:rsidRPr="008D3106" w:rsidTr="005E6480">
        <w:trPr>
          <w:trHeight w:val="318"/>
        </w:trPr>
        <w:tc>
          <w:tcPr>
            <w:tcW w:w="682" w:type="dxa"/>
          </w:tcPr>
          <w:p w:rsidR="00865A5F" w:rsidRPr="008D3106" w:rsidRDefault="00865A5F" w:rsidP="00741E8E">
            <w:pPr>
              <w:jc w:val="center"/>
              <w:rPr>
                <w:rFonts w:ascii="Times New Roman" w:hAnsi="Times New Roman" w:cs="Times New Roman"/>
                <w:bCs/>
                <w:color w:val="000000"/>
                <w:sz w:val="20"/>
                <w:szCs w:val="20"/>
              </w:rPr>
            </w:pPr>
            <w:r w:rsidRPr="008D3106">
              <w:rPr>
                <w:rFonts w:ascii="Times New Roman" w:hAnsi="Times New Roman" w:cs="Times New Roman"/>
                <w:bCs/>
                <w:color w:val="000000"/>
                <w:sz w:val="20"/>
                <w:szCs w:val="20"/>
              </w:rPr>
              <w:t>1</w:t>
            </w:r>
          </w:p>
        </w:tc>
        <w:tc>
          <w:tcPr>
            <w:tcW w:w="1156" w:type="dxa"/>
          </w:tcPr>
          <w:p w:rsidR="00865A5F" w:rsidRPr="008D3106" w:rsidRDefault="00865A5F" w:rsidP="00741E8E">
            <w:pPr>
              <w:jc w:val="center"/>
              <w:rPr>
                <w:rFonts w:ascii="Times New Roman" w:hAnsi="Times New Roman" w:cs="Times New Roman"/>
                <w:bCs/>
                <w:color w:val="000000"/>
                <w:sz w:val="20"/>
                <w:szCs w:val="20"/>
              </w:rPr>
            </w:pPr>
            <w:r w:rsidRPr="008D3106">
              <w:rPr>
                <w:rFonts w:ascii="Times New Roman" w:hAnsi="Times New Roman" w:cs="Times New Roman"/>
                <w:bCs/>
                <w:color w:val="000000"/>
                <w:sz w:val="20"/>
                <w:szCs w:val="20"/>
              </w:rPr>
              <w:t>2</w:t>
            </w:r>
          </w:p>
        </w:tc>
        <w:tc>
          <w:tcPr>
            <w:tcW w:w="1560" w:type="dxa"/>
          </w:tcPr>
          <w:p w:rsidR="00865A5F" w:rsidRPr="008D3106" w:rsidRDefault="00865A5F" w:rsidP="00741E8E">
            <w:pPr>
              <w:jc w:val="center"/>
              <w:rPr>
                <w:rFonts w:ascii="Times New Roman" w:hAnsi="Times New Roman" w:cs="Times New Roman"/>
                <w:bCs/>
                <w:color w:val="000000"/>
                <w:sz w:val="20"/>
                <w:szCs w:val="20"/>
              </w:rPr>
            </w:pPr>
            <w:r w:rsidRPr="008D3106">
              <w:rPr>
                <w:rFonts w:ascii="Times New Roman" w:hAnsi="Times New Roman" w:cs="Times New Roman"/>
                <w:bCs/>
                <w:color w:val="000000"/>
                <w:sz w:val="20"/>
                <w:szCs w:val="20"/>
              </w:rPr>
              <w:t>3</w:t>
            </w:r>
          </w:p>
        </w:tc>
        <w:tc>
          <w:tcPr>
            <w:tcW w:w="1417" w:type="dxa"/>
          </w:tcPr>
          <w:p w:rsidR="00865A5F" w:rsidRPr="008D3106" w:rsidRDefault="00865A5F" w:rsidP="00741E8E">
            <w:pPr>
              <w:jc w:val="center"/>
              <w:rPr>
                <w:rFonts w:ascii="Times New Roman" w:hAnsi="Times New Roman" w:cs="Times New Roman"/>
                <w:bCs/>
                <w:color w:val="000000"/>
                <w:sz w:val="20"/>
                <w:szCs w:val="20"/>
              </w:rPr>
            </w:pPr>
            <w:r w:rsidRPr="008D3106">
              <w:rPr>
                <w:rFonts w:ascii="Times New Roman" w:hAnsi="Times New Roman" w:cs="Times New Roman"/>
                <w:bCs/>
                <w:color w:val="000000"/>
                <w:sz w:val="20"/>
                <w:szCs w:val="20"/>
              </w:rPr>
              <w:t>4</w:t>
            </w:r>
          </w:p>
        </w:tc>
        <w:tc>
          <w:tcPr>
            <w:tcW w:w="1134" w:type="dxa"/>
          </w:tcPr>
          <w:p w:rsidR="00865A5F" w:rsidRPr="008D3106" w:rsidRDefault="00865A5F" w:rsidP="00741E8E">
            <w:pPr>
              <w:jc w:val="center"/>
              <w:rPr>
                <w:rFonts w:ascii="Times New Roman" w:hAnsi="Times New Roman" w:cs="Times New Roman"/>
                <w:bCs/>
                <w:color w:val="000000"/>
                <w:sz w:val="20"/>
                <w:szCs w:val="20"/>
              </w:rPr>
            </w:pPr>
            <w:r w:rsidRPr="008D3106">
              <w:rPr>
                <w:rFonts w:ascii="Times New Roman" w:hAnsi="Times New Roman" w:cs="Times New Roman"/>
                <w:bCs/>
                <w:color w:val="000000"/>
                <w:sz w:val="20"/>
                <w:szCs w:val="20"/>
              </w:rPr>
              <w:t>5</w:t>
            </w:r>
          </w:p>
        </w:tc>
        <w:tc>
          <w:tcPr>
            <w:tcW w:w="1558" w:type="dxa"/>
          </w:tcPr>
          <w:p w:rsidR="00865A5F" w:rsidRPr="008D3106" w:rsidRDefault="00865A5F" w:rsidP="00741E8E">
            <w:pPr>
              <w:jc w:val="center"/>
              <w:rPr>
                <w:rFonts w:ascii="Times New Roman" w:hAnsi="Times New Roman" w:cs="Times New Roman"/>
                <w:bCs/>
                <w:color w:val="000000"/>
                <w:sz w:val="20"/>
                <w:szCs w:val="20"/>
              </w:rPr>
            </w:pPr>
            <w:r w:rsidRPr="008D3106">
              <w:rPr>
                <w:rFonts w:ascii="Times New Roman" w:hAnsi="Times New Roman" w:cs="Times New Roman"/>
                <w:bCs/>
                <w:color w:val="000000"/>
                <w:sz w:val="20"/>
                <w:szCs w:val="20"/>
              </w:rPr>
              <w:t>6</w:t>
            </w:r>
          </w:p>
        </w:tc>
        <w:tc>
          <w:tcPr>
            <w:tcW w:w="567" w:type="dxa"/>
          </w:tcPr>
          <w:p w:rsidR="00865A5F" w:rsidRPr="008D3106" w:rsidRDefault="00865A5F" w:rsidP="00741E8E">
            <w:pPr>
              <w:jc w:val="center"/>
              <w:rPr>
                <w:rFonts w:ascii="Times New Roman" w:hAnsi="Times New Roman" w:cs="Times New Roman"/>
                <w:bCs/>
                <w:color w:val="000000"/>
                <w:sz w:val="20"/>
                <w:szCs w:val="20"/>
              </w:rPr>
            </w:pPr>
            <w:r w:rsidRPr="008D3106">
              <w:rPr>
                <w:rFonts w:ascii="Times New Roman" w:hAnsi="Times New Roman" w:cs="Times New Roman"/>
                <w:bCs/>
                <w:color w:val="000000"/>
                <w:sz w:val="20"/>
                <w:szCs w:val="20"/>
              </w:rPr>
              <w:t>7</w:t>
            </w:r>
          </w:p>
        </w:tc>
        <w:tc>
          <w:tcPr>
            <w:tcW w:w="567" w:type="dxa"/>
          </w:tcPr>
          <w:p w:rsidR="00865A5F" w:rsidRPr="008D3106" w:rsidRDefault="00865A5F" w:rsidP="00741E8E">
            <w:pPr>
              <w:jc w:val="center"/>
              <w:rPr>
                <w:rFonts w:ascii="Times New Roman" w:hAnsi="Times New Roman" w:cs="Times New Roman"/>
                <w:bCs/>
                <w:color w:val="000000"/>
                <w:sz w:val="20"/>
                <w:szCs w:val="20"/>
              </w:rPr>
            </w:pPr>
            <w:r w:rsidRPr="008D3106">
              <w:rPr>
                <w:rFonts w:ascii="Times New Roman" w:hAnsi="Times New Roman" w:cs="Times New Roman"/>
                <w:bCs/>
                <w:color w:val="000000"/>
                <w:sz w:val="20"/>
                <w:szCs w:val="20"/>
              </w:rPr>
              <w:t>8</w:t>
            </w:r>
          </w:p>
        </w:tc>
        <w:tc>
          <w:tcPr>
            <w:tcW w:w="709" w:type="dxa"/>
          </w:tcPr>
          <w:p w:rsidR="00865A5F" w:rsidRPr="008D3106" w:rsidRDefault="00865A5F" w:rsidP="00741E8E">
            <w:pPr>
              <w:jc w:val="center"/>
              <w:rPr>
                <w:rFonts w:ascii="Times New Roman" w:hAnsi="Times New Roman" w:cs="Times New Roman"/>
                <w:bCs/>
                <w:color w:val="000000"/>
                <w:sz w:val="20"/>
                <w:szCs w:val="20"/>
              </w:rPr>
            </w:pPr>
            <w:r w:rsidRPr="008D3106">
              <w:rPr>
                <w:rFonts w:ascii="Times New Roman" w:hAnsi="Times New Roman" w:cs="Times New Roman"/>
                <w:bCs/>
                <w:color w:val="000000"/>
                <w:sz w:val="20"/>
                <w:szCs w:val="20"/>
              </w:rPr>
              <w:t>9</w:t>
            </w:r>
          </w:p>
        </w:tc>
        <w:tc>
          <w:tcPr>
            <w:tcW w:w="566" w:type="dxa"/>
          </w:tcPr>
          <w:p w:rsidR="00865A5F" w:rsidRPr="008D3106" w:rsidRDefault="00865A5F" w:rsidP="00741E8E">
            <w:pPr>
              <w:jc w:val="center"/>
              <w:rPr>
                <w:rFonts w:ascii="Times New Roman" w:hAnsi="Times New Roman" w:cs="Times New Roman"/>
                <w:bCs/>
                <w:color w:val="000000"/>
                <w:sz w:val="20"/>
                <w:szCs w:val="20"/>
              </w:rPr>
            </w:pPr>
            <w:r w:rsidRPr="008D3106">
              <w:rPr>
                <w:rFonts w:ascii="Times New Roman" w:hAnsi="Times New Roman" w:cs="Times New Roman"/>
                <w:bCs/>
                <w:color w:val="000000"/>
                <w:sz w:val="20"/>
                <w:szCs w:val="20"/>
              </w:rPr>
              <w:t>10</w:t>
            </w:r>
          </w:p>
        </w:tc>
        <w:tc>
          <w:tcPr>
            <w:tcW w:w="1560" w:type="dxa"/>
          </w:tcPr>
          <w:p w:rsidR="00865A5F" w:rsidRPr="008D3106" w:rsidRDefault="00865A5F" w:rsidP="00741E8E">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11</w:t>
            </w:r>
          </w:p>
        </w:tc>
        <w:tc>
          <w:tcPr>
            <w:tcW w:w="1135" w:type="dxa"/>
          </w:tcPr>
          <w:p w:rsidR="00865A5F" w:rsidRDefault="00593D57" w:rsidP="00741E8E">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12</w:t>
            </w:r>
          </w:p>
        </w:tc>
        <w:tc>
          <w:tcPr>
            <w:tcW w:w="992" w:type="dxa"/>
          </w:tcPr>
          <w:p w:rsidR="00865A5F" w:rsidRDefault="00593D57" w:rsidP="00741E8E">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13</w:t>
            </w:r>
          </w:p>
        </w:tc>
        <w:tc>
          <w:tcPr>
            <w:tcW w:w="1134" w:type="dxa"/>
          </w:tcPr>
          <w:p w:rsidR="00865A5F" w:rsidRDefault="00593D57" w:rsidP="00741E8E">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14</w:t>
            </w:r>
          </w:p>
        </w:tc>
      </w:tr>
    </w:tbl>
    <w:p w:rsidR="008163F0" w:rsidRDefault="008163F0"/>
    <w:tbl>
      <w:tblPr>
        <w:tblStyle w:val="a3"/>
        <w:tblW w:w="15023" w:type="dxa"/>
        <w:tblLayout w:type="fixed"/>
        <w:tblLook w:val="04A0" w:firstRow="1" w:lastRow="0" w:firstColumn="1" w:lastColumn="0" w:noHBand="0" w:noVBand="1"/>
      </w:tblPr>
      <w:tblGrid>
        <w:gridCol w:w="701"/>
        <w:gridCol w:w="850"/>
        <w:gridCol w:w="851"/>
        <w:gridCol w:w="851"/>
        <w:gridCol w:w="850"/>
        <w:gridCol w:w="709"/>
        <w:gridCol w:w="709"/>
        <w:gridCol w:w="851"/>
        <w:gridCol w:w="708"/>
        <w:gridCol w:w="709"/>
        <w:gridCol w:w="709"/>
        <w:gridCol w:w="711"/>
        <w:gridCol w:w="992"/>
        <w:gridCol w:w="1137"/>
        <w:gridCol w:w="989"/>
        <w:gridCol w:w="854"/>
        <w:gridCol w:w="850"/>
        <w:gridCol w:w="992"/>
      </w:tblGrid>
      <w:tr w:rsidR="005B1691" w:rsidRPr="00086CC3" w:rsidTr="005B1691">
        <w:tc>
          <w:tcPr>
            <w:tcW w:w="2402" w:type="dxa"/>
            <w:gridSpan w:val="3"/>
          </w:tcPr>
          <w:p w:rsidR="005B1691" w:rsidRPr="00086CC3" w:rsidRDefault="005B1691" w:rsidP="00741E8E">
            <w:pPr>
              <w:jc w:val="center"/>
              <w:rPr>
                <w:rFonts w:ascii="Times New Roman" w:eastAsia="Times New Roman" w:hAnsi="Times New Roman" w:cs="Times New Roman"/>
                <w:bCs/>
                <w:sz w:val="19"/>
                <w:szCs w:val="19"/>
                <w:lang w:eastAsia="ru-RU"/>
              </w:rPr>
            </w:pPr>
            <w:r w:rsidRPr="00086CC3">
              <w:rPr>
                <w:rFonts w:ascii="Times New Roman" w:eastAsia="Times New Roman" w:hAnsi="Times New Roman" w:cs="Times New Roman"/>
                <w:bCs/>
                <w:sz w:val="19"/>
                <w:szCs w:val="19"/>
                <w:lang w:eastAsia="ru-RU"/>
              </w:rPr>
              <w:t>Число часов в неделю</w:t>
            </w:r>
          </w:p>
        </w:tc>
        <w:tc>
          <w:tcPr>
            <w:tcW w:w="2410" w:type="dxa"/>
            <w:gridSpan w:val="3"/>
          </w:tcPr>
          <w:p w:rsidR="005B1691" w:rsidRPr="00086CC3" w:rsidRDefault="005B1691" w:rsidP="00741E8E">
            <w:pPr>
              <w:jc w:val="center"/>
              <w:rPr>
                <w:rFonts w:ascii="Times New Roman" w:eastAsia="Times New Roman" w:hAnsi="Times New Roman" w:cs="Times New Roman"/>
                <w:bCs/>
                <w:sz w:val="19"/>
                <w:szCs w:val="19"/>
                <w:lang w:eastAsia="ru-RU"/>
              </w:rPr>
            </w:pPr>
            <w:r>
              <w:rPr>
                <w:rFonts w:ascii="Times New Roman" w:eastAsia="Times New Roman" w:hAnsi="Times New Roman" w:cs="Times New Roman"/>
                <w:bCs/>
                <w:sz w:val="19"/>
                <w:szCs w:val="19"/>
                <w:lang w:eastAsia="ru-RU"/>
              </w:rPr>
              <w:t>Число часов в неделю</w:t>
            </w:r>
          </w:p>
        </w:tc>
        <w:tc>
          <w:tcPr>
            <w:tcW w:w="4397" w:type="dxa"/>
            <w:gridSpan w:val="6"/>
          </w:tcPr>
          <w:p w:rsidR="005B1691" w:rsidRPr="00086CC3" w:rsidRDefault="005B1691" w:rsidP="00741E8E">
            <w:pPr>
              <w:jc w:val="center"/>
              <w:rPr>
                <w:rFonts w:ascii="Times New Roman" w:eastAsia="Times New Roman" w:hAnsi="Times New Roman" w:cs="Times New Roman"/>
                <w:bCs/>
                <w:sz w:val="19"/>
                <w:szCs w:val="19"/>
                <w:lang w:eastAsia="ru-RU"/>
              </w:rPr>
            </w:pPr>
            <w:r w:rsidRPr="00086CC3">
              <w:rPr>
                <w:rFonts w:ascii="Times New Roman" w:eastAsia="Times New Roman" w:hAnsi="Times New Roman" w:cs="Times New Roman"/>
                <w:bCs/>
                <w:sz w:val="19"/>
                <w:szCs w:val="19"/>
                <w:lang w:eastAsia="ru-RU"/>
              </w:rPr>
              <w:t>Заработная плата в месяц</w:t>
            </w:r>
          </w:p>
        </w:tc>
        <w:tc>
          <w:tcPr>
            <w:tcW w:w="992" w:type="dxa"/>
            <w:vMerge w:val="restart"/>
          </w:tcPr>
          <w:p w:rsidR="005B1691" w:rsidRPr="00086CC3" w:rsidRDefault="005B1691" w:rsidP="00741E8E">
            <w:pPr>
              <w:jc w:val="center"/>
              <w:rPr>
                <w:rFonts w:ascii="Times New Roman" w:eastAsia="Times New Roman" w:hAnsi="Times New Roman" w:cs="Times New Roman"/>
                <w:bCs/>
                <w:sz w:val="19"/>
                <w:szCs w:val="19"/>
                <w:lang w:eastAsia="ru-RU"/>
              </w:rPr>
            </w:pPr>
            <w:r w:rsidRPr="00086CC3">
              <w:rPr>
                <w:rFonts w:ascii="Times New Roman" w:eastAsia="Times New Roman" w:hAnsi="Times New Roman" w:cs="Times New Roman"/>
                <w:bCs/>
                <w:sz w:val="19"/>
                <w:szCs w:val="19"/>
                <w:lang w:eastAsia="ru-RU"/>
              </w:rPr>
              <w:t xml:space="preserve">Надбавка </w:t>
            </w:r>
            <w:proofErr w:type="spellStart"/>
            <w:r w:rsidRPr="00086CC3">
              <w:rPr>
                <w:rFonts w:ascii="Times New Roman" w:eastAsia="Times New Roman" w:hAnsi="Times New Roman" w:cs="Times New Roman"/>
                <w:bCs/>
                <w:sz w:val="19"/>
                <w:szCs w:val="19"/>
                <w:lang w:eastAsia="ru-RU"/>
              </w:rPr>
              <w:t>моло</w:t>
            </w:r>
            <w:proofErr w:type="spellEnd"/>
            <w:r>
              <w:rPr>
                <w:rFonts w:ascii="Times New Roman" w:eastAsia="Times New Roman" w:hAnsi="Times New Roman" w:cs="Times New Roman"/>
                <w:bCs/>
                <w:sz w:val="19"/>
                <w:szCs w:val="19"/>
                <w:lang w:eastAsia="ru-RU"/>
              </w:rPr>
              <w:t>-</w:t>
            </w:r>
            <w:r w:rsidRPr="00086CC3">
              <w:rPr>
                <w:rFonts w:ascii="Times New Roman" w:eastAsia="Times New Roman" w:hAnsi="Times New Roman" w:cs="Times New Roman"/>
                <w:bCs/>
                <w:sz w:val="19"/>
                <w:szCs w:val="19"/>
                <w:lang w:eastAsia="ru-RU"/>
              </w:rPr>
              <w:t xml:space="preserve">дому </w:t>
            </w:r>
            <w:proofErr w:type="spellStart"/>
            <w:r w:rsidRPr="00086CC3">
              <w:rPr>
                <w:rFonts w:ascii="Times New Roman" w:eastAsia="Times New Roman" w:hAnsi="Times New Roman" w:cs="Times New Roman"/>
                <w:bCs/>
                <w:sz w:val="19"/>
                <w:szCs w:val="19"/>
                <w:lang w:eastAsia="ru-RU"/>
              </w:rPr>
              <w:t>специ</w:t>
            </w:r>
            <w:r>
              <w:rPr>
                <w:rFonts w:ascii="Times New Roman" w:eastAsia="Times New Roman" w:hAnsi="Times New Roman" w:cs="Times New Roman"/>
                <w:bCs/>
                <w:sz w:val="19"/>
                <w:szCs w:val="19"/>
                <w:lang w:eastAsia="ru-RU"/>
              </w:rPr>
              <w:t>-</w:t>
            </w:r>
            <w:r w:rsidRPr="00086CC3">
              <w:rPr>
                <w:rFonts w:ascii="Times New Roman" w:eastAsia="Times New Roman" w:hAnsi="Times New Roman" w:cs="Times New Roman"/>
                <w:bCs/>
                <w:sz w:val="19"/>
                <w:szCs w:val="19"/>
                <w:lang w:eastAsia="ru-RU"/>
              </w:rPr>
              <w:t>алисту</w:t>
            </w:r>
            <w:proofErr w:type="spellEnd"/>
          </w:p>
        </w:tc>
        <w:tc>
          <w:tcPr>
            <w:tcW w:w="1137" w:type="dxa"/>
            <w:vMerge w:val="restart"/>
          </w:tcPr>
          <w:p w:rsidR="005B1691" w:rsidRPr="00086CC3" w:rsidRDefault="005B1691" w:rsidP="00741E8E">
            <w:pPr>
              <w:jc w:val="center"/>
              <w:rPr>
                <w:rFonts w:ascii="Times New Roman" w:eastAsia="Times New Roman" w:hAnsi="Times New Roman" w:cs="Times New Roman"/>
                <w:bCs/>
                <w:sz w:val="19"/>
                <w:szCs w:val="19"/>
                <w:lang w:eastAsia="ru-RU"/>
              </w:rPr>
            </w:pPr>
            <w:r w:rsidRPr="00086CC3">
              <w:rPr>
                <w:rFonts w:ascii="Times New Roman" w:eastAsia="Times New Roman" w:hAnsi="Times New Roman" w:cs="Times New Roman"/>
                <w:bCs/>
                <w:sz w:val="19"/>
                <w:szCs w:val="19"/>
                <w:lang w:eastAsia="ru-RU"/>
              </w:rPr>
              <w:t>Дополни</w:t>
            </w:r>
            <w:r>
              <w:rPr>
                <w:rFonts w:ascii="Times New Roman" w:eastAsia="Times New Roman" w:hAnsi="Times New Roman" w:cs="Times New Roman"/>
                <w:bCs/>
                <w:sz w:val="19"/>
                <w:szCs w:val="19"/>
                <w:lang w:eastAsia="ru-RU"/>
              </w:rPr>
              <w:t>-</w:t>
            </w:r>
            <w:r w:rsidRPr="00086CC3">
              <w:rPr>
                <w:rFonts w:ascii="Times New Roman" w:eastAsia="Times New Roman" w:hAnsi="Times New Roman" w:cs="Times New Roman"/>
                <w:bCs/>
                <w:sz w:val="19"/>
                <w:szCs w:val="19"/>
                <w:lang w:eastAsia="ru-RU"/>
              </w:rPr>
              <w:t>тельная оплата за вредные условия труда</w:t>
            </w:r>
          </w:p>
        </w:tc>
        <w:tc>
          <w:tcPr>
            <w:tcW w:w="989" w:type="dxa"/>
            <w:vMerge w:val="restart"/>
          </w:tcPr>
          <w:p w:rsidR="005B1691" w:rsidRDefault="005B1691" w:rsidP="00086CC3">
            <w:pPr>
              <w:jc w:val="center"/>
              <w:rPr>
                <w:rFonts w:ascii="Times New Roman" w:eastAsia="Times New Roman" w:hAnsi="Times New Roman" w:cs="Times New Roman"/>
                <w:bCs/>
                <w:sz w:val="19"/>
                <w:szCs w:val="19"/>
                <w:lang w:eastAsia="ru-RU"/>
              </w:rPr>
            </w:pPr>
            <w:proofErr w:type="gramStart"/>
            <w:r w:rsidRPr="00086CC3">
              <w:rPr>
                <w:rFonts w:ascii="Times New Roman" w:eastAsia="Times New Roman" w:hAnsi="Times New Roman" w:cs="Times New Roman"/>
                <w:bCs/>
                <w:sz w:val="19"/>
                <w:szCs w:val="19"/>
                <w:lang w:eastAsia="ru-RU"/>
              </w:rPr>
              <w:t>Заработ</w:t>
            </w:r>
            <w:r>
              <w:rPr>
                <w:rFonts w:ascii="Times New Roman" w:eastAsia="Times New Roman" w:hAnsi="Times New Roman" w:cs="Times New Roman"/>
                <w:bCs/>
                <w:sz w:val="19"/>
                <w:szCs w:val="19"/>
                <w:lang w:eastAsia="ru-RU"/>
              </w:rPr>
              <w:t>-</w:t>
            </w:r>
            <w:r w:rsidRPr="00086CC3">
              <w:rPr>
                <w:rFonts w:ascii="Times New Roman" w:eastAsia="Times New Roman" w:hAnsi="Times New Roman" w:cs="Times New Roman"/>
                <w:bCs/>
                <w:sz w:val="19"/>
                <w:szCs w:val="19"/>
                <w:lang w:eastAsia="ru-RU"/>
              </w:rPr>
              <w:t>ная</w:t>
            </w:r>
            <w:proofErr w:type="gramEnd"/>
            <w:r w:rsidRPr="00086CC3">
              <w:rPr>
                <w:rFonts w:ascii="Times New Roman" w:eastAsia="Times New Roman" w:hAnsi="Times New Roman" w:cs="Times New Roman"/>
                <w:bCs/>
                <w:sz w:val="19"/>
                <w:szCs w:val="19"/>
                <w:lang w:eastAsia="ru-RU"/>
              </w:rPr>
              <w:t xml:space="preserve"> плата с учетом граф </w:t>
            </w:r>
          </w:p>
          <w:p w:rsidR="005B1691" w:rsidRPr="00086CC3" w:rsidRDefault="005B1691" w:rsidP="00086CC3">
            <w:pPr>
              <w:jc w:val="center"/>
              <w:rPr>
                <w:rFonts w:ascii="Times New Roman" w:eastAsia="Times New Roman" w:hAnsi="Times New Roman" w:cs="Times New Roman"/>
                <w:bCs/>
                <w:sz w:val="19"/>
                <w:szCs w:val="19"/>
                <w:lang w:eastAsia="ru-RU"/>
              </w:rPr>
            </w:pPr>
            <w:r w:rsidRPr="00086CC3">
              <w:rPr>
                <w:rFonts w:ascii="Times New Roman" w:eastAsia="Times New Roman" w:hAnsi="Times New Roman" w:cs="Times New Roman"/>
                <w:bCs/>
                <w:sz w:val="19"/>
                <w:szCs w:val="19"/>
                <w:lang w:eastAsia="ru-RU"/>
              </w:rPr>
              <w:t>6-28</w:t>
            </w:r>
          </w:p>
        </w:tc>
        <w:tc>
          <w:tcPr>
            <w:tcW w:w="854" w:type="dxa"/>
            <w:vMerge w:val="restart"/>
          </w:tcPr>
          <w:p w:rsidR="005B1691" w:rsidRPr="00086CC3" w:rsidRDefault="005B1691" w:rsidP="00741E8E">
            <w:pPr>
              <w:jc w:val="center"/>
              <w:rPr>
                <w:rFonts w:ascii="Times New Roman" w:eastAsia="Times New Roman" w:hAnsi="Times New Roman" w:cs="Times New Roman"/>
                <w:bCs/>
                <w:sz w:val="19"/>
                <w:szCs w:val="19"/>
                <w:lang w:eastAsia="ru-RU"/>
              </w:rPr>
            </w:pPr>
            <w:r w:rsidRPr="00086CC3">
              <w:rPr>
                <w:rFonts w:ascii="Times New Roman" w:eastAsia="Times New Roman" w:hAnsi="Times New Roman" w:cs="Times New Roman"/>
                <w:bCs/>
                <w:sz w:val="19"/>
                <w:szCs w:val="19"/>
                <w:lang w:eastAsia="ru-RU"/>
              </w:rPr>
              <w:t>Район</w:t>
            </w:r>
            <w:r>
              <w:rPr>
                <w:rFonts w:ascii="Times New Roman" w:eastAsia="Times New Roman" w:hAnsi="Times New Roman" w:cs="Times New Roman"/>
                <w:bCs/>
                <w:sz w:val="19"/>
                <w:szCs w:val="19"/>
                <w:lang w:eastAsia="ru-RU"/>
              </w:rPr>
              <w:t>-</w:t>
            </w:r>
            <w:proofErr w:type="spellStart"/>
            <w:r w:rsidRPr="00086CC3">
              <w:rPr>
                <w:rFonts w:ascii="Times New Roman" w:eastAsia="Times New Roman" w:hAnsi="Times New Roman" w:cs="Times New Roman"/>
                <w:bCs/>
                <w:sz w:val="19"/>
                <w:szCs w:val="19"/>
                <w:lang w:eastAsia="ru-RU"/>
              </w:rPr>
              <w:t>ный</w:t>
            </w:r>
            <w:proofErr w:type="spellEnd"/>
            <w:r w:rsidRPr="00086CC3">
              <w:rPr>
                <w:rFonts w:ascii="Times New Roman" w:eastAsia="Times New Roman" w:hAnsi="Times New Roman" w:cs="Times New Roman"/>
                <w:bCs/>
                <w:sz w:val="19"/>
                <w:szCs w:val="19"/>
                <w:lang w:eastAsia="ru-RU"/>
              </w:rPr>
              <w:t xml:space="preserve"> </w:t>
            </w:r>
            <w:proofErr w:type="spellStart"/>
            <w:r w:rsidRPr="00086CC3">
              <w:rPr>
                <w:rFonts w:ascii="Times New Roman" w:eastAsia="Times New Roman" w:hAnsi="Times New Roman" w:cs="Times New Roman"/>
                <w:bCs/>
                <w:sz w:val="19"/>
                <w:szCs w:val="19"/>
                <w:lang w:eastAsia="ru-RU"/>
              </w:rPr>
              <w:t>коэф</w:t>
            </w:r>
            <w:r>
              <w:rPr>
                <w:rFonts w:ascii="Times New Roman" w:eastAsia="Times New Roman" w:hAnsi="Times New Roman" w:cs="Times New Roman"/>
                <w:bCs/>
                <w:sz w:val="19"/>
                <w:szCs w:val="19"/>
                <w:lang w:eastAsia="ru-RU"/>
              </w:rPr>
              <w:t>-</w:t>
            </w:r>
            <w:r w:rsidRPr="00086CC3">
              <w:rPr>
                <w:rFonts w:ascii="Times New Roman" w:eastAsia="Times New Roman" w:hAnsi="Times New Roman" w:cs="Times New Roman"/>
                <w:bCs/>
                <w:sz w:val="19"/>
                <w:szCs w:val="19"/>
                <w:lang w:eastAsia="ru-RU"/>
              </w:rPr>
              <w:t>фици</w:t>
            </w:r>
            <w:r>
              <w:rPr>
                <w:rFonts w:ascii="Times New Roman" w:eastAsia="Times New Roman" w:hAnsi="Times New Roman" w:cs="Times New Roman"/>
                <w:bCs/>
                <w:sz w:val="19"/>
                <w:szCs w:val="19"/>
                <w:lang w:eastAsia="ru-RU"/>
              </w:rPr>
              <w:t>-</w:t>
            </w:r>
            <w:r w:rsidRPr="00086CC3">
              <w:rPr>
                <w:rFonts w:ascii="Times New Roman" w:eastAsia="Times New Roman" w:hAnsi="Times New Roman" w:cs="Times New Roman"/>
                <w:bCs/>
                <w:sz w:val="19"/>
                <w:szCs w:val="19"/>
                <w:lang w:eastAsia="ru-RU"/>
              </w:rPr>
              <w:t>ент</w:t>
            </w:r>
            <w:proofErr w:type="spellEnd"/>
          </w:p>
        </w:tc>
        <w:tc>
          <w:tcPr>
            <w:tcW w:w="850" w:type="dxa"/>
            <w:vMerge w:val="restart"/>
          </w:tcPr>
          <w:p w:rsidR="005B1691" w:rsidRPr="00086CC3" w:rsidRDefault="005B1691" w:rsidP="00741E8E">
            <w:pPr>
              <w:jc w:val="center"/>
              <w:rPr>
                <w:rFonts w:ascii="Times New Roman" w:eastAsia="Times New Roman" w:hAnsi="Times New Roman" w:cs="Times New Roman"/>
                <w:bCs/>
                <w:sz w:val="19"/>
                <w:szCs w:val="19"/>
                <w:lang w:eastAsia="ru-RU"/>
              </w:rPr>
            </w:pPr>
            <w:r w:rsidRPr="00086CC3">
              <w:rPr>
                <w:rFonts w:ascii="Times New Roman" w:eastAsia="Times New Roman" w:hAnsi="Times New Roman" w:cs="Times New Roman"/>
                <w:bCs/>
                <w:sz w:val="19"/>
                <w:szCs w:val="19"/>
                <w:lang w:eastAsia="ru-RU"/>
              </w:rPr>
              <w:t>Север</w:t>
            </w:r>
            <w:r>
              <w:rPr>
                <w:rFonts w:ascii="Times New Roman" w:eastAsia="Times New Roman" w:hAnsi="Times New Roman" w:cs="Times New Roman"/>
                <w:bCs/>
                <w:sz w:val="19"/>
                <w:szCs w:val="19"/>
                <w:lang w:eastAsia="ru-RU"/>
              </w:rPr>
              <w:t>-</w:t>
            </w:r>
            <w:proofErr w:type="spellStart"/>
            <w:r w:rsidRPr="00086CC3">
              <w:rPr>
                <w:rFonts w:ascii="Times New Roman" w:eastAsia="Times New Roman" w:hAnsi="Times New Roman" w:cs="Times New Roman"/>
                <w:bCs/>
                <w:sz w:val="19"/>
                <w:szCs w:val="19"/>
                <w:lang w:eastAsia="ru-RU"/>
              </w:rPr>
              <w:t>ные</w:t>
            </w:r>
            <w:proofErr w:type="spellEnd"/>
            <w:r w:rsidRPr="00086CC3">
              <w:rPr>
                <w:rFonts w:ascii="Times New Roman" w:eastAsia="Times New Roman" w:hAnsi="Times New Roman" w:cs="Times New Roman"/>
                <w:bCs/>
                <w:sz w:val="19"/>
                <w:szCs w:val="19"/>
                <w:lang w:eastAsia="ru-RU"/>
              </w:rPr>
              <w:t xml:space="preserve"> </w:t>
            </w:r>
            <w:proofErr w:type="spellStart"/>
            <w:r w:rsidRPr="00086CC3">
              <w:rPr>
                <w:rFonts w:ascii="Times New Roman" w:eastAsia="Times New Roman" w:hAnsi="Times New Roman" w:cs="Times New Roman"/>
                <w:bCs/>
                <w:sz w:val="19"/>
                <w:szCs w:val="19"/>
                <w:lang w:eastAsia="ru-RU"/>
              </w:rPr>
              <w:t>надбав</w:t>
            </w:r>
            <w:r>
              <w:rPr>
                <w:rFonts w:ascii="Times New Roman" w:eastAsia="Times New Roman" w:hAnsi="Times New Roman" w:cs="Times New Roman"/>
                <w:bCs/>
                <w:sz w:val="19"/>
                <w:szCs w:val="19"/>
                <w:lang w:eastAsia="ru-RU"/>
              </w:rPr>
              <w:t>-</w:t>
            </w:r>
            <w:r w:rsidRPr="00086CC3">
              <w:rPr>
                <w:rFonts w:ascii="Times New Roman" w:eastAsia="Times New Roman" w:hAnsi="Times New Roman" w:cs="Times New Roman"/>
                <w:bCs/>
                <w:sz w:val="19"/>
                <w:szCs w:val="19"/>
                <w:lang w:eastAsia="ru-RU"/>
              </w:rPr>
              <w:t>ки</w:t>
            </w:r>
            <w:proofErr w:type="spellEnd"/>
          </w:p>
        </w:tc>
        <w:tc>
          <w:tcPr>
            <w:tcW w:w="992" w:type="dxa"/>
            <w:vMerge w:val="restart"/>
          </w:tcPr>
          <w:p w:rsidR="005B1691" w:rsidRDefault="005B1691" w:rsidP="00741E8E">
            <w:pPr>
              <w:jc w:val="both"/>
              <w:rPr>
                <w:rFonts w:ascii="Times New Roman" w:eastAsia="Times New Roman" w:hAnsi="Times New Roman" w:cs="Times New Roman"/>
                <w:bCs/>
                <w:sz w:val="19"/>
                <w:szCs w:val="19"/>
                <w:lang w:eastAsia="ru-RU"/>
              </w:rPr>
            </w:pPr>
            <w:r w:rsidRPr="00086CC3">
              <w:rPr>
                <w:rFonts w:ascii="Times New Roman" w:eastAsia="Times New Roman" w:hAnsi="Times New Roman" w:cs="Times New Roman"/>
                <w:bCs/>
                <w:sz w:val="19"/>
                <w:szCs w:val="19"/>
                <w:lang w:eastAsia="ru-RU"/>
              </w:rPr>
              <w:t xml:space="preserve">Итого </w:t>
            </w:r>
            <w:proofErr w:type="gramStart"/>
            <w:r w:rsidRPr="00086CC3">
              <w:rPr>
                <w:rFonts w:ascii="Times New Roman" w:eastAsia="Times New Roman" w:hAnsi="Times New Roman" w:cs="Times New Roman"/>
                <w:bCs/>
                <w:sz w:val="19"/>
                <w:szCs w:val="19"/>
                <w:lang w:eastAsia="ru-RU"/>
              </w:rPr>
              <w:t>заработ-ная</w:t>
            </w:r>
            <w:proofErr w:type="gramEnd"/>
            <w:r w:rsidRPr="00086CC3">
              <w:rPr>
                <w:rFonts w:ascii="Times New Roman" w:eastAsia="Times New Roman" w:hAnsi="Times New Roman" w:cs="Times New Roman"/>
                <w:bCs/>
                <w:sz w:val="19"/>
                <w:szCs w:val="19"/>
                <w:lang w:eastAsia="ru-RU"/>
              </w:rPr>
              <w:t xml:space="preserve"> </w:t>
            </w:r>
          </w:p>
          <w:p w:rsidR="005B1691" w:rsidRPr="00086CC3" w:rsidRDefault="005B1691" w:rsidP="00741E8E">
            <w:pPr>
              <w:jc w:val="both"/>
              <w:rPr>
                <w:rFonts w:ascii="Times New Roman" w:eastAsia="Times New Roman" w:hAnsi="Times New Roman" w:cs="Times New Roman"/>
                <w:bCs/>
                <w:sz w:val="19"/>
                <w:szCs w:val="19"/>
                <w:lang w:eastAsia="ru-RU"/>
              </w:rPr>
            </w:pPr>
            <w:r w:rsidRPr="00086CC3">
              <w:rPr>
                <w:rFonts w:ascii="Times New Roman" w:eastAsia="Times New Roman" w:hAnsi="Times New Roman" w:cs="Times New Roman"/>
                <w:bCs/>
                <w:sz w:val="19"/>
                <w:szCs w:val="19"/>
                <w:lang w:eastAsia="ru-RU"/>
              </w:rPr>
              <w:t>плата</w:t>
            </w:r>
          </w:p>
        </w:tc>
      </w:tr>
      <w:tr w:rsidR="005B1691" w:rsidRPr="00086CC3" w:rsidTr="005B1691">
        <w:tc>
          <w:tcPr>
            <w:tcW w:w="701" w:type="dxa"/>
          </w:tcPr>
          <w:p w:rsidR="005B1691" w:rsidRPr="00086CC3" w:rsidRDefault="005B1691" w:rsidP="00086CC3">
            <w:pPr>
              <w:jc w:val="center"/>
              <w:rPr>
                <w:rFonts w:ascii="Times New Roman" w:eastAsia="Times New Roman" w:hAnsi="Times New Roman" w:cs="Times New Roman"/>
                <w:bCs/>
                <w:sz w:val="19"/>
                <w:szCs w:val="19"/>
                <w:lang w:eastAsia="ru-RU"/>
              </w:rPr>
            </w:pPr>
            <w:r w:rsidRPr="00086CC3">
              <w:rPr>
                <w:rFonts w:ascii="Times New Roman" w:eastAsia="Times New Roman" w:hAnsi="Times New Roman" w:cs="Times New Roman"/>
                <w:bCs/>
                <w:sz w:val="19"/>
                <w:szCs w:val="19"/>
                <w:lang w:eastAsia="ru-RU"/>
              </w:rPr>
              <w:t>СОГ</w:t>
            </w:r>
          </w:p>
        </w:tc>
        <w:tc>
          <w:tcPr>
            <w:tcW w:w="850" w:type="dxa"/>
          </w:tcPr>
          <w:p w:rsidR="005B1691" w:rsidRPr="00086CC3" w:rsidRDefault="005B1691" w:rsidP="00086CC3">
            <w:pPr>
              <w:jc w:val="center"/>
              <w:rPr>
                <w:rFonts w:ascii="Times New Roman" w:eastAsia="Times New Roman" w:hAnsi="Times New Roman" w:cs="Times New Roman"/>
                <w:bCs/>
                <w:sz w:val="19"/>
                <w:szCs w:val="19"/>
                <w:lang w:eastAsia="ru-RU"/>
              </w:rPr>
            </w:pPr>
            <w:r w:rsidRPr="00086CC3">
              <w:rPr>
                <w:rFonts w:ascii="Times New Roman" w:eastAsia="Times New Roman" w:hAnsi="Times New Roman" w:cs="Times New Roman"/>
                <w:bCs/>
                <w:sz w:val="19"/>
                <w:szCs w:val="19"/>
                <w:lang w:eastAsia="ru-RU"/>
              </w:rPr>
              <w:t>ГНП-1</w:t>
            </w:r>
          </w:p>
        </w:tc>
        <w:tc>
          <w:tcPr>
            <w:tcW w:w="851" w:type="dxa"/>
          </w:tcPr>
          <w:p w:rsidR="005B1691" w:rsidRPr="00086CC3" w:rsidRDefault="005B1691" w:rsidP="00086CC3">
            <w:pPr>
              <w:jc w:val="center"/>
              <w:rPr>
                <w:rFonts w:ascii="Times New Roman" w:eastAsia="Times New Roman" w:hAnsi="Times New Roman" w:cs="Times New Roman"/>
                <w:bCs/>
                <w:sz w:val="19"/>
                <w:szCs w:val="19"/>
                <w:lang w:eastAsia="ru-RU"/>
              </w:rPr>
            </w:pPr>
            <w:r w:rsidRPr="00086CC3">
              <w:rPr>
                <w:rFonts w:ascii="Times New Roman" w:eastAsia="Times New Roman" w:hAnsi="Times New Roman" w:cs="Times New Roman"/>
                <w:bCs/>
                <w:sz w:val="19"/>
                <w:szCs w:val="19"/>
                <w:lang w:eastAsia="ru-RU"/>
              </w:rPr>
              <w:t>ГНП-2,3</w:t>
            </w:r>
          </w:p>
        </w:tc>
        <w:tc>
          <w:tcPr>
            <w:tcW w:w="851" w:type="dxa"/>
          </w:tcPr>
          <w:p w:rsidR="005B1691" w:rsidRPr="00086CC3" w:rsidRDefault="005B1691" w:rsidP="00086CC3">
            <w:pPr>
              <w:jc w:val="center"/>
              <w:rPr>
                <w:rFonts w:ascii="Times New Roman" w:eastAsia="Times New Roman" w:hAnsi="Times New Roman" w:cs="Times New Roman"/>
                <w:bCs/>
                <w:sz w:val="19"/>
                <w:szCs w:val="19"/>
                <w:lang w:eastAsia="ru-RU"/>
              </w:rPr>
            </w:pPr>
            <w:r w:rsidRPr="00086CC3">
              <w:rPr>
                <w:rFonts w:ascii="Times New Roman" w:eastAsia="Times New Roman" w:hAnsi="Times New Roman" w:cs="Times New Roman"/>
                <w:bCs/>
                <w:sz w:val="19"/>
                <w:szCs w:val="19"/>
                <w:lang w:eastAsia="ru-RU"/>
              </w:rPr>
              <w:t>УТГ-1,2</w:t>
            </w:r>
          </w:p>
        </w:tc>
        <w:tc>
          <w:tcPr>
            <w:tcW w:w="850" w:type="dxa"/>
          </w:tcPr>
          <w:p w:rsidR="005B1691" w:rsidRPr="00086CC3" w:rsidRDefault="005B1691" w:rsidP="00086CC3">
            <w:pPr>
              <w:jc w:val="center"/>
              <w:rPr>
                <w:rFonts w:ascii="Times New Roman" w:eastAsia="Times New Roman" w:hAnsi="Times New Roman" w:cs="Times New Roman"/>
                <w:bCs/>
                <w:sz w:val="19"/>
                <w:szCs w:val="19"/>
                <w:lang w:eastAsia="ru-RU"/>
              </w:rPr>
            </w:pPr>
            <w:r w:rsidRPr="00086CC3">
              <w:rPr>
                <w:rFonts w:ascii="Times New Roman" w:eastAsia="Times New Roman" w:hAnsi="Times New Roman" w:cs="Times New Roman"/>
                <w:bCs/>
                <w:sz w:val="19"/>
                <w:szCs w:val="19"/>
                <w:lang w:eastAsia="ru-RU"/>
              </w:rPr>
              <w:t>УТГ-3,4,5</w:t>
            </w:r>
          </w:p>
        </w:tc>
        <w:tc>
          <w:tcPr>
            <w:tcW w:w="709" w:type="dxa"/>
          </w:tcPr>
          <w:p w:rsidR="005B1691" w:rsidRPr="00086CC3" w:rsidRDefault="005B1691" w:rsidP="00086CC3">
            <w:pPr>
              <w:jc w:val="center"/>
              <w:rPr>
                <w:rFonts w:ascii="Times New Roman" w:eastAsia="Times New Roman" w:hAnsi="Times New Roman" w:cs="Times New Roman"/>
                <w:bCs/>
                <w:sz w:val="19"/>
                <w:szCs w:val="19"/>
                <w:lang w:eastAsia="ru-RU"/>
              </w:rPr>
            </w:pPr>
            <w:r w:rsidRPr="00086CC3">
              <w:rPr>
                <w:rFonts w:ascii="Times New Roman" w:eastAsia="Times New Roman" w:hAnsi="Times New Roman" w:cs="Times New Roman"/>
                <w:bCs/>
                <w:sz w:val="19"/>
                <w:szCs w:val="19"/>
                <w:lang w:eastAsia="ru-RU"/>
              </w:rPr>
              <w:t>ГСС</w:t>
            </w:r>
          </w:p>
        </w:tc>
        <w:tc>
          <w:tcPr>
            <w:tcW w:w="709" w:type="dxa"/>
          </w:tcPr>
          <w:p w:rsidR="005B1691" w:rsidRPr="00086CC3" w:rsidRDefault="005B1691" w:rsidP="00086CC3">
            <w:pPr>
              <w:jc w:val="center"/>
              <w:rPr>
                <w:rFonts w:ascii="Times New Roman" w:eastAsia="Times New Roman" w:hAnsi="Times New Roman" w:cs="Times New Roman"/>
                <w:bCs/>
                <w:sz w:val="19"/>
                <w:szCs w:val="19"/>
                <w:lang w:eastAsia="ru-RU"/>
              </w:rPr>
            </w:pPr>
            <w:r w:rsidRPr="00086CC3">
              <w:rPr>
                <w:rFonts w:ascii="Times New Roman" w:eastAsia="Times New Roman" w:hAnsi="Times New Roman" w:cs="Times New Roman"/>
                <w:bCs/>
                <w:sz w:val="19"/>
                <w:szCs w:val="19"/>
                <w:lang w:eastAsia="ru-RU"/>
              </w:rPr>
              <w:t>СОГ</w:t>
            </w:r>
          </w:p>
        </w:tc>
        <w:tc>
          <w:tcPr>
            <w:tcW w:w="851" w:type="dxa"/>
          </w:tcPr>
          <w:p w:rsidR="005B1691" w:rsidRPr="00086CC3" w:rsidRDefault="005B1691" w:rsidP="00086CC3">
            <w:pPr>
              <w:jc w:val="center"/>
              <w:rPr>
                <w:rFonts w:ascii="Times New Roman" w:eastAsia="Times New Roman" w:hAnsi="Times New Roman" w:cs="Times New Roman"/>
                <w:bCs/>
                <w:sz w:val="19"/>
                <w:szCs w:val="19"/>
                <w:lang w:eastAsia="ru-RU"/>
              </w:rPr>
            </w:pPr>
            <w:r w:rsidRPr="00086CC3">
              <w:rPr>
                <w:rFonts w:ascii="Times New Roman" w:eastAsia="Times New Roman" w:hAnsi="Times New Roman" w:cs="Times New Roman"/>
                <w:bCs/>
                <w:sz w:val="19"/>
                <w:szCs w:val="19"/>
                <w:lang w:eastAsia="ru-RU"/>
              </w:rPr>
              <w:t>ГНП-1</w:t>
            </w:r>
          </w:p>
        </w:tc>
        <w:tc>
          <w:tcPr>
            <w:tcW w:w="708" w:type="dxa"/>
          </w:tcPr>
          <w:p w:rsidR="005B1691" w:rsidRPr="00086CC3" w:rsidRDefault="005B1691" w:rsidP="00086CC3">
            <w:pPr>
              <w:jc w:val="center"/>
              <w:rPr>
                <w:rFonts w:ascii="Times New Roman" w:eastAsia="Times New Roman" w:hAnsi="Times New Roman" w:cs="Times New Roman"/>
                <w:bCs/>
                <w:sz w:val="19"/>
                <w:szCs w:val="19"/>
                <w:lang w:eastAsia="ru-RU"/>
              </w:rPr>
            </w:pPr>
            <w:r w:rsidRPr="00086CC3">
              <w:rPr>
                <w:rFonts w:ascii="Times New Roman" w:eastAsia="Times New Roman" w:hAnsi="Times New Roman" w:cs="Times New Roman"/>
                <w:bCs/>
                <w:sz w:val="19"/>
                <w:szCs w:val="19"/>
                <w:lang w:eastAsia="ru-RU"/>
              </w:rPr>
              <w:t>ГНП-2,3</w:t>
            </w:r>
          </w:p>
        </w:tc>
        <w:tc>
          <w:tcPr>
            <w:tcW w:w="709" w:type="dxa"/>
          </w:tcPr>
          <w:p w:rsidR="005B1691" w:rsidRPr="00086CC3" w:rsidRDefault="005B1691" w:rsidP="00086CC3">
            <w:pPr>
              <w:jc w:val="center"/>
              <w:rPr>
                <w:rFonts w:ascii="Times New Roman" w:eastAsia="Times New Roman" w:hAnsi="Times New Roman" w:cs="Times New Roman"/>
                <w:bCs/>
                <w:sz w:val="19"/>
                <w:szCs w:val="19"/>
                <w:lang w:eastAsia="ru-RU"/>
              </w:rPr>
            </w:pPr>
            <w:r w:rsidRPr="00086CC3">
              <w:rPr>
                <w:rFonts w:ascii="Times New Roman" w:eastAsia="Times New Roman" w:hAnsi="Times New Roman" w:cs="Times New Roman"/>
                <w:bCs/>
                <w:sz w:val="19"/>
                <w:szCs w:val="19"/>
                <w:lang w:eastAsia="ru-RU"/>
              </w:rPr>
              <w:t>УТГ-1,2</w:t>
            </w:r>
          </w:p>
        </w:tc>
        <w:tc>
          <w:tcPr>
            <w:tcW w:w="709" w:type="dxa"/>
          </w:tcPr>
          <w:p w:rsidR="005B1691" w:rsidRPr="00086CC3" w:rsidRDefault="005B1691" w:rsidP="00086CC3">
            <w:pPr>
              <w:jc w:val="center"/>
              <w:rPr>
                <w:rFonts w:ascii="Times New Roman" w:eastAsia="Times New Roman" w:hAnsi="Times New Roman" w:cs="Times New Roman"/>
                <w:bCs/>
                <w:sz w:val="19"/>
                <w:szCs w:val="19"/>
                <w:lang w:eastAsia="ru-RU"/>
              </w:rPr>
            </w:pPr>
            <w:r w:rsidRPr="00086CC3">
              <w:rPr>
                <w:rFonts w:ascii="Times New Roman" w:eastAsia="Times New Roman" w:hAnsi="Times New Roman" w:cs="Times New Roman"/>
                <w:bCs/>
                <w:sz w:val="19"/>
                <w:szCs w:val="19"/>
                <w:lang w:eastAsia="ru-RU"/>
              </w:rPr>
              <w:t>УТГ-3,4,5</w:t>
            </w:r>
          </w:p>
        </w:tc>
        <w:tc>
          <w:tcPr>
            <w:tcW w:w="711" w:type="dxa"/>
          </w:tcPr>
          <w:p w:rsidR="005B1691" w:rsidRPr="00086CC3" w:rsidRDefault="005B1691" w:rsidP="00086CC3">
            <w:pPr>
              <w:jc w:val="center"/>
              <w:rPr>
                <w:rFonts w:ascii="Times New Roman" w:eastAsia="Times New Roman" w:hAnsi="Times New Roman" w:cs="Times New Roman"/>
                <w:bCs/>
                <w:sz w:val="19"/>
                <w:szCs w:val="19"/>
                <w:lang w:eastAsia="ru-RU"/>
              </w:rPr>
            </w:pPr>
            <w:r w:rsidRPr="00086CC3">
              <w:rPr>
                <w:rFonts w:ascii="Times New Roman" w:eastAsia="Times New Roman" w:hAnsi="Times New Roman" w:cs="Times New Roman"/>
                <w:bCs/>
                <w:sz w:val="19"/>
                <w:szCs w:val="19"/>
                <w:lang w:eastAsia="ru-RU"/>
              </w:rPr>
              <w:t>ГСС</w:t>
            </w:r>
          </w:p>
        </w:tc>
        <w:tc>
          <w:tcPr>
            <w:tcW w:w="992" w:type="dxa"/>
            <w:vMerge/>
          </w:tcPr>
          <w:p w:rsidR="005B1691" w:rsidRPr="00086CC3" w:rsidRDefault="005B1691" w:rsidP="00741E8E">
            <w:pPr>
              <w:jc w:val="both"/>
              <w:rPr>
                <w:rFonts w:ascii="Times New Roman" w:eastAsia="Times New Roman" w:hAnsi="Times New Roman" w:cs="Times New Roman"/>
                <w:bCs/>
                <w:sz w:val="19"/>
                <w:szCs w:val="19"/>
                <w:lang w:eastAsia="ru-RU"/>
              </w:rPr>
            </w:pPr>
          </w:p>
        </w:tc>
        <w:tc>
          <w:tcPr>
            <w:tcW w:w="1137" w:type="dxa"/>
            <w:vMerge/>
          </w:tcPr>
          <w:p w:rsidR="005B1691" w:rsidRPr="00086CC3" w:rsidRDefault="005B1691" w:rsidP="00741E8E">
            <w:pPr>
              <w:jc w:val="both"/>
              <w:rPr>
                <w:rFonts w:ascii="Times New Roman" w:eastAsia="Times New Roman" w:hAnsi="Times New Roman" w:cs="Times New Roman"/>
                <w:bCs/>
                <w:sz w:val="19"/>
                <w:szCs w:val="19"/>
                <w:lang w:eastAsia="ru-RU"/>
              </w:rPr>
            </w:pPr>
          </w:p>
        </w:tc>
        <w:tc>
          <w:tcPr>
            <w:tcW w:w="989" w:type="dxa"/>
            <w:vMerge/>
          </w:tcPr>
          <w:p w:rsidR="005B1691" w:rsidRPr="00086CC3" w:rsidRDefault="005B1691" w:rsidP="00741E8E">
            <w:pPr>
              <w:jc w:val="both"/>
              <w:rPr>
                <w:rFonts w:ascii="Times New Roman" w:eastAsia="Times New Roman" w:hAnsi="Times New Roman" w:cs="Times New Roman"/>
                <w:bCs/>
                <w:sz w:val="19"/>
                <w:szCs w:val="19"/>
                <w:lang w:eastAsia="ru-RU"/>
              </w:rPr>
            </w:pPr>
          </w:p>
        </w:tc>
        <w:tc>
          <w:tcPr>
            <w:tcW w:w="854" w:type="dxa"/>
            <w:vMerge/>
          </w:tcPr>
          <w:p w:rsidR="005B1691" w:rsidRPr="00086CC3" w:rsidRDefault="005B1691" w:rsidP="00741E8E">
            <w:pPr>
              <w:jc w:val="both"/>
              <w:rPr>
                <w:rFonts w:ascii="Times New Roman" w:eastAsia="Times New Roman" w:hAnsi="Times New Roman" w:cs="Times New Roman"/>
                <w:bCs/>
                <w:sz w:val="19"/>
                <w:szCs w:val="19"/>
                <w:lang w:eastAsia="ru-RU"/>
              </w:rPr>
            </w:pPr>
          </w:p>
        </w:tc>
        <w:tc>
          <w:tcPr>
            <w:tcW w:w="850" w:type="dxa"/>
            <w:vMerge/>
          </w:tcPr>
          <w:p w:rsidR="005B1691" w:rsidRPr="00086CC3" w:rsidRDefault="005B1691" w:rsidP="00741E8E">
            <w:pPr>
              <w:jc w:val="both"/>
              <w:rPr>
                <w:rFonts w:ascii="Times New Roman" w:eastAsia="Times New Roman" w:hAnsi="Times New Roman" w:cs="Times New Roman"/>
                <w:bCs/>
                <w:sz w:val="19"/>
                <w:szCs w:val="19"/>
                <w:lang w:eastAsia="ru-RU"/>
              </w:rPr>
            </w:pPr>
          </w:p>
        </w:tc>
        <w:tc>
          <w:tcPr>
            <w:tcW w:w="992" w:type="dxa"/>
            <w:vMerge/>
          </w:tcPr>
          <w:p w:rsidR="005B1691" w:rsidRPr="00086CC3" w:rsidRDefault="005B1691" w:rsidP="00741E8E">
            <w:pPr>
              <w:jc w:val="both"/>
              <w:rPr>
                <w:rFonts w:ascii="Times New Roman" w:eastAsia="Times New Roman" w:hAnsi="Times New Roman" w:cs="Times New Roman"/>
                <w:bCs/>
                <w:sz w:val="19"/>
                <w:szCs w:val="19"/>
                <w:lang w:eastAsia="ru-RU"/>
              </w:rPr>
            </w:pPr>
          </w:p>
        </w:tc>
      </w:tr>
      <w:tr w:rsidR="00086CC3" w:rsidRPr="00086CC3" w:rsidTr="005B1691">
        <w:tc>
          <w:tcPr>
            <w:tcW w:w="701" w:type="dxa"/>
          </w:tcPr>
          <w:p w:rsidR="00086CC3" w:rsidRPr="00086CC3" w:rsidRDefault="00086CC3" w:rsidP="00086CC3">
            <w:pPr>
              <w:jc w:val="center"/>
              <w:rPr>
                <w:rFonts w:ascii="Times New Roman" w:eastAsia="Times New Roman" w:hAnsi="Times New Roman" w:cs="Times New Roman"/>
                <w:bCs/>
                <w:sz w:val="19"/>
                <w:szCs w:val="19"/>
                <w:lang w:eastAsia="ru-RU"/>
              </w:rPr>
            </w:pPr>
            <w:r w:rsidRPr="00086CC3">
              <w:rPr>
                <w:rFonts w:ascii="Times New Roman" w:eastAsia="Times New Roman" w:hAnsi="Times New Roman" w:cs="Times New Roman"/>
                <w:bCs/>
                <w:sz w:val="19"/>
                <w:szCs w:val="19"/>
                <w:lang w:eastAsia="ru-RU"/>
              </w:rPr>
              <w:t>15</w:t>
            </w:r>
          </w:p>
        </w:tc>
        <w:tc>
          <w:tcPr>
            <w:tcW w:w="850" w:type="dxa"/>
          </w:tcPr>
          <w:p w:rsidR="00086CC3" w:rsidRPr="00086CC3" w:rsidRDefault="00086CC3" w:rsidP="00086CC3">
            <w:pPr>
              <w:jc w:val="center"/>
              <w:rPr>
                <w:rFonts w:ascii="Times New Roman" w:eastAsia="Times New Roman" w:hAnsi="Times New Roman" w:cs="Times New Roman"/>
                <w:bCs/>
                <w:sz w:val="19"/>
                <w:szCs w:val="19"/>
                <w:lang w:eastAsia="ru-RU"/>
              </w:rPr>
            </w:pPr>
            <w:r w:rsidRPr="00086CC3">
              <w:rPr>
                <w:rFonts w:ascii="Times New Roman" w:eastAsia="Times New Roman" w:hAnsi="Times New Roman" w:cs="Times New Roman"/>
                <w:bCs/>
                <w:sz w:val="19"/>
                <w:szCs w:val="19"/>
                <w:lang w:eastAsia="ru-RU"/>
              </w:rPr>
              <w:t>16</w:t>
            </w:r>
          </w:p>
        </w:tc>
        <w:tc>
          <w:tcPr>
            <w:tcW w:w="851" w:type="dxa"/>
          </w:tcPr>
          <w:p w:rsidR="00086CC3" w:rsidRPr="00086CC3" w:rsidRDefault="00086CC3" w:rsidP="00086CC3">
            <w:pPr>
              <w:jc w:val="center"/>
              <w:rPr>
                <w:rFonts w:ascii="Times New Roman" w:eastAsia="Times New Roman" w:hAnsi="Times New Roman" w:cs="Times New Roman"/>
                <w:bCs/>
                <w:sz w:val="19"/>
                <w:szCs w:val="19"/>
                <w:lang w:eastAsia="ru-RU"/>
              </w:rPr>
            </w:pPr>
            <w:r w:rsidRPr="00086CC3">
              <w:rPr>
                <w:rFonts w:ascii="Times New Roman" w:eastAsia="Times New Roman" w:hAnsi="Times New Roman" w:cs="Times New Roman"/>
                <w:bCs/>
                <w:sz w:val="19"/>
                <w:szCs w:val="19"/>
                <w:lang w:eastAsia="ru-RU"/>
              </w:rPr>
              <w:t>17</w:t>
            </w:r>
          </w:p>
        </w:tc>
        <w:tc>
          <w:tcPr>
            <w:tcW w:w="851" w:type="dxa"/>
          </w:tcPr>
          <w:p w:rsidR="00086CC3" w:rsidRPr="00086CC3" w:rsidRDefault="00086CC3" w:rsidP="00086CC3">
            <w:pPr>
              <w:jc w:val="center"/>
              <w:rPr>
                <w:rFonts w:ascii="Times New Roman" w:eastAsia="Times New Roman" w:hAnsi="Times New Roman" w:cs="Times New Roman"/>
                <w:bCs/>
                <w:sz w:val="19"/>
                <w:szCs w:val="19"/>
                <w:lang w:eastAsia="ru-RU"/>
              </w:rPr>
            </w:pPr>
            <w:r w:rsidRPr="00086CC3">
              <w:rPr>
                <w:rFonts w:ascii="Times New Roman" w:eastAsia="Times New Roman" w:hAnsi="Times New Roman" w:cs="Times New Roman"/>
                <w:bCs/>
                <w:sz w:val="19"/>
                <w:szCs w:val="19"/>
                <w:lang w:eastAsia="ru-RU"/>
              </w:rPr>
              <w:t>18</w:t>
            </w:r>
          </w:p>
        </w:tc>
        <w:tc>
          <w:tcPr>
            <w:tcW w:w="850" w:type="dxa"/>
          </w:tcPr>
          <w:p w:rsidR="00086CC3" w:rsidRPr="00086CC3" w:rsidRDefault="00086CC3" w:rsidP="00086CC3">
            <w:pPr>
              <w:jc w:val="center"/>
              <w:rPr>
                <w:rFonts w:ascii="Times New Roman" w:eastAsia="Times New Roman" w:hAnsi="Times New Roman" w:cs="Times New Roman"/>
                <w:bCs/>
                <w:sz w:val="19"/>
                <w:szCs w:val="19"/>
                <w:lang w:eastAsia="ru-RU"/>
              </w:rPr>
            </w:pPr>
            <w:r w:rsidRPr="00086CC3">
              <w:rPr>
                <w:rFonts w:ascii="Times New Roman" w:eastAsia="Times New Roman" w:hAnsi="Times New Roman" w:cs="Times New Roman"/>
                <w:bCs/>
                <w:sz w:val="19"/>
                <w:szCs w:val="19"/>
                <w:lang w:eastAsia="ru-RU"/>
              </w:rPr>
              <w:t>19</w:t>
            </w:r>
          </w:p>
        </w:tc>
        <w:tc>
          <w:tcPr>
            <w:tcW w:w="709" w:type="dxa"/>
          </w:tcPr>
          <w:p w:rsidR="00086CC3" w:rsidRPr="00086CC3" w:rsidRDefault="00086CC3" w:rsidP="00086CC3">
            <w:pPr>
              <w:jc w:val="center"/>
              <w:rPr>
                <w:rFonts w:ascii="Times New Roman" w:eastAsia="Times New Roman" w:hAnsi="Times New Roman" w:cs="Times New Roman"/>
                <w:bCs/>
                <w:sz w:val="19"/>
                <w:szCs w:val="19"/>
                <w:lang w:eastAsia="ru-RU"/>
              </w:rPr>
            </w:pPr>
            <w:r w:rsidRPr="00086CC3">
              <w:rPr>
                <w:rFonts w:ascii="Times New Roman" w:eastAsia="Times New Roman" w:hAnsi="Times New Roman" w:cs="Times New Roman"/>
                <w:bCs/>
                <w:sz w:val="19"/>
                <w:szCs w:val="19"/>
                <w:lang w:eastAsia="ru-RU"/>
              </w:rPr>
              <w:t>20</w:t>
            </w:r>
          </w:p>
        </w:tc>
        <w:tc>
          <w:tcPr>
            <w:tcW w:w="709" w:type="dxa"/>
          </w:tcPr>
          <w:p w:rsidR="00086CC3" w:rsidRPr="00086CC3" w:rsidRDefault="00086CC3" w:rsidP="00086CC3">
            <w:pPr>
              <w:jc w:val="center"/>
              <w:rPr>
                <w:rFonts w:ascii="Times New Roman" w:eastAsia="Times New Roman" w:hAnsi="Times New Roman" w:cs="Times New Roman"/>
                <w:bCs/>
                <w:sz w:val="19"/>
                <w:szCs w:val="19"/>
                <w:lang w:eastAsia="ru-RU"/>
              </w:rPr>
            </w:pPr>
            <w:r w:rsidRPr="00086CC3">
              <w:rPr>
                <w:rFonts w:ascii="Times New Roman" w:eastAsia="Times New Roman" w:hAnsi="Times New Roman" w:cs="Times New Roman"/>
                <w:bCs/>
                <w:sz w:val="19"/>
                <w:szCs w:val="19"/>
                <w:lang w:eastAsia="ru-RU"/>
              </w:rPr>
              <w:t>21</w:t>
            </w:r>
          </w:p>
        </w:tc>
        <w:tc>
          <w:tcPr>
            <w:tcW w:w="851" w:type="dxa"/>
          </w:tcPr>
          <w:p w:rsidR="00086CC3" w:rsidRPr="00086CC3" w:rsidRDefault="00086CC3" w:rsidP="00086CC3">
            <w:pPr>
              <w:jc w:val="center"/>
              <w:rPr>
                <w:rFonts w:ascii="Times New Roman" w:eastAsia="Times New Roman" w:hAnsi="Times New Roman" w:cs="Times New Roman"/>
                <w:bCs/>
                <w:sz w:val="19"/>
                <w:szCs w:val="19"/>
                <w:lang w:eastAsia="ru-RU"/>
              </w:rPr>
            </w:pPr>
            <w:r w:rsidRPr="00086CC3">
              <w:rPr>
                <w:rFonts w:ascii="Times New Roman" w:eastAsia="Times New Roman" w:hAnsi="Times New Roman" w:cs="Times New Roman"/>
                <w:bCs/>
                <w:sz w:val="19"/>
                <w:szCs w:val="19"/>
                <w:lang w:eastAsia="ru-RU"/>
              </w:rPr>
              <w:t>22</w:t>
            </w:r>
          </w:p>
        </w:tc>
        <w:tc>
          <w:tcPr>
            <w:tcW w:w="708" w:type="dxa"/>
          </w:tcPr>
          <w:p w:rsidR="00086CC3" w:rsidRPr="00086CC3" w:rsidRDefault="00086CC3" w:rsidP="00086CC3">
            <w:pPr>
              <w:jc w:val="center"/>
              <w:rPr>
                <w:rFonts w:ascii="Times New Roman" w:eastAsia="Times New Roman" w:hAnsi="Times New Roman" w:cs="Times New Roman"/>
                <w:bCs/>
                <w:sz w:val="19"/>
                <w:szCs w:val="19"/>
                <w:lang w:eastAsia="ru-RU"/>
              </w:rPr>
            </w:pPr>
            <w:r w:rsidRPr="00086CC3">
              <w:rPr>
                <w:rFonts w:ascii="Times New Roman" w:eastAsia="Times New Roman" w:hAnsi="Times New Roman" w:cs="Times New Roman"/>
                <w:bCs/>
                <w:sz w:val="19"/>
                <w:szCs w:val="19"/>
                <w:lang w:eastAsia="ru-RU"/>
              </w:rPr>
              <w:t>23</w:t>
            </w:r>
          </w:p>
        </w:tc>
        <w:tc>
          <w:tcPr>
            <w:tcW w:w="709" w:type="dxa"/>
          </w:tcPr>
          <w:p w:rsidR="00086CC3" w:rsidRPr="00086CC3" w:rsidRDefault="00086CC3" w:rsidP="00086CC3">
            <w:pPr>
              <w:jc w:val="center"/>
              <w:rPr>
                <w:rFonts w:ascii="Times New Roman" w:eastAsia="Times New Roman" w:hAnsi="Times New Roman" w:cs="Times New Roman"/>
                <w:bCs/>
                <w:sz w:val="19"/>
                <w:szCs w:val="19"/>
                <w:lang w:eastAsia="ru-RU"/>
              </w:rPr>
            </w:pPr>
            <w:r w:rsidRPr="00086CC3">
              <w:rPr>
                <w:rFonts w:ascii="Times New Roman" w:eastAsia="Times New Roman" w:hAnsi="Times New Roman" w:cs="Times New Roman"/>
                <w:bCs/>
                <w:sz w:val="19"/>
                <w:szCs w:val="19"/>
                <w:lang w:eastAsia="ru-RU"/>
              </w:rPr>
              <w:t>24</w:t>
            </w:r>
          </w:p>
        </w:tc>
        <w:tc>
          <w:tcPr>
            <w:tcW w:w="709" w:type="dxa"/>
          </w:tcPr>
          <w:p w:rsidR="00086CC3" w:rsidRPr="00086CC3" w:rsidRDefault="00086CC3" w:rsidP="00086CC3">
            <w:pPr>
              <w:jc w:val="center"/>
              <w:rPr>
                <w:rFonts w:ascii="Times New Roman" w:eastAsia="Times New Roman" w:hAnsi="Times New Roman" w:cs="Times New Roman"/>
                <w:bCs/>
                <w:sz w:val="19"/>
                <w:szCs w:val="19"/>
                <w:lang w:eastAsia="ru-RU"/>
              </w:rPr>
            </w:pPr>
            <w:r w:rsidRPr="00086CC3">
              <w:rPr>
                <w:rFonts w:ascii="Times New Roman" w:eastAsia="Times New Roman" w:hAnsi="Times New Roman" w:cs="Times New Roman"/>
                <w:bCs/>
                <w:sz w:val="19"/>
                <w:szCs w:val="19"/>
                <w:lang w:eastAsia="ru-RU"/>
              </w:rPr>
              <w:t>25</w:t>
            </w:r>
          </w:p>
        </w:tc>
        <w:tc>
          <w:tcPr>
            <w:tcW w:w="711" w:type="dxa"/>
          </w:tcPr>
          <w:p w:rsidR="00086CC3" w:rsidRPr="00086CC3" w:rsidRDefault="00086CC3" w:rsidP="00086CC3">
            <w:pPr>
              <w:jc w:val="center"/>
              <w:rPr>
                <w:rFonts w:ascii="Times New Roman" w:eastAsia="Times New Roman" w:hAnsi="Times New Roman" w:cs="Times New Roman"/>
                <w:bCs/>
                <w:sz w:val="19"/>
                <w:szCs w:val="19"/>
                <w:lang w:eastAsia="ru-RU"/>
              </w:rPr>
            </w:pPr>
            <w:r w:rsidRPr="00086CC3">
              <w:rPr>
                <w:rFonts w:ascii="Times New Roman" w:eastAsia="Times New Roman" w:hAnsi="Times New Roman" w:cs="Times New Roman"/>
                <w:bCs/>
                <w:sz w:val="19"/>
                <w:szCs w:val="19"/>
                <w:lang w:eastAsia="ru-RU"/>
              </w:rPr>
              <w:t>26</w:t>
            </w:r>
          </w:p>
        </w:tc>
        <w:tc>
          <w:tcPr>
            <w:tcW w:w="992" w:type="dxa"/>
          </w:tcPr>
          <w:p w:rsidR="00086CC3" w:rsidRPr="00086CC3" w:rsidRDefault="00086CC3" w:rsidP="00086CC3">
            <w:pPr>
              <w:jc w:val="center"/>
              <w:rPr>
                <w:rFonts w:ascii="Times New Roman" w:eastAsia="Times New Roman" w:hAnsi="Times New Roman" w:cs="Times New Roman"/>
                <w:bCs/>
                <w:sz w:val="19"/>
                <w:szCs w:val="19"/>
                <w:lang w:eastAsia="ru-RU"/>
              </w:rPr>
            </w:pPr>
            <w:r w:rsidRPr="00086CC3">
              <w:rPr>
                <w:rFonts w:ascii="Times New Roman" w:eastAsia="Times New Roman" w:hAnsi="Times New Roman" w:cs="Times New Roman"/>
                <w:bCs/>
                <w:sz w:val="19"/>
                <w:szCs w:val="19"/>
                <w:lang w:eastAsia="ru-RU"/>
              </w:rPr>
              <w:t>27</w:t>
            </w:r>
          </w:p>
        </w:tc>
        <w:tc>
          <w:tcPr>
            <w:tcW w:w="1137" w:type="dxa"/>
          </w:tcPr>
          <w:p w:rsidR="00086CC3" w:rsidRPr="00086CC3" w:rsidRDefault="00086CC3" w:rsidP="00086CC3">
            <w:pPr>
              <w:jc w:val="center"/>
              <w:rPr>
                <w:rFonts w:ascii="Times New Roman" w:eastAsia="Times New Roman" w:hAnsi="Times New Roman" w:cs="Times New Roman"/>
                <w:bCs/>
                <w:sz w:val="19"/>
                <w:szCs w:val="19"/>
                <w:lang w:eastAsia="ru-RU"/>
              </w:rPr>
            </w:pPr>
            <w:r w:rsidRPr="00086CC3">
              <w:rPr>
                <w:rFonts w:ascii="Times New Roman" w:eastAsia="Times New Roman" w:hAnsi="Times New Roman" w:cs="Times New Roman"/>
                <w:bCs/>
                <w:sz w:val="19"/>
                <w:szCs w:val="19"/>
                <w:lang w:eastAsia="ru-RU"/>
              </w:rPr>
              <w:t>28</w:t>
            </w:r>
          </w:p>
        </w:tc>
        <w:tc>
          <w:tcPr>
            <w:tcW w:w="989" w:type="dxa"/>
          </w:tcPr>
          <w:p w:rsidR="00086CC3" w:rsidRPr="00086CC3" w:rsidRDefault="00086CC3" w:rsidP="00086CC3">
            <w:pPr>
              <w:jc w:val="center"/>
              <w:rPr>
                <w:rFonts w:ascii="Times New Roman" w:eastAsia="Times New Roman" w:hAnsi="Times New Roman" w:cs="Times New Roman"/>
                <w:bCs/>
                <w:sz w:val="19"/>
                <w:szCs w:val="19"/>
                <w:lang w:eastAsia="ru-RU"/>
              </w:rPr>
            </w:pPr>
            <w:r w:rsidRPr="00086CC3">
              <w:rPr>
                <w:rFonts w:ascii="Times New Roman" w:eastAsia="Times New Roman" w:hAnsi="Times New Roman" w:cs="Times New Roman"/>
                <w:bCs/>
                <w:sz w:val="19"/>
                <w:szCs w:val="19"/>
                <w:lang w:eastAsia="ru-RU"/>
              </w:rPr>
              <w:t>29</w:t>
            </w:r>
          </w:p>
        </w:tc>
        <w:tc>
          <w:tcPr>
            <w:tcW w:w="854" w:type="dxa"/>
          </w:tcPr>
          <w:p w:rsidR="00086CC3" w:rsidRPr="00086CC3" w:rsidRDefault="00086CC3" w:rsidP="00086CC3">
            <w:pPr>
              <w:jc w:val="center"/>
              <w:rPr>
                <w:rFonts w:ascii="Times New Roman" w:eastAsia="Times New Roman" w:hAnsi="Times New Roman" w:cs="Times New Roman"/>
                <w:bCs/>
                <w:sz w:val="19"/>
                <w:szCs w:val="19"/>
                <w:lang w:eastAsia="ru-RU"/>
              </w:rPr>
            </w:pPr>
            <w:r w:rsidRPr="00086CC3">
              <w:rPr>
                <w:rFonts w:ascii="Times New Roman" w:eastAsia="Times New Roman" w:hAnsi="Times New Roman" w:cs="Times New Roman"/>
                <w:bCs/>
                <w:sz w:val="19"/>
                <w:szCs w:val="19"/>
                <w:lang w:eastAsia="ru-RU"/>
              </w:rPr>
              <w:t>30</w:t>
            </w:r>
          </w:p>
        </w:tc>
        <w:tc>
          <w:tcPr>
            <w:tcW w:w="850" w:type="dxa"/>
          </w:tcPr>
          <w:p w:rsidR="00086CC3" w:rsidRPr="00086CC3" w:rsidRDefault="00086CC3" w:rsidP="00086CC3">
            <w:pPr>
              <w:jc w:val="center"/>
              <w:rPr>
                <w:rFonts w:ascii="Times New Roman" w:eastAsia="Times New Roman" w:hAnsi="Times New Roman" w:cs="Times New Roman"/>
                <w:bCs/>
                <w:sz w:val="19"/>
                <w:szCs w:val="19"/>
                <w:lang w:eastAsia="ru-RU"/>
              </w:rPr>
            </w:pPr>
            <w:r w:rsidRPr="00086CC3">
              <w:rPr>
                <w:rFonts w:ascii="Times New Roman" w:eastAsia="Times New Roman" w:hAnsi="Times New Roman" w:cs="Times New Roman"/>
                <w:bCs/>
                <w:sz w:val="19"/>
                <w:szCs w:val="19"/>
                <w:lang w:eastAsia="ru-RU"/>
              </w:rPr>
              <w:t>31</w:t>
            </w:r>
          </w:p>
        </w:tc>
        <w:tc>
          <w:tcPr>
            <w:tcW w:w="992" w:type="dxa"/>
          </w:tcPr>
          <w:p w:rsidR="00086CC3" w:rsidRPr="00086CC3" w:rsidRDefault="00086CC3" w:rsidP="00086CC3">
            <w:pPr>
              <w:jc w:val="center"/>
              <w:rPr>
                <w:rFonts w:ascii="Times New Roman" w:eastAsia="Times New Roman" w:hAnsi="Times New Roman" w:cs="Times New Roman"/>
                <w:bCs/>
                <w:sz w:val="19"/>
                <w:szCs w:val="19"/>
                <w:lang w:eastAsia="ru-RU"/>
              </w:rPr>
            </w:pPr>
            <w:r w:rsidRPr="00086CC3">
              <w:rPr>
                <w:rFonts w:ascii="Times New Roman" w:eastAsia="Times New Roman" w:hAnsi="Times New Roman" w:cs="Times New Roman"/>
                <w:bCs/>
                <w:sz w:val="19"/>
                <w:szCs w:val="19"/>
                <w:lang w:eastAsia="ru-RU"/>
              </w:rPr>
              <w:t>32</w:t>
            </w:r>
          </w:p>
        </w:tc>
      </w:tr>
    </w:tbl>
    <w:p w:rsidR="00593D57" w:rsidRDefault="00593D57"/>
    <w:p w:rsidR="008163F0" w:rsidRPr="008163F0" w:rsidRDefault="008163F0" w:rsidP="008163F0">
      <w:pPr>
        <w:rPr>
          <w:rFonts w:ascii="Times New Roman" w:eastAsia="Times New Roman" w:hAnsi="Times New Roman" w:cs="Times New Roman"/>
          <w:sz w:val="24"/>
          <w:szCs w:val="24"/>
          <w:lang w:eastAsia="ru-RU"/>
        </w:rPr>
      </w:pPr>
      <w:r w:rsidRPr="008163F0">
        <w:rPr>
          <w:rFonts w:ascii="Times New Roman" w:eastAsia="Times New Roman" w:hAnsi="Times New Roman" w:cs="Times New Roman"/>
          <w:sz w:val="24"/>
          <w:szCs w:val="24"/>
          <w:lang w:eastAsia="ru-RU"/>
        </w:rPr>
        <w:t xml:space="preserve">В тарификационные списки включаются все работники образовательного учреждения по группам персонала. </w:t>
      </w:r>
    </w:p>
    <w:p w:rsidR="008163F0" w:rsidRDefault="008163F0" w:rsidP="008163F0">
      <w:pPr>
        <w:rPr>
          <w:rFonts w:ascii="Times New Roman" w:eastAsia="Times New Roman" w:hAnsi="Times New Roman" w:cs="Times New Roman"/>
          <w:b/>
          <w:sz w:val="28"/>
          <w:szCs w:val="28"/>
          <w:lang w:eastAsia="ru-RU"/>
        </w:rPr>
      </w:pPr>
      <w:r w:rsidRPr="008163F0">
        <w:rPr>
          <w:rFonts w:ascii="Times New Roman" w:eastAsia="Times New Roman" w:hAnsi="Times New Roman" w:cs="Times New Roman"/>
          <w:sz w:val="24"/>
          <w:szCs w:val="24"/>
          <w:lang w:eastAsia="ru-RU"/>
        </w:rPr>
        <w:t>Тарификация работников, занимающих несколько должностей или ведущих несколько предметов, в тарификационном списке указывается последующими строками.</w:t>
      </w:r>
      <w:r>
        <w:rPr>
          <w:rFonts w:ascii="Times New Roman" w:eastAsia="Times New Roman" w:hAnsi="Times New Roman" w:cs="Times New Roman"/>
          <w:b/>
          <w:sz w:val="28"/>
          <w:szCs w:val="28"/>
          <w:lang w:eastAsia="ru-RU"/>
        </w:rPr>
        <w:br w:type="page"/>
      </w:r>
    </w:p>
    <w:p w:rsidR="00313912" w:rsidRPr="005D0692" w:rsidRDefault="00313912" w:rsidP="00313912">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lastRenderedPageBreak/>
        <w:t xml:space="preserve">Приложение </w:t>
      </w:r>
      <w:r>
        <w:rPr>
          <w:rFonts w:ascii="Times New Roman" w:eastAsia="Times New Roman" w:hAnsi="Times New Roman" w:cs="Times New Roman"/>
          <w:sz w:val="24"/>
          <w:szCs w:val="24"/>
          <w:lang w:eastAsia="ru-RU"/>
        </w:rPr>
        <w:t>6</w:t>
      </w:r>
    </w:p>
    <w:p w:rsidR="00313912" w:rsidRPr="005D0692" w:rsidRDefault="00313912" w:rsidP="00313912">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 xml:space="preserve">к Примерному положению </w:t>
      </w:r>
    </w:p>
    <w:p w:rsidR="00313912" w:rsidRPr="005D0692" w:rsidRDefault="00313912" w:rsidP="00313912">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 xml:space="preserve">о системе оплаты труда работников </w:t>
      </w:r>
    </w:p>
    <w:p w:rsidR="00313912" w:rsidRPr="005D0692" w:rsidRDefault="00313912" w:rsidP="00313912">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 xml:space="preserve">муниципальных образовательных учреждений </w:t>
      </w:r>
    </w:p>
    <w:p w:rsidR="00313912" w:rsidRPr="005D0692" w:rsidRDefault="00313912" w:rsidP="00313912">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 xml:space="preserve">Усть-Камчатского муниципального </w:t>
      </w:r>
      <w:r>
        <w:rPr>
          <w:rFonts w:ascii="Times New Roman" w:eastAsia="Times New Roman" w:hAnsi="Times New Roman" w:cs="Times New Roman"/>
          <w:sz w:val="24"/>
          <w:szCs w:val="24"/>
          <w:lang w:eastAsia="ru-RU"/>
        </w:rPr>
        <w:t>округа</w:t>
      </w:r>
      <w:r w:rsidRPr="005D0692">
        <w:rPr>
          <w:rFonts w:ascii="Times New Roman" w:eastAsia="Times New Roman" w:hAnsi="Times New Roman" w:cs="Times New Roman"/>
          <w:sz w:val="24"/>
          <w:szCs w:val="24"/>
          <w:lang w:eastAsia="ru-RU"/>
        </w:rPr>
        <w:t>,</w:t>
      </w:r>
    </w:p>
    <w:p w:rsidR="00313912" w:rsidRPr="005D0692" w:rsidRDefault="00313912" w:rsidP="00313912">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 xml:space="preserve">утвержденному Постановлением администрации </w:t>
      </w:r>
    </w:p>
    <w:p w:rsidR="00313912" w:rsidRDefault="00313912" w:rsidP="00313912">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 xml:space="preserve">Усть-Камчатского муниципального </w:t>
      </w:r>
      <w:r>
        <w:rPr>
          <w:rFonts w:ascii="Times New Roman" w:eastAsia="Times New Roman" w:hAnsi="Times New Roman" w:cs="Times New Roman"/>
          <w:sz w:val="24"/>
          <w:szCs w:val="24"/>
          <w:lang w:eastAsia="ru-RU"/>
        </w:rPr>
        <w:t>округа</w:t>
      </w:r>
      <w:r w:rsidRPr="005D0692">
        <w:rPr>
          <w:rFonts w:ascii="Times New Roman" w:eastAsia="Times New Roman" w:hAnsi="Times New Roman" w:cs="Times New Roman"/>
          <w:sz w:val="24"/>
          <w:szCs w:val="24"/>
          <w:lang w:eastAsia="ru-RU"/>
        </w:rPr>
        <w:t xml:space="preserve"> </w:t>
      </w:r>
    </w:p>
    <w:p w:rsidR="00A52756" w:rsidRPr="005D0692" w:rsidRDefault="00A52756" w:rsidP="00313912">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 08.09.2025 3 378</w:t>
      </w:r>
    </w:p>
    <w:p w:rsidR="00313912" w:rsidRDefault="00313912" w:rsidP="0070064E">
      <w:pPr>
        <w:widowControl w:val="0"/>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p>
    <w:p w:rsidR="00313912" w:rsidRDefault="00313912" w:rsidP="0070064E">
      <w:pPr>
        <w:widowControl w:val="0"/>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p>
    <w:p w:rsidR="0070064E" w:rsidRPr="005D0692" w:rsidRDefault="0070064E" w:rsidP="0070064E">
      <w:pPr>
        <w:widowControl w:val="0"/>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r w:rsidRPr="005D0692">
        <w:rPr>
          <w:rFonts w:ascii="Times New Roman" w:eastAsia="Times New Roman" w:hAnsi="Times New Roman" w:cs="Times New Roman"/>
          <w:b/>
          <w:sz w:val="28"/>
          <w:szCs w:val="28"/>
          <w:lang w:eastAsia="ru-RU"/>
        </w:rPr>
        <w:t xml:space="preserve">РЕКОМЕНДУЕМЫЕ РАЗМЕРЫ ОСНОВНЫХ ОКЛАДОВ </w:t>
      </w:r>
    </w:p>
    <w:p w:rsidR="0070064E" w:rsidRPr="005D0692" w:rsidRDefault="0070064E" w:rsidP="0070064E">
      <w:pPr>
        <w:widowControl w:val="0"/>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r w:rsidRPr="005D0692">
        <w:rPr>
          <w:rFonts w:ascii="Times New Roman" w:eastAsia="Times New Roman" w:hAnsi="Times New Roman" w:cs="Times New Roman"/>
          <w:b/>
          <w:sz w:val="28"/>
          <w:szCs w:val="28"/>
          <w:lang w:eastAsia="ru-RU"/>
        </w:rPr>
        <w:t>(ОСНОВНЫХ ДОЛЖНОСТНЫХ ОКЛАДОВ, ОСНОВНЫХ СТАВОК ЗАРАБОТНОЙ ПЛАТЫ) РАБОТНИКОВ МУНИЦИПАЛЬНЫХ ОБРАЗОВАТЕЛЬНЫХ УЧРЕЖДЕНИЙ УСТЬ-КАМЧАТСКОГО МУНИЦИПАЛЬНОГО ОКРУГА</w:t>
      </w:r>
    </w:p>
    <w:p w:rsidR="0070064E" w:rsidRPr="005D0692" w:rsidRDefault="0070064E" w:rsidP="0070064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5D0692">
        <w:rPr>
          <w:rFonts w:ascii="Times New Roman" w:eastAsia="Times New Roman" w:hAnsi="Times New Roman" w:cs="Times New Roman"/>
          <w:b/>
          <w:sz w:val="28"/>
          <w:szCs w:val="28"/>
          <w:lang w:eastAsia="ru-RU"/>
        </w:rPr>
        <w:t xml:space="preserve">(действующие с </w:t>
      </w:r>
      <w:r w:rsidR="00800AA2">
        <w:rPr>
          <w:rFonts w:ascii="Times New Roman" w:eastAsia="Times New Roman" w:hAnsi="Times New Roman" w:cs="Times New Roman"/>
          <w:b/>
          <w:sz w:val="28"/>
          <w:szCs w:val="28"/>
          <w:lang w:eastAsia="ru-RU"/>
        </w:rPr>
        <w:t>01 августа</w:t>
      </w:r>
      <w:r w:rsidRPr="005D0692">
        <w:rPr>
          <w:rFonts w:ascii="Times New Roman" w:eastAsia="Times New Roman" w:hAnsi="Times New Roman" w:cs="Times New Roman"/>
          <w:b/>
          <w:sz w:val="28"/>
          <w:szCs w:val="28"/>
          <w:lang w:eastAsia="ru-RU"/>
        </w:rPr>
        <w:t xml:space="preserve"> 202</w:t>
      </w:r>
      <w:r>
        <w:rPr>
          <w:rFonts w:ascii="Times New Roman" w:eastAsia="Times New Roman" w:hAnsi="Times New Roman" w:cs="Times New Roman"/>
          <w:b/>
          <w:sz w:val="28"/>
          <w:szCs w:val="28"/>
          <w:lang w:eastAsia="ru-RU"/>
        </w:rPr>
        <w:t>5</w:t>
      </w:r>
      <w:r w:rsidRPr="005D0692">
        <w:rPr>
          <w:rFonts w:ascii="Times New Roman" w:eastAsia="Times New Roman" w:hAnsi="Times New Roman" w:cs="Times New Roman"/>
          <w:b/>
          <w:sz w:val="28"/>
          <w:szCs w:val="28"/>
          <w:lang w:eastAsia="ru-RU"/>
        </w:rPr>
        <w:t xml:space="preserve"> года)</w:t>
      </w:r>
    </w:p>
    <w:p w:rsidR="0070064E" w:rsidRPr="005D0692" w:rsidRDefault="0070064E" w:rsidP="0070064E">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70064E" w:rsidRPr="005D0692" w:rsidRDefault="0070064E" w:rsidP="0070064E">
      <w:pPr>
        <w:tabs>
          <w:tab w:val="left" w:pos="700"/>
        </w:tabs>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5D0692">
        <w:rPr>
          <w:rFonts w:ascii="Times New Roman" w:eastAsia="Times New Roman" w:hAnsi="Times New Roman" w:cs="Times New Roman"/>
          <w:sz w:val="28"/>
          <w:szCs w:val="28"/>
          <w:lang w:eastAsia="ru-RU"/>
        </w:rPr>
        <w:tab/>
        <w:t xml:space="preserve">1) </w:t>
      </w:r>
      <w:r>
        <w:rPr>
          <w:rFonts w:ascii="Times New Roman" w:eastAsia="Times New Roman" w:hAnsi="Times New Roman" w:cs="Times New Roman"/>
          <w:sz w:val="28"/>
          <w:szCs w:val="28"/>
          <w:lang w:eastAsia="ru-RU"/>
        </w:rPr>
        <w:t xml:space="preserve"> </w:t>
      </w:r>
      <w:r w:rsidRPr="005D0692">
        <w:rPr>
          <w:rFonts w:ascii="Times New Roman" w:eastAsia="Times New Roman" w:hAnsi="Times New Roman" w:cs="Times New Roman"/>
          <w:sz w:val="28"/>
          <w:szCs w:val="28"/>
          <w:lang w:eastAsia="ru-RU"/>
        </w:rPr>
        <w:t>Рекомендуемые размеры основных окладов (основных должностных окладов, основных ставок заработной платы) работников образовательных учреждений Усть-Камчатского муниципального округа устанавливаются на основе отнесения занимаемых ими должностей к профессиональным квалификационным группам, утвержденным:</w:t>
      </w:r>
    </w:p>
    <w:p w:rsidR="0070064E" w:rsidRPr="005D0692" w:rsidRDefault="0070064E" w:rsidP="00674FFE">
      <w:pPr>
        <w:widowControl w:val="0"/>
        <w:numPr>
          <w:ilvl w:val="0"/>
          <w:numId w:val="1"/>
        </w:numPr>
        <w:tabs>
          <w:tab w:val="left" w:pos="1000"/>
        </w:tabs>
        <w:autoSpaceDE w:val="0"/>
        <w:autoSpaceDN w:val="0"/>
        <w:adjustRightInd w:val="0"/>
        <w:spacing w:after="0" w:line="240" w:lineRule="auto"/>
        <w:ind w:left="0" w:firstLine="720"/>
        <w:jc w:val="both"/>
        <w:rPr>
          <w:rFonts w:ascii="Times New Roman" w:eastAsia="Times New Roman" w:hAnsi="Times New Roman" w:cs="Arial"/>
          <w:sz w:val="28"/>
          <w:szCs w:val="28"/>
          <w:lang w:eastAsia="ru-RU"/>
        </w:rPr>
      </w:pPr>
      <w:r w:rsidRPr="005D0692">
        <w:rPr>
          <w:rFonts w:ascii="Times New Roman" w:eastAsia="Times New Roman" w:hAnsi="Times New Roman" w:cs="Arial"/>
          <w:sz w:val="28"/>
          <w:szCs w:val="28"/>
          <w:lang w:eastAsia="ru-RU"/>
        </w:rPr>
        <w:t xml:space="preserve"> приказом Министерства здравоохранения и социального развития Российской Федерации от 06.08.2007 № 526 «Об утверждении профессиональных квалификационных групп должностей медицинских и фармацевтических работников»:</w:t>
      </w:r>
    </w:p>
    <w:p w:rsidR="0070064E" w:rsidRPr="005D0692" w:rsidRDefault="0070064E" w:rsidP="0070064E">
      <w:pPr>
        <w:widowControl w:val="0"/>
        <w:autoSpaceDE w:val="0"/>
        <w:autoSpaceDN w:val="0"/>
        <w:adjustRightInd w:val="0"/>
        <w:spacing w:after="0" w:line="240" w:lineRule="auto"/>
        <w:ind w:left="709" w:firstLine="720"/>
        <w:jc w:val="both"/>
        <w:rPr>
          <w:rFonts w:ascii="Times New Roman" w:eastAsia="Times New Roman" w:hAnsi="Times New Roman" w:cs="Arial"/>
          <w:sz w:val="4"/>
          <w:szCs w:val="4"/>
          <w:lang w:eastAsia="ru-RU"/>
        </w:rPr>
      </w:pPr>
    </w:p>
    <w:tbl>
      <w:tblPr>
        <w:tblW w:w="145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6"/>
        <w:gridCol w:w="2269"/>
        <w:gridCol w:w="5103"/>
        <w:gridCol w:w="2362"/>
        <w:gridCol w:w="2200"/>
        <w:gridCol w:w="2000"/>
      </w:tblGrid>
      <w:tr w:rsidR="0070064E" w:rsidRPr="005D0692" w:rsidTr="00AF6B85">
        <w:trPr>
          <w:cantSplit/>
          <w:trHeight w:val="2751"/>
          <w:tblHeader/>
        </w:trPr>
        <w:tc>
          <w:tcPr>
            <w:tcW w:w="566"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lang w:eastAsia="ru-RU"/>
              </w:rPr>
            </w:pPr>
            <w:r w:rsidRPr="005D0692">
              <w:rPr>
                <w:rFonts w:ascii="Times New Roman" w:eastAsia="Times New Roman" w:hAnsi="Times New Roman" w:cs="Arial"/>
                <w:lang w:eastAsia="ru-RU"/>
              </w:rPr>
              <w:lastRenderedPageBreak/>
              <w:t>№ п/п</w:t>
            </w:r>
          </w:p>
        </w:tc>
        <w:tc>
          <w:tcPr>
            <w:tcW w:w="2269"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lang w:eastAsia="ru-RU"/>
              </w:rPr>
            </w:pPr>
            <w:r w:rsidRPr="005D0692">
              <w:rPr>
                <w:rFonts w:ascii="Times New Roman" w:eastAsia="Times New Roman" w:hAnsi="Times New Roman" w:cs="Arial"/>
                <w:lang w:eastAsia="ru-RU"/>
              </w:rPr>
              <w:t>Квалификационные уровни</w:t>
            </w:r>
          </w:p>
          <w:p w:rsidR="0070064E" w:rsidRPr="005D0692" w:rsidRDefault="0070064E" w:rsidP="00AF6B85">
            <w:pPr>
              <w:spacing w:after="0" w:line="240" w:lineRule="auto"/>
              <w:ind w:firstLine="720"/>
              <w:jc w:val="center"/>
              <w:rPr>
                <w:rFonts w:ascii="Times New Roman" w:eastAsia="Times New Roman" w:hAnsi="Times New Roman" w:cs="Arial"/>
                <w:lang w:eastAsia="ru-RU"/>
              </w:rPr>
            </w:pPr>
          </w:p>
        </w:tc>
        <w:tc>
          <w:tcPr>
            <w:tcW w:w="5103" w:type="dxa"/>
            <w:tcBorders>
              <w:left w:val="single" w:sz="4" w:space="0" w:color="000000"/>
              <w:bottom w:val="single" w:sz="4" w:space="0" w:color="000000"/>
              <w:right w:val="single" w:sz="4" w:space="0" w:color="000000"/>
            </w:tcBorders>
            <w:vAlign w:val="center"/>
          </w:tcPr>
          <w:p w:rsidR="0070064E" w:rsidRPr="005D0692" w:rsidRDefault="0070064E" w:rsidP="00AF6B85">
            <w:pPr>
              <w:spacing w:after="0" w:line="240" w:lineRule="auto"/>
              <w:jc w:val="center"/>
              <w:rPr>
                <w:rFonts w:ascii="Times New Roman" w:eastAsia="Times New Roman" w:hAnsi="Times New Roman" w:cs="Arial"/>
                <w:lang w:eastAsia="ru-RU"/>
              </w:rPr>
            </w:pPr>
            <w:r w:rsidRPr="005D0692">
              <w:rPr>
                <w:rFonts w:ascii="Times New Roman" w:eastAsia="Times New Roman" w:hAnsi="Times New Roman" w:cs="Arial"/>
                <w:lang w:eastAsia="ru-RU"/>
              </w:rPr>
              <w:t>Должности служащих, отнесенные к квалификационным уровням</w:t>
            </w:r>
          </w:p>
        </w:tc>
        <w:tc>
          <w:tcPr>
            <w:tcW w:w="2362" w:type="dxa"/>
            <w:tcBorders>
              <w:top w:val="single" w:sz="4" w:space="0" w:color="000000"/>
              <w:left w:val="single" w:sz="4" w:space="0" w:color="000000"/>
              <w:bottom w:val="single" w:sz="4" w:space="0" w:color="000000"/>
              <w:right w:val="single" w:sz="4" w:space="0" w:color="000000"/>
            </w:tcBorders>
            <w:textDirection w:val="btLr"/>
            <w:vAlign w:val="center"/>
          </w:tcPr>
          <w:p w:rsidR="0070064E" w:rsidRPr="005D0692" w:rsidRDefault="0070064E" w:rsidP="00AF6B85">
            <w:pPr>
              <w:widowControl w:val="0"/>
              <w:autoSpaceDE w:val="0"/>
              <w:autoSpaceDN w:val="0"/>
              <w:adjustRightInd w:val="0"/>
              <w:spacing w:after="0" w:line="240" w:lineRule="auto"/>
              <w:ind w:left="113" w:right="113"/>
              <w:jc w:val="center"/>
              <w:rPr>
                <w:rFonts w:ascii="Arial" w:eastAsia="Times New Roman" w:hAnsi="Arial" w:cs="Arial"/>
                <w:lang w:eastAsia="ru-RU"/>
              </w:rPr>
            </w:pPr>
            <w:r w:rsidRPr="005D0692">
              <w:rPr>
                <w:rFonts w:ascii="Times New Roman" w:eastAsia="Times New Roman" w:hAnsi="Times New Roman" w:cs="Arial"/>
                <w:lang w:eastAsia="ru-RU"/>
              </w:rPr>
              <w:t>В образовательных учреждениях, реализующих основные общеобразовательные программы</w:t>
            </w:r>
            <w:r w:rsidRPr="005D0692">
              <w:rPr>
                <w:rFonts w:ascii="Times New Roman" w:eastAsia="Times New Roman" w:hAnsi="Times New Roman" w:cs="Arial"/>
                <w:b/>
                <w:lang w:eastAsia="ru-RU"/>
              </w:rPr>
              <w:t>*</w:t>
            </w:r>
          </w:p>
        </w:tc>
        <w:tc>
          <w:tcPr>
            <w:tcW w:w="2200" w:type="dxa"/>
            <w:tcBorders>
              <w:top w:val="single" w:sz="4" w:space="0" w:color="000000"/>
              <w:left w:val="single" w:sz="4" w:space="0" w:color="000000"/>
              <w:bottom w:val="single" w:sz="4" w:space="0" w:color="000000"/>
              <w:right w:val="single" w:sz="4" w:space="0" w:color="000000"/>
            </w:tcBorders>
            <w:textDirection w:val="btLr"/>
            <w:vAlign w:val="center"/>
          </w:tcPr>
          <w:p w:rsidR="0070064E" w:rsidRPr="005D0692" w:rsidRDefault="0070064E" w:rsidP="00AF6B85">
            <w:pPr>
              <w:widowControl w:val="0"/>
              <w:autoSpaceDE w:val="0"/>
              <w:autoSpaceDN w:val="0"/>
              <w:adjustRightInd w:val="0"/>
              <w:spacing w:after="0" w:line="240" w:lineRule="auto"/>
              <w:ind w:left="-108" w:right="113"/>
              <w:jc w:val="center"/>
              <w:rPr>
                <w:rFonts w:ascii="Times New Roman" w:eastAsia="Times New Roman" w:hAnsi="Times New Roman" w:cs="Arial"/>
                <w:lang w:eastAsia="ru-RU"/>
              </w:rPr>
            </w:pPr>
            <w:r w:rsidRPr="005D0692">
              <w:rPr>
                <w:rFonts w:ascii="Times New Roman" w:eastAsia="Times New Roman" w:hAnsi="Times New Roman" w:cs="Arial"/>
                <w:lang w:eastAsia="ru-RU"/>
              </w:rPr>
              <w:t xml:space="preserve">В учреждениях </w:t>
            </w:r>
          </w:p>
          <w:p w:rsidR="0070064E" w:rsidRPr="005D0692" w:rsidRDefault="0070064E" w:rsidP="00AF6B85">
            <w:pPr>
              <w:widowControl w:val="0"/>
              <w:autoSpaceDE w:val="0"/>
              <w:autoSpaceDN w:val="0"/>
              <w:adjustRightInd w:val="0"/>
              <w:spacing w:after="0" w:line="240" w:lineRule="auto"/>
              <w:ind w:left="-108" w:right="113"/>
              <w:jc w:val="center"/>
              <w:rPr>
                <w:rFonts w:ascii="Times New Roman" w:eastAsia="Times New Roman" w:hAnsi="Times New Roman" w:cs="Arial"/>
                <w:lang w:eastAsia="ru-RU"/>
              </w:rPr>
            </w:pPr>
            <w:r w:rsidRPr="005D0692">
              <w:rPr>
                <w:rFonts w:ascii="Times New Roman" w:eastAsia="Times New Roman" w:hAnsi="Times New Roman" w:cs="Arial"/>
                <w:lang w:eastAsia="ru-RU"/>
              </w:rPr>
              <w:t>дошкольного</w:t>
            </w:r>
          </w:p>
          <w:p w:rsidR="0070064E" w:rsidRPr="005D0692" w:rsidRDefault="0070064E" w:rsidP="00AF6B85">
            <w:pPr>
              <w:widowControl w:val="0"/>
              <w:autoSpaceDE w:val="0"/>
              <w:autoSpaceDN w:val="0"/>
              <w:adjustRightInd w:val="0"/>
              <w:spacing w:after="0" w:line="240" w:lineRule="auto"/>
              <w:ind w:left="-108" w:right="113"/>
              <w:jc w:val="center"/>
              <w:rPr>
                <w:rFonts w:ascii="Times New Roman" w:eastAsia="Times New Roman" w:hAnsi="Times New Roman" w:cs="Arial"/>
                <w:lang w:eastAsia="ru-RU"/>
              </w:rPr>
            </w:pPr>
            <w:r w:rsidRPr="005D0692">
              <w:rPr>
                <w:rFonts w:ascii="Times New Roman" w:eastAsia="Times New Roman" w:hAnsi="Times New Roman" w:cs="Arial"/>
                <w:lang w:eastAsia="ru-RU"/>
              </w:rPr>
              <w:t>образования</w:t>
            </w:r>
          </w:p>
        </w:tc>
        <w:tc>
          <w:tcPr>
            <w:tcW w:w="2000" w:type="dxa"/>
            <w:tcBorders>
              <w:top w:val="single" w:sz="4" w:space="0" w:color="000000"/>
              <w:left w:val="single" w:sz="4" w:space="0" w:color="000000"/>
              <w:bottom w:val="single" w:sz="4" w:space="0" w:color="000000"/>
              <w:right w:val="single" w:sz="4" w:space="0" w:color="000000"/>
            </w:tcBorders>
            <w:textDirection w:val="btLr"/>
            <w:vAlign w:val="center"/>
          </w:tcPr>
          <w:p w:rsidR="0070064E" w:rsidRPr="005D0692" w:rsidRDefault="0070064E" w:rsidP="00AF6B85">
            <w:pPr>
              <w:widowControl w:val="0"/>
              <w:autoSpaceDE w:val="0"/>
              <w:autoSpaceDN w:val="0"/>
              <w:adjustRightInd w:val="0"/>
              <w:spacing w:after="0" w:line="240" w:lineRule="auto"/>
              <w:ind w:left="113" w:right="113"/>
              <w:jc w:val="center"/>
              <w:rPr>
                <w:rFonts w:ascii="Times New Roman" w:eastAsia="Times New Roman" w:hAnsi="Times New Roman" w:cs="Arial"/>
                <w:lang w:eastAsia="ru-RU"/>
              </w:rPr>
            </w:pPr>
            <w:r w:rsidRPr="005D0692">
              <w:rPr>
                <w:rFonts w:ascii="Times New Roman" w:eastAsia="Times New Roman" w:hAnsi="Times New Roman" w:cs="Arial"/>
                <w:lang w:eastAsia="ru-RU"/>
              </w:rPr>
              <w:t>В иных образовательных учреждениях</w:t>
            </w:r>
          </w:p>
        </w:tc>
      </w:tr>
      <w:tr w:rsidR="0070064E" w:rsidRPr="005D0692" w:rsidTr="00AF6B85">
        <w:trPr>
          <w:tblHeader/>
        </w:trPr>
        <w:tc>
          <w:tcPr>
            <w:tcW w:w="566"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1</w:t>
            </w:r>
          </w:p>
        </w:tc>
        <w:tc>
          <w:tcPr>
            <w:tcW w:w="2269"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tabs>
                <w:tab w:val="left" w:pos="375"/>
              </w:tabs>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2</w:t>
            </w:r>
          </w:p>
        </w:tc>
        <w:tc>
          <w:tcPr>
            <w:tcW w:w="5103"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tabs>
                <w:tab w:val="left" w:pos="375"/>
              </w:tabs>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3</w:t>
            </w:r>
          </w:p>
        </w:tc>
        <w:tc>
          <w:tcPr>
            <w:tcW w:w="2362"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tabs>
                <w:tab w:val="left" w:pos="375"/>
              </w:tabs>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4</w:t>
            </w:r>
          </w:p>
        </w:tc>
        <w:tc>
          <w:tcPr>
            <w:tcW w:w="22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tabs>
                <w:tab w:val="left" w:pos="375"/>
              </w:tabs>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5</w:t>
            </w:r>
          </w:p>
        </w:tc>
        <w:tc>
          <w:tcPr>
            <w:tcW w:w="20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tabs>
                <w:tab w:val="left" w:pos="375"/>
              </w:tabs>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6</w:t>
            </w:r>
          </w:p>
        </w:tc>
      </w:tr>
      <w:tr w:rsidR="0070064E" w:rsidRPr="005D0692" w:rsidTr="00AF6B85">
        <w:tc>
          <w:tcPr>
            <w:tcW w:w="14500" w:type="dxa"/>
            <w:gridSpan w:val="6"/>
            <w:tcBorders>
              <w:top w:val="single" w:sz="4" w:space="0" w:color="000000"/>
              <w:left w:val="single" w:sz="4" w:space="0" w:color="000000"/>
              <w:bottom w:val="single" w:sz="4" w:space="0" w:color="000000"/>
              <w:right w:val="single" w:sz="4" w:space="0" w:color="000000"/>
            </w:tcBorders>
          </w:tcPr>
          <w:p w:rsidR="0070064E" w:rsidRPr="005D0692" w:rsidRDefault="0070064E" w:rsidP="00674FFE">
            <w:pPr>
              <w:widowControl w:val="0"/>
              <w:numPr>
                <w:ilvl w:val="0"/>
                <w:numId w:val="2"/>
              </w:numPr>
              <w:tabs>
                <w:tab w:val="left" w:pos="375"/>
              </w:tabs>
              <w:autoSpaceDE w:val="0"/>
              <w:autoSpaceDN w:val="0"/>
              <w:adjustRightInd w:val="0"/>
              <w:spacing w:before="120" w:after="0" w:line="240" w:lineRule="auto"/>
              <w:ind w:left="34" w:firstLine="0"/>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Должности, отнесенные к профессиональной квалификационной группе</w:t>
            </w:r>
          </w:p>
          <w:p w:rsidR="0070064E" w:rsidRPr="005D0692" w:rsidRDefault="0070064E" w:rsidP="00AF6B85">
            <w:pPr>
              <w:widowControl w:val="0"/>
              <w:tabs>
                <w:tab w:val="left" w:pos="375"/>
              </w:tabs>
              <w:autoSpaceDE w:val="0"/>
              <w:autoSpaceDN w:val="0"/>
              <w:adjustRightInd w:val="0"/>
              <w:spacing w:after="120" w:line="240" w:lineRule="auto"/>
              <w:ind w:left="34"/>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«Медицинский и фармацевтический персонал первого уровня»</w:t>
            </w:r>
          </w:p>
        </w:tc>
      </w:tr>
      <w:tr w:rsidR="0070064E" w:rsidRPr="005D0692" w:rsidTr="00AF6B85">
        <w:trPr>
          <w:trHeight w:val="742"/>
        </w:trPr>
        <w:tc>
          <w:tcPr>
            <w:tcW w:w="566"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1</w:t>
            </w:r>
          </w:p>
        </w:tc>
        <w:tc>
          <w:tcPr>
            <w:tcW w:w="2269"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Первый квалификационный уровень</w:t>
            </w:r>
          </w:p>
        </w:tc>
        <w:tc>
          <w:tcPr>
            <w:tcW w:w="5103" w:type="dxa"/>
            <w:tcBorders>
              <w:top w:val="single" w:sz="4" w:space="0" w:color="000000"/>
              <w:left w:val="single" w:sz="4" w:space="0" w:color="000000"/>
              <w:bottom w:val="single" w:sz="4" w:space="0" w:color="000000"/>
              <w:right w:val="single" w:sz="4" w:space="0" w:color="000000"/>
            </w:tcBorders>
          </w:tcPr>
          <w:p w:rsidR="0070064E" w:rsidRPr="005D0692" w:rsidRDefault="0070064E" w:rsidP="00AF6B85">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Санитарка; санитарка (мойщица); младшая медицинская сестра по уходу за больными; сестра-хозяйка; фасовщица</w:t>
            </w:r>
          </w:p>
        </w:tc>
        <w:tc>
          <w:tcPr>
            <w:tcW w:w="2362"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p>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5 975 - 6 607</w:t>
            </w:r>
          </w:p>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p>
        </w:tc>
        <w:tc>
          <w:tcPr>
            <w:tcW w:w="22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p>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5 975 - 6 607</w:t>
            </w:r>
          </w:p>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p>
        </w:tc>
        <w:tc>
          <w:tcPr>
            <w:tcW w:w="20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p>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5 975 - 6 607</w:t>
            </w:r>
          </w:p>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p>
        </w:tc>
      </w:tr>
      <w:tr w:rsidR="0070064E" w:rsidRPr="005D0692" w:rsidTr="00AF6B85">
        <w:tc>
          <w:tcPr>
            <w:tcW w:w="14500" w:type="dxa"/>
            <w:gridSpan w:val="6"/>
            <w:tcBorders>
              <w:top w:val="single" w:sz="4" w:space="0" w:color="000000"/>
              <w:left w:val="single" w:sz="4" w:space="0" w:color="000000"/>
              <w:bottom w:val="single" w:sz="4" w:space="0" w:color="000000"/>
              <w:right w:val="single" w:sz="4" w:space="0" w:color="000000"/>
            </w:tcBorders>
          </w:tcPr>
          <w:p w:rsidR="0070064E" w:rsidRPr="005D0692" w:rsidRDefault="0070064E" w:rsidP="00674FFE">
            <w:pPr>
              <w:widowControl w:val="0"/>
              <w:numPr>
                <w:ilvl w:val="0"/>
                <w:numId w:val="2"/>
              </w:numPr>
              <w:autoSpaceDE w:val="0"/>
              <w:autoSpaceDN w:val="0"/>
              <w:adjustRightInd w:val="0"/>
              <w:spacing w:before="120" w:after="0" w:line="240" w:lineRule="auto"/>
              <w:ind w:left="-108" w:firstLine="0"/>
              <w:jc w:val="center"/>
              <w:rPr>
                <w:rFonts w:ascii="Arial" w:eastAsia="Times New Roman" w:hAnsi="Arial" w:cs="Arial"/>
                <w:sz w:val="20"/>
                <w:szCs w:val="20"/>
                <w:lang w:eastAsia="ru-RU"/>
              </w:rPr>
            </w:pPr>
            <w:r w:rsidRPr="005D0692">
              <w:rPr>
                <w:rFonts w:ascii="Times New Roman" w:eastAsia="Times New Roman" w:hAnsi="Times New Roman" w:cs="Arial"/>
                <w:sz w:val="24"/>
                <w:szCs w:val="24"/>
                <w:lang w:eastAsia="ru-RU"/>
              </w:rPr>
              <w:t>Должности, отнесенные к профессиональной квалификационной группе</w:t>
            </w:r>
          </w:p>
          <w:p w:rsidR="0070064E" w:rsidRPr="005D0692" w:rsidRDefault="0070064E" w:rsidP="00AF6B85">
            <w:pPr>
              <w:widowControl w:val="0"/>
              <w:autoSpaceDE w:val="0"/>
              <w:autoSpaceDN w:val="0"/>
              <w:adjustRightInd w:val="0"/>
              <w:spacing w:after="120" w:line="240" w:lineRule="auto"/>
              <w:ind w:left="-108"/>
              <w:jc w:val="center"/>
              <w:rPr>
                <w:rFonts w:ascii="Arial" w:eastAsia="Times New Roman" w:hAnsi="Arial" w:cs="Arial"/>
                <w:sz w:val="20"/>
                <w:szCs w:val="20"/>
                <w:lang w:eastAsia="ru-RU"/>
              </w:rPr>
            </w:pPr>
            <w:r w:rsidRPr="005D0692">
              <w:rPr>
                <w:rFonts w:ascii="Times New Roman" w:eastAsia="Times New Roman" w:hAnsi="Times New Roman" w:cs="Arial"/>
                <w:sz w:val="24"/>
                <w:szCs w:val="24"/>
                <w:lang w:eastAsia="ru-RU"/>
              </w:rPr>
              <w:t>«Средний медицинский  и фармацевтический персонал»</w:t>
            </w:r>
          </w:p>
        </w:tc>
      </w:tr>
      <w:tr w:rsidR="0070064E" w:rsidRPr="005D0692" w:rsidTr="00AF6B85">
        <w:trPr>
          <w:trHeight w:val="978"/>
        </w:trPr>
        <w:tc>
          <w:tcPr>
            <w:tcW w:w="566"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2</w:t>
            </w:r>
          </w:p>
        </w:tc>
        <w:tc>
          <w:tcPr>
            <w:tcW w:w="2269"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Первый квалификационный уровень</w:t>
            </w:r>
          </w:p>
        </w:tc>
        <w:tc>
          <w:tcPr>
            <w:tcW w:w="5103" w:type="dxa"/>
            <w:tcBorders>
              <w:top w:val="single" w:sz="4" w:space="0" w:color="000000"/>
              <w:left w:val="single" w:sz="4" w:space="0" w:color="000000"/>
              <w:bottom w:val="single" w:sz="4" w:space="0" w:color="000000"/>
              <w:right w:val="single" w:sz="4" w:space="0" w:color="000000"/>
            </w:tcBorders>
          </w:tcPr>
          <w:p w:rsidR="0070064E" w:rsidRPr="005D0692" w:rsidRDefault="0070064E" w:rsidP="00AF6B85">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Инструктор по лечебной физкультуре; медицинский  статистик; инструктор по трудовой  терапии;  медицинская сестра стерилизационной;   медицинский регистратор</w:t>
            </w:r>
          </w:p>
        </w:tc>
        <w:tc>
          <w:tcPr>
            <w:tcW w:w="2362"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7 775 - 10 326</w:t>
            </w:r>
          </w:p>
        </w:tc>
        <w:tc>
          <w:tcPr>
            <w:tcW w:w="22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7 775 - 10 326</w:t>
            </w:r>
          </w:p>
        </w:tc>
        <w:tc>
          <w:tcPr>
            <w:tcW w:w="20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7 775 - 10 326</w:t>
            </w:r>
          </w:p>
        </w:tc>
      </w:tr>
      <w:tr w:rsidR="0070064E" w:rsidRPr="005D0692" w:rsidTr="00AF6B85">
        <w:trPr>
          <w:trHeight w:val="1563"/>
        </w:trPr>
        <w:tc>
          <w:tcPr>
            <w:tcW w:w="566"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3</w:t>
            </w:r>
          </w:p>
        </w:tc>
        <w:tc>
          <w:tcPr>
            <w:tcW w:w="2269"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Второй квалификационный уровень</w:t>
            </w:r>
          </w:p>
        </w:tc>
        <w:tc>
          <w:tcPr>
            <w:tcW w:w="5103" w:type="dxa"/>
            <w:tcBorders>
              <w:top w:val="single" w:sz="4" w:space="0" w:color="000000"/>
              <w:left w:val="single" w:sz="4" w:space="0" w:color="000000"/>
              <w:bottom w:val="single" w:sz="4" w:space="0" w:color="000000"/>
              <w:right w:val="single" w:sz="4" w:space="0" w:color="000000"/>
            </w:tcBorders>
          </w:tcPr>
          <w:p w:rsidR="0070064E" w:rsidRPr="005D0692" w:rsidRDefault="0070064E" w:rsidP="00AF6B85">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Помощник врача по гигиене детей и  подростков (врача по гигиене питания, врача по гигиене труда, врача  по  гигиеническому  воспитанию,  врача по коммунальной гигиене, врача по общей гигиене); медицинская  сестра диетическая</w:t>
            </w:r>
          </w:p>
        </w:tc>
        <w:tc>
          <w:tcPr>
            <w:tcW w:w="2362"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7 775 - 11 349</w:t>
            </w:r>
          </w:p>
        </w:tc>
        <w:tc>
          <w:tcPr>
            <w:tcW w:w="22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7 775 - 11 349</w:t>
            </w:r>
          </w:p>
        </w:tc>
        <w:tc>
          <w:tcPr>
            <w:tcW w:w="20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7 775 - 11 349</w:t>
            </w:r>
          </w:p>
        </w:tc>
      </w:tr>
      <w:tr w:rsidR="0070064E" w:rsidRPr="005D0692" w:rsidTr="00AF6B85">
        <w:trPr>
          <w:trHeight w:val="959"/>
        </w:trPr>
        <w:tc>
          <w:tcPr>
            <w:tcW w:w="566"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4</w:t>
            </w:r>
          </w:p>
        </w:tc>
        <w:tc>
          <w:tcPr>
            <w:tcW w:w="2269"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Третий квалификационный уровень</w:t>
            </w:r>
          </w:p>
        </w:tc>
        <w:tc>
          <w:tcPr>
            <w:tcW w:w="5103"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Медицинская сестра; медицинская сестра патронажная; медицинская сестра по физиотерапии; медицинская сестра по массажу; зубной техник</w:t>
            </w:r>
          </w:p>
        </w:tc>
        <w:tc>
          <w:tcPr>
            <w:tcW w:w="2362"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7 775 - 11 827</w:t>
            </w:r>
          </w:p>
        </w:tc>
        <w:tc>
          <w:tcPr>
            <w:tcW w:w="22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7 775 - 11 827</w:t>
            </w:r>
          </w:p>
        </w:tc>
        <w:tc>
          <w:tcPr>
            <w:tcW w:w="20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7 775 - 11 827</w:t>
            </w:r>
          </w:p>
        </w:tc>
      </w:tr>
      <w:tr w:rsidR="0070064E" w:rsidRPr="005D0692" w:rsidTr="00AF6B85">
        <w:trPr>
          <w:trHeight w:val="601"/>
        </w:trPr>
        <w:tc>
          <w:tcPr>
            <w:tcW w:w="566"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lastRenderedPageBreak/>
              <w:t>5</w:t>
            </w:r>
          </w:p>
        </w:tc>
        <w:tc>
          <w:tcPr>
            <w:tcW w:w="2269"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Четвертый квалификационный уровень</w:t>
            </w:r>
          </w:p>
        </w:tc>
        <w:tc>
          <w:tcPr>
            <w:tcW w:w="5103"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Фельдшер; зубной врач; медицинская сестра процедурной;  медицинская сестра перевязочной</w:t>
            </w:r>
          </w:p>
        </w:tc>
        <w:tc>
          <w:tcPr>
            <w:tcW w:w="2362"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9 394 - 12 470</w:t>
            </w:r>
          </w:p>
        </w:tc>
        <w:tc>
          <w:tcPr>
            <w:tcW w:w="22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9 394 - 12 470</w:t>
            </w:r>
          </w:p>
        </w:tc>
        <w:tc>
          <w:tcPr>
            <w:tcW w:w="20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9 394 - 12 470</w:t>
            </w:r>
          </w:p>
        </w:tc>
      </w:tr>
      <w:tr w:rsidR="0070064E" w:rsidRPr="005D0692" w:rsidTr="00AF6B85">
        <w:trPr>
          <w:trHeight w:val="1168"/>
        </w:trPr>
        <w:tc>
          <w:tcPr>
            <w:tcW w:w="566"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6</w:t>
            </w:r>
          </w:p>
        </w:tc>
        <w:tc>
          <w:tcPr>
            <w:tcW w:w="2269"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Arial" w:eastAsia="Times New Roman" w:hAnsi="Arial" w:cs="Arial"/>
                <w:sz w:val="20"/>
                <w:szCs w:val="20"/>
                <w:lang w:eastAsia="ru-RU"/>
              </w:rPr>
            </w:pPr>
            <w:r w:rsidRPr="005D0692">
              <w:rPr>
                <w:rFonts w:ascii="Times New Roman" w:eastAsia="Times New Roman" w:hAnsi="Times New Roman" w:cs="Arial"/>
                <w:sz w:val="24"/>
                <w:szCs w:val="24"/>
                <w:lang w:eastAsia="ru-RU"/>
              </w:rPr>
              <w:t>Пятый квалификационный уровень</w:t>
            </w:r>
          </w:p>
        </w:tc>
        <w:tc>
          <w:tcPr>
            <w:tcW w:w="5103"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both"/>
              <w:rPr>
                <w:rFonts w:ascii="Arial" w:eastAsia="Times New Roman" w:hAnsi="Arial" w:cs="Arial"/>
                <w:sz w:val="20"/>
                <w:szCs w:val="20"/>
                <w:lang w:eastAsia="ru-RU"/>
              </w:rPr>
            </w:pPr>
            <w:r w:rsidRPr="005D0692">
              <w:rPr>
                <w:rFonts w:ascii="Times New Roman" w:eastAsia="Times New Roman" w:hAnsi="Times New Roman" w:cs="Arial"/>
                <w:sz w:val="24"/>
                <w:szCs w:val="24"/>
                <w:lang w:eastAsia="ru-RU"/>
              </w:rPr>
              <w:t>Старшая медицинская сестра  (фельдшер, зубной техник);  заведующий    здравпунктом - фельдшер (медицинская сестра); заведующий медпунктом - фельдшер (медицинская сестра)</w:t>
            </w:r>
          </w:p>
        </w:tc>
        <w:tc>
          <w:tcPr>
            <w:tcW w:w="2362"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10 326 - 12 470</w:t>
            </w:r>
          </w:p>
        </w:tc>
        <w:tc>
          <w:tcPr>
            <w:tcW w:w="22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10 326 - 12 470</w:t>
            </w:r>
          </w:p>
        </w:tc>
        <w:tc>
          <w:tcPr>
            <w:tcW w:w="20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10 326 - 12 470</w:t>
            </w:r>
          </w:p>
        </w:tc>
      </w:tr>
      <w:tr w:rsidR="0070064E" w:rsidRPr="005D0692" w:rsidTr="00AF6B85">
        <w:trPr>
          <w:trHeight w:val="243"/>
        </w:trPr>
        <w:tc>
          <w:tcPr>
            <w:tcW w:w="14500" w:type="dxa"/>
            <w:gridSpan w:val="6"/>
            <w:tcBorders>
              <w:top w:val="single" w:sz="4" w:space="0" w:color="000000"/>
              <w:left w:val="single" w:sz="4" w:space="0" w:color="000000"/>
              <w:bottom w:val="single" w:sz="4" w:space="0" w:color="000000"/>
              <w:right w:val="single" w:sz="4" w:space="0" w:color="000000"/>
            </w:tcBorders>
          </w:tcPr>
          <w:p w:rsidR="0070064E" w:rsidRPr="005D0692" w:rsidRDefault="0070064E" w:rsidP="00674FFE">
            <w:pPr>
              <w:widowControl w:val="0"/>
              <w:numPr>
                <w:ilvl w:val="0"/>
                <w:numId w:val="2"/>
              </w:numPr>
              <w:autoSpaceDE w:val="0"/>
              <w:autoSpaceDN w:val="0"/>
              <w:adjustRightInd w:val="0"/>
              <w:spacing w:before="120" w:after="120" w:line="240" w:lineRule="auto"/>
              <w:ind w:left="-108" w:firstLine="0"/>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Должности, отнесенные к профессиональной квалификационной группе «Врачи и провизоры»</w:t>
            </w:r>
          </w:p>
        </w:tc>
      </w:tr>
      <w:tr w:rsidR="0070064E" w:rsidRPr="005D0692" w:rsidTr="00AF6B85">
        <w:trPr>
          <w:trHeight w:val="627"/>
        </w:trPr>
        <w:tc>
          <w:tcPr>
            <w:tcW w:w="566"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7</w:t>
            </w:r>
          </w:p>
        </w:tc>
        <w:tc>
          <w:tcPr>
            <w:tcW w:w="2269"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Arial" w:eastAsia="Times New Roman" w:hAnsi="Arial" w:cs="Arial"/>
                <w:sz w:val="20"/>
                <w:szCs w:val="20"/>
                <w:lang w:eastAsia="ru-RU"/>
              </w:rPr>
            </w:pPr>
            <w:r w:rsidRPr="005D0692">
              <w:rPr>
                <w:rFonts w:ascii="Times New Roman" w:eastAsia="Times New Roman" w:hAnsi="Times New Roman" w:cs="Arial"/>
                <w:sz w:val="24"/>
                <w:szCs w:val="24"/>
                <w:lang w:eastAsia="ru-RU"/>
              </w:rPr>
              <w:t>Первый квалификационный уровень</w:t>
            </w:r>
          </w:p>
        </w:tc>
        <w:tc>
          <w:tcPr>
            <w:tcW w:w="5103"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both"/>
              <w:rPr>
                <w:rFonts w:ascii="Arial" w:eastAsia="Times New Roman" w:hAnsi="Arial" w:cs="Arial"/>
                <w:sz w:val="20"/>
                <w:szCs w:val="20"/>
                <w:lang w:eastAsia="ru-RU"/>
              </w:rPr>
            </w:pPr>
            <w:r w:rsidRPr="005D0692">
              <w:rPr>
                <w:rFonts w:ascii="Times New Roman" w:eastAsia="Times New Roman" w:hAnsi="Times New Roman" w:cs="Arial"/>
                <w:sz w:val="24"/>
                <w:szCs w:val="24"/>
                <w:lang w:eastAsia="ru-RU"/>
              </w:rPr>
              <w:t>Врач-стажер</w:t>
            </w:r>
          </w:p>
        </w:tc>
        <w:tc>
          <w:tcPr>
            <w:tcW w:w="2362"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11 834 - 13 026</w:t>
            </w:r>
          </w:p>
        </w:tc>
        <w:tc>
          <w:tcPr>
            <w:tcW w:w="22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11 834 - 13 026</w:t>
            </w:r>
          </w:p>
        </w:tc>
        <w:tc>
          <w:tcPr>
            <w:tcW w:w="20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11 834 - 13 026</w:t>
            </w:r>
          </w:p>
        </w:tc>
      </w:tr>
      <w:tr w:rsidR="0070064E" w:rsidRPr="005D0692" w:rsidTr="00AF6B85">
        <w:trPr>
          <w:trHeight w:val="781"/>
        </w:trPr>
        <w:tc>
          <w:tcPr>
            <w:tcW w:w="566"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8</w:t>
            </w:r>
          </w:p>
        </w:tc>
        <w:tc>
          <w:tcPr>
            <w:tcW w:w="2269"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Arial" w:eastAsia="Times New Roman" w:hAnsi="Arial" w:cs="Arial"/>
                <w:sz w:val="20"/>
                <w:szCs w:val="20"/>
                <w:lang w:eastAsia="ru-RU"/>
              </w:rPr>
            </w:pPr>
            <w:r w:rsidRPr="005D0692">
              <w:rPr>
                <w:rFonts w:ascii="Times New Roman" w:eastAsia="Times New Roman" w:hAnsi="Times New Roman" w:cs="Arial"/>
                <w:sz w:val="24"/>
                <w:szCs w:val="24"/>
                <w:lang w:eastAsia="ru-RU"/>
              </w:rPr>
              <w:t>Второй квалификационный уровень</w:t>
            </w:r>
          </w:p>
        </w:tc>
        <w:tc>
          <w:tcPr>
            <w:tcW w:w="5103"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both"/>
              <w:rPr>
                <w:rFonts w:ascii="Arial" w:eastAsia="Times New Roman" w:hAnsi="Arial" w:cs="Arial"/>
                <w:sz w:val="20"/>
                <w:szCs w:val="20"/>
                <w:lang w:eastAsia="ru-RU"/>
              </w:rPr>
            </w:pPr>
            <w:r w:rsidRPr="005D0692">
              <w:rPr>
                <w:rFonts w:ascii="Times New Roman" w:eastAsia="Times New Roman" w:hAnsi="Times New Roman" w:cs="Arial"/>
                <w:sz w:val="24"/>
                <w:szCs w:val="24"/>
                <w:lang w:eastAsia="ru-RU"/>
              </w:rPr>
              <w:t>Врачи-специалисты **</w:t>
            </w:r>
          </w:p>
        </w:tc>
        <w:tc>
          <w:tcPr>
            <w:tcW w:w="2362"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12 998 - 16 306</w:t>
            </w:r>
          </w:p>
        </w:tc>
        <w:tc>
          <w:tcPr>
            <w:tcW w:w="22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12 998 - 16 306</w:t>
            </w:r>
          </w:p>
        </w:tc>
        <w:tc>
          <w:tcPr>
            <w:tcW w:w="20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12 998 - 16 306</w:t>
            </w:r>
          </w:p>
        </w:tc>
      </w:tr>
      <w:tr w:rsidR="0070064E" w:rsidRPr="005D0692" w:rsidTr="00AF6B85">
        <w:trPr>
          <w:trHeight w:val="698"/>
        </w:trPr>
        <w:tc>
          <w:tcPr>
            <w:tcW w:w="14500" w:type="dxa"/>
            <w:gridSpan w:val="6"/>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674FFE">
            <w:pPr>
              <w:widowControl w:val="0"/>
              <w:numPr>
                <w:ilvl w:val="0"/>
                <w:numId w:val="2"/>
              </w:numPr>
              <w:tabs>
                <w:tab w:val="left" w:pos="237"/>
              </w:tabs>
              <w:autoSpaceDE w:val="0"/>
              <w:autoSpaceDN w:val="0"/>
              <w:adjustRightInd w:val="0"/>
              <w:spacing w:before="120" w:after="120" w:line="240" w:lineRule="auto"/>
              <w:ind w:left="-108" w:firstLine="0"/>
              <w:jc w:val="center"/>
              <w:rPr>
                <w:rFonts w:ascii="Arial" w:eastAsia="Times New Roman" w:hAnsi="Arial" w:cs="Arial"/>
                <w:sz w:val="20"/>
                <w:szCs w:val="20"/>
                <w:lang w:eastAsia="ru-RU"/>
              </w:rPr>
            </w:pPr>
            <w:r w:rsidRPr="005D0692">
              <w:rPr>
                <w:rFonts w:ascii="Times New Roman" w:eastAsia="Times New Roman" w:hAnsi="Times New Roman" w:cs="Arial"/>
                <w:sz w:val="24"/>
                <w:szCs w:val="24"/>
                <w:lang w:eastAsia="ru-RU"/>
              </w:rPr>
              <w:t>Должности, отнесенные к профессиональной квалификационной группе «Руководители структурных подразделений учреждений с высшим медицинским и фармацевтическим образованием (врач – специалист, провизор)»</w:t>
            </w:r>
          </w:p>
        </w:tc>
      </w:tr>
      <w:tr w:rsidR="0070064E" w:rsidRPr="005D0692" w:rsidTr="00AF6B85">
        <w:trPr>
          <w:trHeight w:val="1640"/>
        </w:trPr>
        <w:tc>
          <w:tcPr>
            <w:tcW w:w="566"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lastRenderedPageBreak/>
              <w:t>9</w:t>
            </w:r>
          </w:p>
        </w:tc>
        <w:tc>
          <w:tcPr>
            <w:tcW w:w="2269"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Первый квалификационный уровень</w:t>
            </w:r>
          </w:p>
        </w:tc>
        <w:tc>
          <w:tcPr>
            <w:tcW w:w="5103" w:type="dxa"/>
            <w:tcBorders>
              <w:top w:val="single" w:sz="4" w:space="0" w:color="000000"/>
              <w:left w:val="single" w:sz="4" w:space="0" w:color="000000"/>
              <w:bottom w:val="single" w:sz="4" w:space="0" w:color="000000"/>
              <w:right w:val="single" w:sz="4" w:space="0" w:color="000000"/>
            </w:tcBorders>
          </w:tcPr>
          <w:p w:rsidR="0070064E" w:rsidRPr="005D0692" w:rsidRDefault="0070064E" w:rsidP="00AF6B85">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Заведующий   структурным   подразделением*** (отделом, отделением, лабораторией кабинетом, отрядом и др.); начальник структурного подразделения (отдела, отделения, лаборатории,  кабинета, отряда и др.)</w:t>
            </w:r>
          </w:p>
        </w:tc>
        <w:tc>
          <w:tcPr>
            <w:tcW w:w="2362"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9 560 - 13 506</w:t>
            </w:r>
          </w:p>
        </w:tc>
        <w:tc>
          <w:tcPr>
            <w:tcW w:w="22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9 560 - 13 506</w:t>
            </w:r>
          </w:p>
        </w:tc>
        <w:tc>
          <w:tcPr>
            <w:tcW w:w="20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9 560 - 13 506</w:t>
            </w:r>
          </w:p>
        </w:tc>
      </w:tr>
    </w:tbl>
    <w:p w:rsidR="0070064E" w:rsidRPr="005D0692" w:rsidRDefault="0070064E" w:rsidP="0070064E">
      <w:pPr>
        <w:widowControl w:val="0"/>
        <w:autoSpaceDE w:val="0"/>
        <w:autoSpaceDN w:val="0"/>
        <w:adjustRightInd w:val="0"/>
        <w:spacing w:after="0" w:line="240" w:lineRule="auto"/>
        <w:ind w:firstLine="709"/>
        <w:jc w:val="both"/>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 xml:space="preserve">* К образовательным учреждениям, реализующим основные общеобразовательные программы, отнесены общеобразовательные учреждения, начальные школы (школы)-детские сады, вечерние (сменные) общеобразовательные учреждения, общеобразовательные школы-интернаты, лицеи, гимназии, центры образования, общеобразовательные учреждения для детей-сирот и детей, оставшихся без попечения родителей, оздоровительные образовательные учреждения санаторного типа для детей, нуждающихся в длительном лечении, специальные (коррекционные) образовательные учреждения для обучающихся (воспитанников) с ограниченными возможностями здоровья, специальные учебно-воспитательные учреждения для детей и подростков с </w:t>
      </w:r>
      <w:proofErr w:type="spellStart"/>
      <w:r w:rsidRPr="005D0692">
        <w:rPr>
          <w:rFonts w:ascii="Times New Roman" w:eastAsia="Times New Roman" w:hAnsi="Times New Roman" w:cs="Arial"/>
          <w:sz w:val="24"/>
          <w:szCs w:val="24"/>
          <w:lang w:eastAsia="ru-RU"/>
        </w:rPr>
        <w:t>девиантным</w:t>
      </w:r>
      <w:proofErr w:type="spellEnd"/>
      <w:r w:rsidRPr="005D0692">
        <w:rPr>
          <w:rFonts w:ascii="Times New Roman" w:eastAsia="Times New Roman" w:hAnsi="Times New Roman" w:cs="Arial"/>
          <w:sz w:val="24"/>
          <w:szCs w:val="24"/>
          <w:lang w:eastAsia="ru-RU"/>
        </w:rPr>
        <w:t xml:space="preserve"> поведением.</w:t>
      </w:r>
    </w:p>
    <w:p w:rsidR="0070064E" w:rsidRPr="005D0692" w:rsidRDefault="0070064E" w:rsidP="0070064E">
      <w:pPr>
        <w:widowControl w:val="0"/>
        <w:autoSpaceDE w:val="0"/>
        <w:autoSpaceDN w:val="0"/>
        <w:adjustRightInd w:val="0"/>
        <w:spacing w:after="0" w:line="240" w:lineRule="auto"/>
        <w:ind w:firstLine="709"/>
        <w:jc w:val="both"/>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 Кроме врачей-специалистов стационарных подразделений лечебно-профилактических учреждений, станций (отделений) скорой медицинской помощи учреждений медико-социальной экспертизы, а также врачей-специалистов хирургического профиля, оперирующих в стационарных лечебно-профилактических учреждениях.</w:t>
      </w:r>
    </w:p>
    <w:p w:rsidR="0070064E" w:rsidRPr="005D0692" w:rsidRDefault="0070064E" w:rsidP="0070064E">
      <w:pPr>
        <w:widowControl w:val="0"/>
        <w:autoSpaceDE w:val="0"/>
        <w:autoSpaceDN w:val="0"/>
        <w:adjustRightInd w:val="0"/>
        <w:spacing w:after="0" w:line="240" w:lineRule="auto"/>
        <w:ind w:firstLine="709"/>
        <w:jc w:val="both"/>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 Кроме заведующих отделениями хирургического профиля стационаров;</w:t>
      </w:r>
    </w:p>
    <w:p w:rsidR="0070064E" w:rsidRPr="005D0692" w:rsidRDefault="0070064E" w:rsidP="0070064E">
      <w:pPr>
        <w:widowControl w:val="0"/>
        <w:autoSpaceDE w:val="0"/>
        <w:autoSpaceDN w:val="0"/>
        <w:adjustRightInd w:val="0"/>
        <w:spacing w:before="120" w:after="0" w:line="240" w:lineRule="auto"/>
        <w:ind w:firstLine="709"/>
        <w:jc w:val="both"/>
        <w:rPr>
          <w:rFonts w:ascii="Times New Roman" w:eastAsia="Times New Roman" w:hAnsi="Times New Roman" w:cs="Arial"/>
          <w:sz w:val="28"/>
          <w:szCs w:val="28"/>
          <w:lang w:eastAsia="ru-RU"/>
        </w:rPr>
      </w:pPr>
      <w:r w:rsidRPr="005D0692">
        <w:rPr>
          <w:rFonts w:ascii="Times New Roman" w:eastAsia="Times New Roman" w:hAnsi="Times New Roman" w:cs="Arial"/>
          <w:sz w:val="28"/>
          <w:szCs w:val="28"/>
          <w:lang w:eastAsia="ru-RU"/>
        </w:rPr>
        <w:t>б) приказом Министерства здравоохранения и социального развития Российской Федерации от 31.08.2007 № 570 «Об утверждении профессиональных квалификационных групп должностей работников культуры, искусства и кинематографии»:</w:t>
      </w:r>
    </w:p>
    <w:tbl>
      <w:tblPr>
        <w:tblW w:w="146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6"/>
        <w:gridCol w:w="2269"/>
        <w:gridCol w:w="5103"/>
        <w:gridCol w:w="2362"/>
        <w:gridCol w:w="2200"/>
        <w:gridCol w:w="2100"/>
      </w:tblGrid>
      <w:tr w:rsidR="0070064E" w:rsidRPr="005D0692" w:rsidTr="00AF6B85">
        <w:trPr>
          <w:cantSplit/>
          <w:trHeight w:val="2008"/>
          <w:tblHeader/>
        </w:trPr>
        <w:tc>
          <w:tcPr>
            <w:tcW w:w="566"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lang w:eastAsia="ru-RU"/>
              </w:rPr>
            </w:pPr>
            <w:r w:rsidRPr="005D0692">
              <w:rPr>
                <w:rFonts w:ascii="Times New Roman" w:eastAsia="Times New Roman" w:hAnsi="Times New Roman" w:cs="Arial"/>
                <w:lang w:eastAsia="ru-RU"/>
              </w:rPr>
              <w:lastRenderedPageBreak/>
              <w:t>№ п/п</w:t>
            </w:r>
          </w:p>
        </w:tc>
        <w:tc>
          <w:tcPr>
            <w:tcW w:w="2269"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lang w:eastAsia="ru-RU"/>
              </w:rPr>
            </w:pPr>
            <w:r w:rsidRPr="005D0692">
              <w:rPr>
                <w:rFonts w:ascii="Times New Roman" w:eastAsia="Times New Roman" w:hAnsi="Times New Roman" w:cs="Arial"/>
                <w:lang w:eastAsia="ru-RU"/>
              </w:rPr>
              <w:t>Квалификационные уровни</w:t>
            </w:r>
          </w:p>
          <w:p w:rsidR="0070064E" w:rsidRPr="005D0692" w:rsidRDefault="0070064E" w:rsidP="00AF6B85">
            <w:pPr>
              <w:spacing w:after="0" w:line="240" w:lineRule="auto"/>
              <w:ind w:firstLine="720"/>
              <w:jc w:val="center"/>
              <w:rPr>
                <w:rFonts w:ascii="Times New Roman" w:eastAsia="Times New Roman" w:hAnsi="Times New Roman" w:cs="Arial"/>
                <w:lang w:eastAsia="ru-RU"/>
              </w:rPr>
            </w:pPr>
          </w:p>
        </w:tc>
        <w:tc>
          <w:tcPr>
            <w:tcW w:w="5103" w:type="dxa"/>
            <w:tcBorders>
              <w:left w:val="single" w:sz="4" w:space="0" w:color="000000"/>
              <w:bottom w:val="single" w:sz="4" w:space="0" w:color="000000"/>
              <w:right w:val="single" w:sz="4" w:space="0" w:color="000000"/>
            </w:tcBorders>
            <w:vAlign w:val="center"/>
          </w:tcPr>
          <w:p w:rsidR="0070064E" w:rsidRPr="005D0692" w:rsidRDefault="0070064E" w:rsidP="00AF6B85">
            <w:pPr>
              <w:spacing w:after="0" w:line="240" w:lineRule="auto"/>
              <w:jc w:val="center"/>
              <w:rPr>
                <w:rFonts w:ascii="Times New Roman" w:eastAsia="Times New Roman" w:hAnsi="Times New Roman" w:cs="Arial"/>
                <w:lang w:eastAsia="ru-RU"/>
              </w:rPr>
            </w:pPr>
            <w:r w:rsidRPr="005D0692">
              <w:rPr>
                <w:rFonts w:ascii="Times New Roman" w:eastAsia="Times New Roman" w:hAnsi="Times New Roman" w:cs="Arial"/>
                <w:lang w:eastAsia="ru-RU"/>
              </w:rPr>
              <w:t>Должности служащих, отнесенные к квалификационным уровням</w:t>
            </w:r>
          </w:p>
        </w:tc>
        <w:tc>
          <w:tcPr>
            <w:tcW w:w="2362" w:type="dxa"/>
            <w:tcBorders>
              <w:top w:val="single" w:sz="4" w:space="0" w:color="000000"/>
              <w:left w:val="single" w:sz="4" w:space="0" w:color="000000"/>
              <w:bottom w:val="single" w:sz="4" w:space="0" w:color="000000"/>
              <w:right w:val="single" w:sz="4" w:space="0" w:color="000000"/>
            </w:tcBorders>
            <w:textDirection w:val="btLr"/>
            <w:vAlign w:val="center"/>
          </w:tcPr>
          <w:p w:rsidR="0070064E" w:rsidRPr="005D0692" w:rsidRDefault="0070064E" w:rsidP="00AF6B85">
            <w:pPr>
              <w:widowControl w:val="0"/>
              <w:autoSpaceDE w:val="0"/>
              <w:autoSpaceDN w:val="0"/>
              <w:adjustRightInd w:val="0"/>
              <w:spacing w:after="0" w:line="240" w:lineRule="auto"/>
              <w:ind w:left="113" w:right="113"/>
              <w:jc w:val="center"/>
              <w:rPr>
                <w:rFonts w:ascii="Arial" w:eastAsia="Times New Roman" w:hAnsi="Arial" w:cs="Arial"/>
                <w:lang w:eastAsia="ru-RU"/>
              </w:rPr>
            </w:pPr>
            <w:r w:rsidRPr="005D0692">
              <w:rPr>
                <w:rFonts w:ascii="Times New Roman" w:eastAsia="Times New Roman" w:hAnsi="Times New Roman" w:cs="Arial"/>
                <w:lang w:eastAsia="ru-RU"/>
              </w:rPr>
              <w:t>В образовательных учреждениях, реализующих основные общеобразовательные программы</w:t>
            </w:r>
            <w:r w:rsidRPr="005D0692">
              <w:rPr>
                <w:rFonts w:ascii="Times New Roman" w:eastAsia="Times New Roman" w:hAnsi="Times New Roman" w:cs="Arial"/>
                <w:b/>
                <w:lang w:eastAsia="ru-RU"/>
              </w:rPr>
              <w:t>*</w:t>
            </w:r>
          </w:p>
        </w:tc>
        <w:tc>
          <w:tcPr>
            <w:tcW w:w="2200" w:type="dxa"/>
            <w:tcBorders>
              <w:top w:val="single" w:sz="4" w:space="0" w:color="000000"/>
              <w:left w:val="single" w:sz="4" w:space="0" w:color="000000"/>
              <w:bottom w:val="single" w:sz="4" w:space="0" w:color="000000"/>
              <w:right w:val="single" w:sz="4" w:space="0" w:color="000000"/>
            </w:tcBorders>
            <w:textDirection w:val="btLr"/>
            <w:vAlign w:val="center"/>
          </w:tcPr>
          <w:p w:rsidR="0070064E" w:rsidRPr="005D0692" w:rsidRDefault="0070064E" w:rsidP="00AF6B85">
            <w:pPr>
              <w:widowControl w:val="0"/>
              <w:autoSpaceDE w:val="0"/>
              <w:autoSpaceDN w:val="0"/>
              <w:adjustRightInd w:val="0"/>
              <w:spacing w:after="0" w:line="240" w:lineRule="auto"/>
              <w:ind w:left="-108" w:right="113"/>
              <w:jc w:val="center"/>
              <w:rPr>
                <w:rFonts w:ascii="Times New Roman" w:eastAsia="Times New Roman" w:hAnsi="Times New Roman" w:cs="Arial"/>
                <w:lang w:eastAsia="ru-RU"/>
              </w:rPr>
            </w:pPr>
            <w:r w:rsidRPr="005D0692">
              <w:rPr>
                <w:rFonts w:ascii="Times New Roman" w:eastAsia="Times New Roman" w:hAnsi="Times New Roman" w:cs="Arial"/>
                <w:lang w:eastAsia="ru-RU"/>
              </w:rPr>
              <w:t xml:space="preserve">В учреждениях </w:t>
            </w:r>
          </w:p>
          <w:p w:rsidR="0070064E" w:rsidRPr="005D0692" w:rsidRDefault="0070064E" w:rsidP="00AF6B85">
            <w:pPr>
              <w:widowControl w:val="0"/>
              <w:autoSpaceDE w:val="0"/>
              <w:autoSpaceDN w:val="0"/>
              <w:adjustRightInd w:val="0"/>
              <w:spacing w:after="0" w:line="240" w:lineRule="auto"/>
              <w:ind w:left="-108" w:right="113"/>
              <w:jc w:val="center"/>
              <w:rPr>
                <w:rFonts w:ascii="Times New Roman" w:eastAsia="Times New Roman" w:hAnsi="Times New Roman" w:cs="Arial"/>
                <w:lang w:eastAsia="ru-RU"/>
              </w:rPr>
            </w:pPr>
            <w:r w:rsidRPr="005D0692">
              <w:rPr>
                <w:rFonts w:ascii="Times New Roman" w:eastAsia="Times New Roman" w:hAnsi="Times New Roman" w:cs="Arial"/>
                <w:lang w:eastAsia="ru-RU"/>
              </w:rPr>
              <w:t>дошкольного</w:t>
            </w:r>
          </w:p>
          <w:p w:rsidR="0070064E" w:rsidRPr="005D0692" w:rsidRDefault="0070064E" w:rsidP="00AF6B85">
            <w:pPr>
              <w:widowControl w:val="0"/>
              <w:autoSpaceDE w:val="0"/>
              <w:autoSpaceDN w:val="0"/>
              <w:adjustRightInd w:val="0"/>
              <w:spacing w:after="0" w:line="240" w:lineRule="auto"/>
              <w:ind w:left="-108" w:right="113"/>
              <w:jc w:val="center"/>
              <w:rPr>
                <w:rFonts w:ascii="Times New Roman" w:eastAsia="Times New Roman" w:hAnsi="Times New Roman" w:cs="Arial"/>
                <w:lang w:eastAsia="ru-RU"/>
              </w:rPr>
            </w:pPr>
            <w:r w:rsidRPr="005D0692">
              <w:rPr>
                <w:rFonts w:ascii="Times New Roman" w:eastAsia="Times New Roman" w:hAnsi="Times New Roman" w:cs="Arial"/>
                <w:lang w:eastAsia="ru-RU"/>
              </w:rPr>
              <w:t>образования</w:t>
            </w:r>
          </w:p>
        </w:tc>
        <w:tc>
          <w:tcPr>
            <w:tcW w:w="2100" w:type="dxa"/>
            <w:tcBorders>
              <w:top w:val="single" w:sz="4" w:space="0" w:color="000000"/>
              <w:left w:val="single" w:sz="4" w:space="0" w:color="000000"/>
              <w:bottom w:val="single" w:sz="4" w:space="0" w:color="000000"/>
              <w:right w:val="single" w:sz="4" w:space="0" w:color="000000"/>
            </w:tcBorders>
            <w:textDirection w:val="btLr"/>
            <w:vAlign w:val="center"/>
          </w:tcPr>
          <w:p w:rsidR="0070064E" w:rsidRPr="005D0692" w:rsidRDefault="0070064E" w:rsidP="00AF6B85">
            <w:pPr>
              <w:widowControl w:val="0"/>
              <w:autoSpaceDE w:val="0"/>
              <w:autoSpaceDN w:val="0"/>
              <w:adjustRightInd w:val="0"/>
              <w:spacing w:after="0" w:line="240" w:lineRule="auto"/>
              <w:ind w:left="113" w:right="113"/>
              <w:jc w:val="center"/>
              <w:rPr>
                <w:rFonts w:ascii="Times New Roman" w:eastAsia="Times New Roman" w:hAnsi="Times New Roman" w:cs="Arial"/>
                <w:lang w:eastAsia="ru-RU"/>
              </w:rPr>
            </w:pPr>
            <w:r w:rsidRPr="005D0692">
              <w:rPr>
                <w:rFonts w:ascii="Times New Roman" w:eastAsia="Times New Roman" w:hAnsi="Times New Roman" w:cs="Arial"/>
                <w:lang w:eastAsia="ru-RU"/>
              </w:rPr>
              <w:t>В иных образовательных учреждениях</w:t>
            </w:r>
          </w:p>
        </w:tc>
      </w:tr>
      <w:tr w:rsidR="0070064E" w:rsidRPr="005D0692" w:rsidTr="00AF6B85">
        <w:trPr>
          <w:tblHeader/>
        </w:trPr>
        <w:tc>
          <w:tcPr>
            <w:tcW w:w="566"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1</w:t>
            </w:r>
          </w:p>
        </w:tc>
        <w:tc>
          <w:tcPr>
            <w:tcW w:w="2269"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tabs>
                <w:tab w:val="left" w:pos="375"/>
              </w:tabs>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2</w:t>
            </w:r>
          </w:p>
        </w:tc>
        <w:tc>
          <w:tcPr>
            <w:tcW w:w="5103"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tabs>
                <w:tab w:val="left" w:pos="375"/>
              </w:tabs>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3</w:t>
            </w:r>
          </w:p>
        </w:tc>
        <w:tc>
          <w:tcPr>
            <w:tcW w:w="2362"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tabs>
                <w:tab w:val="left" w:pos="375"/>
              </w:tabs>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4</w:t>
            </w:r>
          </w:p>
        </w:tc>
        <w:tc>
          <w:tcPr>
            <w:tcW w:w="22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F541C3" w:rsidP="00AF6B85">
            <w:pPr>
              <w:widowControl w:val="0"/>
              <w:tabs>
                <w:tab w:val="left" w:pos="375"/>
              </w:tabs>
              <w:autoSpaceDE w:val="0"/>
              <w:autoSpaceDN w:val="0"/>
              <w:adjustRightInd w:val="0"/>
              <w:spacing w:after="0" w:line="240" w:lineRule="auto"/>
              <w:jc w:val="center"/>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5</w:t>
            </w:r>
          </w:p>
        </w:tc>
        <w:tc>
          <w:tcPr>
            <w:tcW w:w="21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F541C3" w:rsidP="00AF6B85">
            <w:pPr>
              <w:widowControl w:val="0"/>
              <w:tabs>
                <w:tab w:val="left" w:pos="375"/>
              </w:tabs>
              <w:autoSpaceDE w:val="0"/>
              <w:autoSpaceDN w:val="0"/>
              <w:adjustRightInd w:val="0"/>
              <w:spacing w:after="0" w:line="240" w:lineRule="auto"/>
              <w:jc w:val="center"/>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6</w:t>
            </w:r>
          </w:p>
        </w:tc>
      </w:tr>
      <w:tr w:rsidR="0070064E" w:rsidRPr="005D0692" w:rsidTr="00AF6B85">
        <w:tc>
          <w:tcPr>
            <w:tcW w:w="14600" w:type="dxa"/>
            <w:gridSpan w:val="6"/>
            <w:tcBorders>
              <w:top w:val="single" w:sz="4" w:space="0" w:color="000000"/>
              <w:left w:val="single" w:sz="4" w:space="0" w:color="000000"/>
              <w:bottom w:val="single" w:sz="4" w:space="0" w:color="000000"/>
              <w:right w:val="single" w:sz="4" w:space="0" w:color="000000"/>
            </w:tcBorders>
          </w:tcPr>
          <w:p w:rsidR="0070064E" w:rsidRPr="005D0692" w:rsidRDefault="0070064E" w:rsidP="00674FFE">
            <w:pPr>
              <w:widowControl w:val="0"/>
              <w:numPr>
                <w:ilvl w:val="0"/>
                <w:numId w:val="3"/>
              </w:numPr>
              <w:tabs>
                <w:tab w:val="left" w:pos="252"/>
              </w:tabs>
              <w:autoSpaceDE w:val="0"/>
              <w:autoSpaceDN w:val="0"/>
              <w:adjustRightInd w:val="0"/>
              <w:spacing w:before="120" w:after="0" w:line="240" w:lineRule="auto"/>
              <w:ind w:left="-108" w:firstLine="0"/>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 xml:space="preserve">Должности, отнесенные к профессиональной квалификационной группе </w:t>
            </w:r>
          </w:p>
          <w:p w:rsidR="0070064E" w:rsidRPr="005D0692" w:rsidRDefault="0070064E" w:rsidP="00AF6B85">
            <w:pPr>
              <w:widowControl w:val="0"/>
              <w:autoSpaceDE w:val="0"/>
              <w:autoSpaceDN w:val="0"/>
              <w:adjustRightInd w:val="0"/>
              <w:spacing w:after="120" w:line="240" w:lineRule="auto"/>
              <w:ind w:firstLine="720"/>
              <w:jc w:val="center"/>
              <w:rPr>
                <w:rFonts w:ascii="Arial" w:eastAsia="Times New Roman" w:hAnsi="Arial" w:cs="Arial"/>
                <w:sz w:val="16"/>
                <w:szCs w:val="16"/>
                <w:lang w:eastAsia="ru-RU"/>
              </w:rPr>
            </w:pPr>
            <w:r w:rsidRPr="005D0692">
              <w:rPr>
                <w:rFonts w:ascii="Times New Roman" w:eastAsia="Times New Roman" w:hAnsi="Times New Roman" w:cs="Arial"/>
                <w:sz w:val="24"/>
                <w:szCs w:val="24"/>
                <w:lang w:eastAsia="ru-RU"/>
              </w:rPr>
              <w:t>«Должности работников культуры, искусства и кинематографии среднего звена»</w:t>
            </w:r>
          </w:p>
        </w:tc>
      </w:tr>
      <w:tr w:rsidR="0070064E" w:rsidRPr="005D0692" w:rsidTr="00AF6B85">
        <w:trPr>
          <w:trHeight w:val="1168"/>
        </w:trPr>
        <w:tc>
          <w:tcPr>
            <w:tcW w:w="566"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ind w:firstLine="720"/>
              <w:jc w:val="center"/>
              <w:rPr>
                <w:rFonts w:ascii="Arial" w:eastAsia="Times New Roman" w:hAnsi="Arial" w:cs="Arial"/>
                <w:sz w:val="20"/>
                <w:szCs w:val="20"/>
                <w:lang w:eastAsia="ru-RU"/>
              </w:rPr>
            </w:pPr>
            <w:r w:rsidRPr="005D0692">
              <w:rPr>
                <w:rFonts w:ascii="Arial" w:eastAsia="Times New Roman" w:hAnsi="Arial" w:cs="Arial"/>
                <w:sz w:val="20"/>
                <w:szCs w:val="20"/>
                <w:lang w:eastAsia="ru-RU"/>
              </w:rPr>
              <w:t>2</w:t>
            </w:r>
            <w:r w:rsidRPr="005D0692">
              <w:rPr>
                <w:rFonts w:ascii="Times New Roman" w:eastAsia="Times New Roman" w:hAnsi="Times New Roman" w:cs="Times New Roman"/>
                <w:sz w:val="24"/>
                <w:szCs w:val="24"/>
                <w:lang w:eastAsia="ru-RU"/>
              </w:rPr>
              <w:t>1</w:t>
            </w:r>
          </w:p>
        </w:tc>
        <w:tc>
          <w:tcPr>
            <w:tcW w:w="2269" w:type="dxa"/>
            <w:tcBorders>
              <w:top w:val="single" w:sz="4" w:space="0" w:color="000000"/>
              <w:left w:val="single" w:sz="4" w:space="0" w:color="000000"/>
              <w:bottom w:val="single" w:sz="4" w:space="0" w:color="000000"/>
              <w:right w:val="single" w:sz="4" w:space="0" w:color="000000"/>
            </w:tcBorders>
          </w:tcPr>
          <w:p w:rsidR="0070064E" w:rsidRPr="005D0692" w:rsidRDefault="0070064E" w:rsidP="00AF6B85">
            <w:pPr>
              <w:widowControl w:val="0"/>
              <w:autoSpaceDE w:val="0"/>
              <w:autoSpaceDN w:val="0"/>
              <w:adjustRightInd w:val="0"/>
              <w:spacing w:after="0" w:line="240" w:lineRule="auto"/>
              <w:ind w:firstLine="720"/>
              <w:jc w:val="both"/>
              <w:rPr>
                <w:rFonts w:ascii="Arial" w:eastAsia="Times New Roman" w:hAnsi="Arial" w:cs="Arial"/>
                <w:sz w:val="20"/>
                <w:szCs w:val="20"/>
                <w:lang w:eastAsia="ru-RU"/>
              </w:rPr>
            </w:pPr>
          </w:p>
        </w:tc>
        <w:tc>
          <w:tcPr>
            <w:tcW w:w="5103" w:type="dxa"/>
            <w:tcBorders>
              <w:top w:val="single" w:sz="4" w:space="0" w:color="000000"/>
              <w:left w:val="single" w:sz="4" w:space="0" w:color="000000"/>
              <w:bottom w:val="single" w:sz="4" w:space="0" w:color="000000"/>
              <w:right w:val="single" w:sz="4" w:space="0" w:color="000000"/>
            </w:tcBorders>
          </w:tcPr>
          <w:p w:rsidR="0070064E" w:rsidRPr="005D0692" w:rsidRDefault="0070064E" w:rsidP="00AF6B85">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 xml:space="preserve">Заведующий костюмерной; аккомпаниатор; </w:t>
            </w:r>
            <w:proofErr w:type="spellStart"/>
            <w:r w:rsidRPr="005D0692">
              <w:rPr>
                <w:rFonts w:ascii="Times New Roman" w:eastAsia="Times New Roman" w:hAnsi="Times New Roman" w:cs="Arial"/>
                <w:sz w:val="24"/>
                <w:szCs w:val="24"/>
                <w:lang w:eastAsia="ru-RU"/>
              </w:rPr>
              <w:t>культорганизатор</w:t>
            </w:r>
            <w:proofErr w:type="spellEnd"/>
            <w:r w:rsidRPr="005D0692">
              <w:rPr>
                <w:rFonts w:ascii="Times New Roman" w:eastAsia="Times New Roman" w:hAnsi="Times New Roman" w:cs="Arial"/>
                <w:sz w:val="24"/>
                <w:szCs w:val="24"/>
                <w:lang w:eastAsia="ru-RU"/>
              </w:rPr>
              <w:t>;</w:t>
            </w:r>
          </w:p>
          <w:p w:rsidR="0070064E" w:rsidRPr="005D0692" w:rsidRDefault="0070064E" w:rsidP="00AF6B85">
            <w:pPr>
              <w:widowControl w:val="0"/>
              <w:autoSpaceDE w:val="0"/>
              <w:autoSpaceDN w:val="0"/>
              <w:adjustRightInd w:val="0"/>
              <w:spacing w:after="0" w:line="240" w:lineRule="auto"/>
              <w:jc w:val="both"/>
              <w:rPr>
                <w:rFonts w:ascii="Arial" w:eastAsia="Times New Roman" w:hAnsi="Arial" w:cs="Arial"/>
                <w:sz w:val="20"/>
                <w:szCs w:val="20"/>
                <w:lang w:eastAsia="ru-RU"/>
              </w:rPr>
            </w:pPr>
            <w:r w:rsidRPr="005D0692">
              <w:rPr>
                <w:rFonts w:ascii="Times New Roman" w:eastAsia="Times New Roman" w:hAnsi="Times New Roman" w:cs="Arial"/>
                <w:sz w:val="24"/>
                <w:szCs w:val="24"/>
                <w:lang w:eastAsia="ru-RU"/>
              </w:rPr>
              <w:t>ассистенты: режиссера, дирижера, балетмейстера, хормейстера; помощник режиссера</w:t>
            </w:r>
          </w:p>
        </w:tc>
        <w:tc>
          <w:tcPr>
            <w:tcW w:w="2362"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5 175 - 8 355</w:t>
            </w:r>
          </w:p>
        </w:tc>
        <w:tc>
          <w:tcPr>
            <w:tcW w:w="22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6 207 - 10 022</w:t>
            </w:r>
          </w:p>
        </w:tc>
        <w:tc>
          <w:tcPr>
            <w:tcW w:w="21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5 175 - 8 355</w:t>
            </w:r>
          </w:p>
        </w:tc>
      </w:tr>
      <w:tr w:rsidR="0070064E" w:rsidRPr="005D0692" w:rsidTr="00AF6B85">
        <w:tc>
          <w:tcPr>
            <w:tcW w:w="14600" w:type="dxa"/>
            <w:gridSpan w:val="6"/>
            <w:tcBorders>
              <w:top w:val="single" w:sz="4" w:space="0" w:color="000000"/>
              <w:left w:val="single" w:sz="4" w:space="0" w:color="000000"/>
              <w:bottom w:val="single" w:sz="4" w:space="0" w:color="000000"/>
              <w:right w:val="single" w:sz="4" w:space="0" w:color="000000"/>
            </w:tcBorders>
          </w:tcPr>
          <w:p w:rsidR="0070064E" w:rsidRPr="005D0692" w:rsidRDefault="0070064E" w:rsidP="00674FFE">
            <w:pPr>
              <w:widowControl w:val="0"/>
              <w:numPr>
                <w:ilvl w:val="0"/>
                <w:numId w:val="3"/>
              </w:numPr>
              <w:autoSpaceDE w:val="0"/>
              <w:autoSpaceDN w:val="0"/>
              <w:adjustRightInd w:val="0"/>
              <w:spacing w:before="120" w:after="0" w:line="240" w:lineRule="auto"/>
              <w:ind w:left="1077" w:hanging="357"/>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 xml:space="preserve">Должности, отнесенные к профессиональной квалификационной группе </w:t>
            </w:r>
          </w:p>
          <w:p w:rsidR="0070064E" w:rsidRPr="005D0692" w:rsidRDefault="0070064E" w:rsidP="00AF6B85">
            <w:pPr>
              <w:widowControl w:val="0"/>
              <w:autoSpaceDE w:val="0"/>
              <w:autoSpaceDN w:val="0"/>
              <w:adjustRightInd w:val="0"/>
              <w:spacing w:after="120" w:line="240" w:lineRule="auto"/>
              <w:ind w:firstLine="720"/>
              <w:jc w:val="center"/>
              <w:rPr>
                <w:rFonts w:ascii="Arial" w:eastAsia="Times New Roman" w:hAnsi="Arial" w:cs="Arial"/>
                <w:sz w:val="20"/>
                <w:szCs w:val="20"/>
                <w:lang w:eastAsia="ru-RU"/>
              </w:rPr>
            </w:pPr>
            <w:r w:rsidRPr="005D0692">
              <w:rPr>
                <w:rFonts w:ascii="Times New Roman" w:eastAsia="Times New Roman" w:hAnsi="Times New Roman" w:cs="Arial"/>
                <w:sz w:val="24"/>
                <w:szCs w:val="24"/>
                <w:lang w:eastAsia="ru-RU"/>
              </w:rPr>
              <w:t>«Должности работников культуры, искусства и кинематографии ведущего звена»</w:t>
            </w:r>
          </w:p>
        </w:tc>
      </w:tr>
      <w:tr w:rsidR="0070064E" w:rsidRPr="005D0692" w:rsidTr="00AF6B85">
        <w:trPr>
          <w:trHeight w:val="1453"/>
        </w:trPr>
        <w:tc>
          <w:tcPr>
            <w:tcW w:w="566"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ind w:firstLine="720"/>
              <w:jc w:val="center"/>
              <w:rPr>
                <w:rFonts w:ascii="Arial" w:eastAsia="Times New Roman" w:hAnsi="Arial" w:cs="Arial"/>
                <w:sz w:val="20"/>
                <w:szCs w:val="20"/>
                <w:lang w:eastAsia="ru-RU"/>
              </w:rPr>
            </w:pPr>
            <w:r w:rsidRPr="005D0692">
              <w:rPr>
                <w:rFonts w:ascii="Arial" w:eastAsia="Times New Roman" w:hAnsi="Arial" w:cs="Arial"/>
                <w:sz w:val="20"/>
                <w:szCs w:val="20"/>
                <w:lang w:eastAsia="ru-RU"/>
              </w:rPr>
              <w:t>2</w:t>
            </w:r>
            <w:r w:rsidRPr="005D0692">
              <w:rPr>
                <w:rFonts w:ascii="Times New Roman" w:eastAsia="Times New Roman" w:hAnsi="Times New Roman" w:cs="Times New Roman"/>
                <w:sz w:val="24"/>
                <w:szCs w:val="24"/>
                <w:lang w:eastAsia="ru-RU"/>
              </w:rPr>
              <w:t>2</w:t>
            </w:r>
          </w:p>
        </w:tc>
        <w:tc>
          <w:tcPr>
            <w:tcW w:w="2269" w:type="dxa"/>
            <w:tcBorders>
              <w:top w:val="single" w:sz="4" w:space="0" w:color="000000"/>
              <w:left w:val="single" w:sz="4" w:space="0" w:color="000000"/>
              <w:bottom w:val="single" w:sz="4" w:space="0" w:color="000000"/>
              <w:right w:val="single" w:sz="4" w:space="0" w:color="000000"/>
            </w:tcBorders>
          </w:tcPr>
          <w:p w:rsidR="0070064E" w:rsidRPr="005D0692" w:rsidRDefault="0070064E" w:rsidP="00AF6B85">
            <w:pPr>
              <w:widowControl w:val="0"/>
              <w:autoSpaceDE w:val="0"/>
              <w:autoSpaceDN w:val="0"/>
              <w:adjustRightInd w:val="0"/>
              <w:spacing w:after="0" w:line="240" w:lineRule="auto"/>
              <w:ind w:firstLine="720"/>
              <w:jc w:val="both"/>
              <w:rPr>
                <w:rFonts w:ascii="Arial" w:eastAsia="Times New Roman" w:hAnsi="Arial" w:cs="Arial"/>
                <w:sz w:val="20"/>
                <w:szCs w:val="20"/>
                <w:lang w:eastAsia="ru-RU"/>
              </w:rPr>
            </w:pPr>
          </w:p>
        </w:tc>
        <w:tc>
          <w:tcPr>
            <w:tcW w:w="5103"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Художник-декоратор; художник-конструктор; художник-модельер театрального костюма; художник-постановщик; аккомпаниатор-концертмейстер; звукооператор; монтажер; редактор по репертуару</w:t>
            </w:r>
          </w:p>
        </w:tc>
        <w:tc>
          <w:tcPr>
            <w:tcW w:w="2362"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5 719 - 10 668</w:t>
            </w:r>
          </w:p>
        </w:tc>
        <w:tc>
          <w:tcPr>
            <w:tcW w:w="22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6 861 - 12 934</w:t>
            </w:r>
          </w:p>
        </w:tc>
        <w:tc>
          <w:tcPr>
            <w:tcW w:w="21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5 719 - 10 668</w:t>
            </w:r>
          </w:p>
        </w:tc>
      </w:tr>
      <w:tr w:rsidR="0070064E" w:rsidRPr="005D0692" w:rsidTr="00AF6B85">
        <w:trPr>
          <w:trHeight w:val="321"/>
        </w:trPr>
        <w:tc>
          <w:tcPr>
            <w:tcW w:w="566" w:type="dxa"/>
            <w:tcBorders>
              <w:top w:val="single" w:sz="4" w:space="0" w:color="000000"/>
              <w:left w:val="single" w:sz="4" w:space="0" w:color="000000"/>
              <w:bottom w:val="single" w:sz="4" w:space="0" w:color="000000"/>
              <w:right w:val="single" w:sz="4" w:space="0" w:color="000000"/>
            </w:tcBorders>
          </w:tcPr>
          <w:p w:rsidR="0070064E" w:rsidRPr="005D0692" w:rsidRDefault="0070064E" w:rsidP="00AF6B85">
            <w:pPr>
              <w:widowControl w:val="0"/>
              <w:autoSpaceDE w:val="0"/>
              <w:autoSpaceDN w:val="0"/>
              <w:adjustRightInd w:val="0"/>
              <w:spacing w:after="0" w:line="240" w:lineRule="auto"/>
              <w:ind w:firstLine="720"/>
              <w:jc w:val="both"/>
              <w:rPr>
                <w:rFonts w:ascii="Arial" w:eastAsia="Times New Roman" w:hAnsi="Arial" w:cs="Arial"/>
                <w:sz w:val="20"/>
                <w:szCs w:val="20"/>
                <w:lang w:eastAsia="ru-RU"/>
              </w:rPr>
            </w:pPr>
          </w:p>
        </w:tc>
        <w:tc>
          <w:tcPr>
            <w:tcW w:w="2269" w:type="dxa"/>
            <w:tcBorders>
              <w:top w:val="single" w:sz="4" w:space="0" w:color="000000"/>
              <w:left w:val="single" w:sz="4" w:space="0" w:color="000000"/>
              <w:bottom w:val="single" w:sz="4" w:space="0" w:color="000000"/>
              <w:right w:val="single" w:sz="4" w:space="0" w:color="000000"/>
            </w:tcBorders>
          </w:tcPr>
          <w:p w:rsidR="0070064E" w:rsidRPr="005D0692" w:rsidRDefault="0070064E" w:rsidP="00AF6B85">
            <w:pPr>
              <w:widowControl w:val="0"/>
              <w:autoSpaceDE w:val="0"/>
              <w:autoSpaceDN w:val="0"/>
              <w:adjustRightInd w:val="0"/>
              <w:spacing w:after="0" w:line="240" w:lineRule="auto"/>
              <w:ind w:firstLine="720"/>
              <w:jc w:val="both"/>
              <w:rPr>
                <w:rFonts w:ascii="Arial" w:eastAsia="Times New Roman" w:hAnsi="Arial" w:cs="Arial"/>
                <w:sz w:val="20"/>
                <w:szCs w:val="20"/>
                <w:lang w:eastAsia="ru-RU"/>
              </w:rPr>
            </w:pPr>
          </w:p>
        </w:tc>
        <w:tc>
          <w:tcPr>
            <w:tcW w:w="5103" w:type="dxa"/>
            <w:tcBorders>
              <w:top w:val="single" w:sz="4" w:space="0" w:color="000000"/>
              <w:left w:val="single" w:sz="4" w:space="0" w:color="000000"/>
              <w:bottom w:val="single" w:sz="4" w:space="0" w:color="000000"/>
              <w:right w:val="single" w:sz="4" w:space="0" w:color="000000"/>
            </w:tcBorders>
          </w:tcPr>
          <w:p w:rsidR="0070064E" w:rsidRPr="005D0692" w:rsidRDefault="0070064E" w:rsidP="00AF6B85">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 xml:space="preserve">Библиотекарь </w:t>
            </w:r>
          </w:p>
        </w:tc>
        <w:tc>
          <w:tcPr>
            <w:tcW w:w="2362"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6 927 - 11 114</w:t>
            </w:r>
          </w:p>
        </w:tc>
        <w:tc>
          <w:tcPr>
            <w:tcW w:w="22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7 230 - 11 589</w:t>
            </w:r>
          </w:p>
        </w:tc>
        <w:tc>
          <w:tcPr>
            <w:tcW w:w="21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6 927 - 11 114</w:t>
            </w:r>
          </w:p>
        </w:tc>
      </w:tr>
      <w:tr w:rsidR="0070064E" w:rsidRPr="005D0692" w:rsidTr="00AF6B85">
        <w:tc>
          <w:tcPr>
            <w:tcW w:w="14600" w:type="dxa"/>
            <w:gridSpan w:val="6"/>
            <w:tcBorders>
              <w:top w:val="single" w:sz="4" w:space="0" w:color="000000"/>
              <w:left w:val="single" w:sz="4" w:space="0" w:color="000000"/>
              <w:bottom w:val="single" w:sz="4" w:space="0" w:color="000000"/>
              <w:right w:val="single" w:sz="4" w:space="0" w:color="000000"/>
            </w:tcBorders>
          </w:tcPr>
          <w:p w:rsidR="0070064E" w:rsidRPr="005D0692" w:rsidRDefault="0070064E" w:rsidP="00674FFE">
            <w:pPr>
              <w:widowControl w:val="0"/>
              <w:numPr>
                <w:ilvl w:val="0"/>
                <w:numId w:val="3"/>
              </w:numPr>
              <w:autoSpaceDE w:val="0"/>
              <w:autoSpaceDN w:val="0"/>
              <w:adjustRightInd w:val="0"/>
              <w:spacing w:before="120" w:after="0" w:line="240" w:lineRule="auto"/>
              <w:ind w:left="1077" w:hanging="357"/>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Должности, отнесенные профессиональной квалификационной группе</w:t>
            </w:r>
          </w:p>
          <w:p w:rsidR="0070064E" w:rsidRPr="005D0692" w:rsidRDefault="0070064E" w:rsidP="00AF6B85">
            <w:pPr>
              <w:widowControl w:val="0"/>
              <w:autoSpaceDE w:val="0"/>
              <w:autoSpaceDN w:val="0"/>
              <w:adjustRightInd w:val="0"/>
              <w:spacing w:after="120" w:line="240" w:lineRule="auto"/>
              <w:ind w:firstLine="720"/>
              <w:jc w:val="center"/>
              <w:rPr>
                <w:rFonts w:ascii="Arial" w:eastAsia="Times New Roman" w:hAnsi="Arial" w:cs="Arial"/>
                <w:sz w:val="20"/>
                <w:szCs w:val="20"/>
                <w:lang w:eastAsia="ru-RU"/>
              </w:rPr>
            </w:pPr>
            <w:r w:rsidRPr="005D0692">
              <w:rPr>
                <w:rFonts w:ascii="Times New Roman" w:eastAsia="Times New Roman" w:hAnsi="Times New Roman" w:cs="Arial"/>
                <w:sz w:val="24"/>
                <w:szCs w:val="24"/>
                <w:lang w:eastAsia="ru-RU"/>
              </w:rPr>
              <w:t>«Должности руководящего состава учреждений культуры, искусства и кинематографии»</w:t>
            </w:r>
          </w:p>
        </w:tc>
      </w:tr>
      <w:tr w:rsidR="0070064E" w:rsidRPr="005D0692" w:rsidTr="00AF6B85">
        <w:trPr>
          <w:trHeight w:val="495"/>
        </w:trPr>
        <w:tc>
          <w:tcPr>
            <w:tcW w:w="566"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ind w:firstLine="720"/>
              <w:jc w:val="center"/>
              <w:rPr>
                <w:rFonts w:ascii="Arial" w:eastAsia="Times New Roman" w:hAnsi="Arial" w:cs="Arial"/>
                <w:sz w:val="20"/>
                <w:szCs w:val="20"/>
                <w:lang w:eastAsia="ru-RU"/>
              </w:rPr>
            </w:pPr>
            <w:r w:rsidRPr="005D0692">
              <w:rPr>
                <w:rFonts w:ascii="Arial" w:eastAsia="Times New Roman" w:hAnsi="Arial" w:cs="Arial"/>
                <w:sz w:val="20"/>
                <w:szCs w:val="20"/>
                <w:lang w:eastAsia="ru-RU"/>
              </w:rPr>
              <w:t>2</w:t>
            </w:r>
            <w:r w:rsidRPr="005D0692">
              <w:rPr>
                <w:rFonts w:ascii="Times New Roman" w:eastAsia="Times New Roman" w:hAnsi="Times New Roman" w:cs="Times New Roman"/>
                <w:sz w:val="24"/>
                <w:szCs w:val="24"/>
                <w:lang w:eastAsia="ru-RU"/>
              </w:rPr>
              <w:t>3</w:t>
            </w:r>
          </w:p>
        </w:tc>
        <w:tc>
          <w:tcPr>
            <w:tcW w:w="2269" w:type="dxa"/>
            <w:tcBorders>
              <w:top w:val="single" w:sz="4" w:space="0" w:color="000000"/>
              <w:left w:val="single" w:sz="4" w:space="0" w:color="000000"/>
              <w:bottom w:val="single" w:sz="4" w:space="0" w:color="000000"/>
              <w:right w:val="single" w:sz="4" w:space="0" w:color="000000"/>
            </w:tcBorders>
          </w:tcPr>
          <w:p w:rsidR="0070064E" w:rsidRPr="005D0692" w:rsidRDefault="0070064E" w:rsidP="00AF6B85">
            <w:pPr>
              <w:widowControl w:val="0"/>
              <w:autoSpaceDE w:val="0"/>
              <w:autoSpaceDN w:val="0"/>
              <w:adjustRightInd w:val="0"/>
              <w:spacing w:after="0" w:line="240" w:lineRule="auto"/>
              <w:ind w:firstLine="720"/>
              <w:jc w:val="both"/>
              <w:rPr>
                <w:rFonts w:ascii="Arial" w:eastAsia="Times New Roman" w:hAnsi="Arial" w:cs="Arial"/>
                <w:sz w:val="20"/>
                <w:szCs w:val="20"/>
                <w:lang w:eastAsia="ru-RU"/>
              </w:rPr>
            </w:pPr>
          </w:p>
        </w:tc>
        <w:tc>
          <w:tcPr>
            <w:tcW w:w="5103" w:type="dxa"/>
            <w:tcBorders>
              <w:top w:val="single" w:sz="4" w:space="0" w:color="000000"/>
              <w:left w:val="single" w:sz="4" w:space="0" w:color="000000"/>
              <w:bottom w:val="single" w:sz="4" w:space="0" w:color="000000"/>
              <w:right w:val="single" w:sz="4" w:space="0" w:color="000000"/>
            </w:tcBorders>
          </w:tcPr>
          <w:p w:rsidR="0070064E" w:rsidRPr="005D0692" w:rsidRDefault="0070064E" w:rsidP="00AF6B85">
            <w:pPr>
              <w:widowControl w:val="0"/>
              <w:autoSpaceDE w:val="0"/>
              <w:autoSpaceDN w:val="0"/>
              <w:adjustRightInd w:val="0"/>
              <w:spacing w:after="0" w:line="240" w:lineRule="auto"/>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Режиссер (дирижер, балетмейстер, хормейстер); звукорежиссер</w:t>
            </w:r>
          </w:p>
        </w:tc>
        <w:tc>
          <w:tcPr>
            <w:tcW w:w="2362"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7 593 - 10 668</w:t>
            </w:r>
          </w:p>
        </w:tc>
        <w:tc>
          <w:tcPr>
            <w:tcW w:w="22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9 107 - 12 800</w:t>
            </w:r>
          </w:p>
        </w:tc>
        <w:tc>
          <w:tcPr>
            <w:tcW w:w="21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7 593 - 10 668</w:t>
            </w:r>
          </w:p>
        </w:tc>
      </w:tr>
    </w:tbl>
    <w:p w:rsidR="0070064E" w:rsidRPr="005D0692" w:rsidRDefault="0070064E" w:rsidP="0070064E">
      <w:pPr>
        <w:widowControl w:val="0"/>
        <w:autoSpaceDE w:val="0"/>
        <w:autoSpaceDN w:val="0"/>
        <w:adjustRightInd w:val="0"/>
        <w:spacing w:after="0" w:line="240" w:lineRule="auto"/>
        <w:ind w:firstLine="709"/>
        <w:jc w:val="both"/>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 xml:space="preserve">* К образовательным учреждениям, реализующим основные общеобразовательные программы, отнесены общеобразовательные учреждения, начальные школы (школы)-детские сады, вечерние (сменные) общеобразовательные учреждения, общеобразовательные школы-интернаты, лицеи, гимназии, центры образования, общеобразовательные учреждения для детей-сирот и детей, оставшихся без попечения </w:t>
      </w:r>
      <w:r w:rsidRPr="005D0692">
        <w:rPr>
          <w:rFonts w:ascii="Times New Roman" w:eastAsia="Times New Roman" w:hAnsi="Times New Roman" w:cs="Arial"/>
          <w:sz w:val="24"/>
          <w:szCs w:val="24"/>
          <w:lang w:eastAsia="ru-RU"/>
        </w:rPr>
        <w:lastRenderedPageBreak/>
        <w:t xml:space="preserve">родителей, оздоровительные образовательные учреждения санаторного типа для детей, нуждающихся в длительном лечении, специальные (коррекционные) образовательные учреждения для обучающихся (воспитанников) с ограниченными возможностями здоровья, специальные учебно-воспитательные учреждения для детей и подростков с </w:t>
      </w:r>
      <w:proofErr w:type="spellStart"/>
      <w:r w:rsidRPr="005D0692">
        <w:rPr>
          <w:rFonts w:ascii="Times New Roman" w:eastAsia="Times New Roman" w:hAnsi="Times New Roman" w:cs="Arial"/>
          <w:sz w:val="24"/>
          <w:szCs w:val="24"/>
          <w:lang w:eastAsia="ru-RU"/>
        </w:rPr>
        <w:t>девиантным</w:t>
      </w:r>
      <w:proofErr w:type="spellEnd"/>
      <w:r w:rsidRPr="005D0692">
        <w:rPr>
          <w:rFonts w:ascii="Times New Roman" w:eastAsia="Times New Roman" w:hAnsi="Times New Roman" w:cs="Arial"/>
          <w:sz w:val="24"/>
          <w:szCs w:val="24"/>
          <w:lang w:eastAsia="ru-RU"/>
        </w:rPr>
        <w:t xml:space="preserve"> поведением;</w:t>
      </w:r>
    </w:p>
    <w:p w:rsidR="0070064E" w:rsidRPr="005D0692" w:rsidRDefault="0070064E" w:rsidP="0070064E">
      <w:pPr>
        <w:widowControl w:val="0"/>
        <w:autoSpaceDE w:val="0"/>
        <w:autoSpaceDN w:val="0"/>
        <w:adjustRightInd w:val="0"/>
        <w:spacing w:before="120" w:after="0" w:line="240" w:lineRule="auto"/>
        <w:ind w:firstLine="709"/>
        <w:jc w:val="both"/>
        <w:rPr>
          <w:rFonts w:ascii="Times New Roman" w:eastAsia="Times New Roman" w:hAnsi="Times New Roman" w:cs="Arial"/>
          <w:sz w:val="28"/>
          <w:szCs w:val="28"/>
          <w:lang w:eastAsia="ru-RU"/>
        </w:rPr>
      </w:pPr>
      <w:r w:rsidRPr="005D0692">
        <w:rPr>
          <w:rFonts w:ascii="Times New Roman" w:eastAsia="Times New Roman" w:hAnsi="Times New Roman" w:cs="Arial"/>
          <w:sz w:val="28"/>
          <w:szCs w:val="28"/>
          <w:lang w:eastAsia="ru-RU"/>
        </w:rPr>
        <w:t>в) приказом Министерства здравоохранения и социального развития Российской Федерации от 05.05.2008 № 216н «Об утверждении профессиональных квалификационных групп должностей работников образования»:</w:t>
      </w:r>
    </w:p>
    <w:tbl>
      <w:tblPr>
        <w:tblW w:w="1445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0"/>
        <w:gridCol w:w="2264"/>
        <w:gridCol w:w="10"/>
        <w:gridCol w:w="5086"/>
        <w:gridCol w:w="13"/>
        <w:gridCol w:w="2367"/>
        <w:gridCol w:w="2200"/>
        <w:gridCol w:w="1959"/>
      </w:tblGrid>
      <w:tr w:rsidR="0070064E" w:rsidRPr="005D0692" w:rsidTr="00AF6B85">
        <w:trPr>
          <w:cantSplit/>
          <w:trHeight w:val="2921"/>
          <w:tblHeader/>
        </w:trPr>
        <w:tc>
          <w:tcPr>
            <w:tcW w:w="56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lang w:eastAsia="ru-RU"/>
              </w:rPr>
            </w:pPr>
            <w:r w:rsidRPr="005D0692">
              <w:rPr>
                <w:rFonts w:ascii="Times New Roman" w:eastAsia="Times New Roman" w:hAnsi="Times New Roman" w:cs="Arial"/>
                <w:lang w:eastAsia="ru-RU"/>
              </w:rPr>
              <w:t>№ п/п</w:t>
            </w:r>
          </w:p>
        </w:tc>
        <w:tc>
          <w:tcPr>
            <w:tcW w:w="2264"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lang w:eastAsia="ru-RU"/>
              </w:rPr>
            </w:pPr>
            <w:r w:rsidRPr="005D0692">
              <w:rPr>
                <w:rFonts w:ascii="Times New Roman" w:eastAsia="Times New Roman" w:hAnsi="Times New Roman" w:cs="Arial"/>
                <w:lang w:eastAsia="ru-RU"/>
              </w:rPr>
              <w:t>Квалификационные уровни</w:t>
            </w:r>
          </w:p>
          <w:p w:rsidR="0070064E" w:rsidRPr="005D0692" w:rsidRDefault="0070064E" w:rsidP="00AF6B85">
            <w:pPr>
              <w:spacing w:after="0" w:line="240" w:lineRule="auto"/>
              <w:ind w:firstLine="720"/>
              <w:jc w:val="center"/>
              <w:rPr>
                <w:rFonts w:ascii="Times New Roman" w:eastAsia="Times New Roman" w:hAnsi="Times New Roman" w:cs="Arial"/>
                <w:lang w:eastAsia="ru-RU"/>
              </w:rPr>
            </w:pPr>
          </w:p>
        </w:tc>
        <w:tc>
          <w:tcPr>
            <w:tcW w:w="5096" w:type="dxa"/>
            <w:gridSpan w:val="2"/>
            <w:tcBorders>
              <w:left w:val="single" w:sz="4" w:space="0" w:color="000000"/>
              <w:bottom w:val="single" w:sz="4" w:space="0" w:color="000000"/>
              <w:right w:val="single" w:sz="4" w:space="0" w:color="000000"/>
            </w:tcBorders>
            <w:vAlign w:val="center"/>
          </w:tcPr>
          <w:p w:rsidR="0070064E" w:rsidRPr="005D0692" w:rsidRDefault="0070064E" w:rsidP="00AF6B85">
            <w:pPr>
              <w:spacing w:after="0" w:line="240" w:lineRule="auto"/>
              <w:jc w:val="center"/>
              <w:rPr>
                <w:rFonts w:ascii="Times New Roman" w:eastAsia="Times New Roman" w:hAnsi="Times New Roman" w:cs="Arial"/>
                <w:lang w:eastAsia="ru-RU"/>
              </w:rPr>
            </w:pPr>
            <w:r w:rsidRPr="005D0692">
              <w:rPr>
                <w:rFonts w:ascii="Times New Roman" w:eastAsia="Times New Roman" w:hAnsi="Times New Roman" w:cs="Arial"/>
                <w:lang w:eastAsia="ru-RU"/>
              </w:rPr>
              <w:t>Должности служащих, отнесенные к квалификационным уровням</w:t>
            </w:r>
          </w:p>
        </w:tc>
        <w:tc>
          <w:tcPr>
            <w:tcW w:w="2380" w:type="dxa"/>
            <w:gridSpan w:val="2"/>
            <w:tcBorders>
              <w:top w:val="single" w:sz="4" w:space="0" w:color="000000"/>
              <w:left w:val="single" w:sz="4" w:space="0" w:color="000000"/>
              <w:bottom w:val="single" w:sz="4" w:space="0" w:color="000000"/>
              <w:right w:val="single" w:sz="4" w:space="0" w:color="000000"/>
            </w:tcBorders>
            <w:textDirection w:val="btLr"/>
            <w:vAlign w:val="center"/>
          </w:tcPr>
          <w:p w:rsidR="0070064E" w:rsidRPr="005D0692" w:rsidRDefault="0070064E" w:rsidP="00AF6B85">
            <w:pPr>
              <w:widowControl w:val="0"/>
              <w:autoSpaceDE w:val="0"/>
              <w:autoSpaceDN w:val="0"/>
              <w:adjustRightInd w:val="0"/>
              <w:spacing w:after="0" w:line="240" w:lineRule="auto"/>
              <w:ind w:left="113" w:right="113"/>
              <w:jc w:val="center"/>
              <w:rPr>
                <w:rFonts w:ascii="Arial" w:eastAsia="Times New Roman" w:hAnsi="Arial" w:cs="Arial"/>
                <w:lang w:eastAsia="ru-RU"/>
              </w:rPr>
            </w:pPr>
            <w:r w:rsidRPr="005D0692">
              <w:rPr>
                <w:rFonts w:ascii="Times New Roman" w:eastAsia="Times New Roman" w:hAnsi="Times New Roman" w:cs="Arial"/>
                <w:lang w:eastAsia="ru-RU"/>
              </w:rPr>
              <w:t>В образовательных учреждениях, реализующих основные общеобразовательные программы</w:t>
            </w:r>
            <w:r w:rsidRPr="005D0692">
              <w:rPr>
                <w:rFonts w:ascii="Times New Roman" w:eastAsia="Times New Roman" w:hAnsi="Times New Roman" w:cs="Arial"/>
                <w:b/>
                <w:lang w:eastAsia="ru-RU"/>
              </w:rPr>
              <w:t>*</w:t>
            </w:r>
          </w:p>
        </w:tc>
        <w:tc>
          <w:tcPr>
            <w:tcW w:w="2200" w:type="dxa"/>
            <w:tcBorders>
              <w:top w:val="single" w:sz="4" w:space="0" w:color="000000"/>
              <w:left w:val="single" w:sz="4" w:space="0" w:color="000000"/>
              <w:bottom w:val="single" w:sz="4" w:space="0" w:color="000000"/>
              <w:right w:val="single" w:sz="4" w:space="0" w:color="000000"/>
            </w:tcBorders>
            <w:textDirection w:val="btLr"/>
            <w:vAlign w:val="center"/>
          </w:tcPr>
          <w:p w:rsidR="0070064E" w:rsidRPr="005D0692" w:rsidRDefault="0070064E" w:rsidP="00AF6B85">
            <w:pPr>
              <w:widowControl w:val="0"/>
              <w:autoSpaceDE w:val="0"/>
              <w:autoSpaceDN w:val="0"/>
              <w:adjustRightInd w:val="0"/>
              <w:spacing w:after="0" w:line="240" w:lineRule="auto"/>
              <w:ind w:left="-108" w:right="113"/>
              <w:jc w:val="center"/>
              <w:rPr>
                <w:rFonts w:ascii="Times New Roman" w:eastAsia="Times New Roman" w:hAnsi="Times New Roman" w:cs="Arial"/>
                <w:lang w:eastAsia="ru-RU"/>
              </w:rPr>
            </w:pPr>
            <w:r w:rsidRPr="005D0692">
              <w:rPr>
                <w:rFonts w:ascii="Times New Roman" w:eastAsia="Times New Roman" w:hAnsi="Times New Roman" w:cs="Arial"/>
                <w:lang w:eastAsia="ru-RU"/>
              </w:rPr>
              <w:t xml:space="preserve">В учреждениях </w:t>
            </w:r>
          </w:p>
          <w:p w:rsidR="0070064E" w:rsidRPr="005D0692" w:rsidRDefault="0070064E" w:rsidP="00AF6B85">
            <w:pPr>
              <w:widowControl w:val="0"/>
              <w:autoSpaceDE w:val="0"/>
              <w:autoSpaceDN w:val="0"/>
              <w:adjustRightInd w:val="0"/>
              <w:spacing w:after="0" w:line="240" w:lineRule="auto"/>
              <w:ind w:left="-108" w:right="113"/>
              <w:jc w:val="center"/>
              <w:rPr>
                <w:rFonts w:ascii="Times New Roman" w:eastAsia="Times New Roman" w:hAnsi="Times New Roman" w:cs="Arial"/>
                <w:lang w:eastAsia="ru-RU"/>
              </w:rPr>
            </w:pPr>
            <w:r w:rsidRPr="005D0692">
              <w:rPr>
                <w:rFonts w:ascii="Times New Roman" w:eastAsia="Times New Roman" w:hAnsi="Times New Roman" w:cs="Arial"/>
                <w:lang w:eastAsia="ru-RU"/>
              </w:rPr>
              <w:t>дошкольного образования</w:t>
            </w:r>
          </w:p>
        </w:tc>
        <w:tc>
          <w:tcPr>
            <w:tcW w:w="1959" w:type="dxa"/>
            <w:tcBorders>
              <w:top w:val="single" w:sz="4" w:space="0" w:color="000000"/>
              <w:left w:val="single" w:sz="4" w:space="0" w:color="000000"/>
              <w:bottom w:val="single" w:sz="4" w:space="0" w:color="000000"/>
              <w:right w:val="single" w:sz="4" w:space="0" w:color="000000"/>
            </w:tcBorders>
            <w:textDirection w:val="btLr"/>
            <w:vAlign w:val="center"/>
          </w:tcPr>
          <w:p w:rsidR="0070064E" w:rsidRPr="005D0692" w:rsidRDefault="0070064E" w:rsidP="00AF6B85">
            <w:pPr>
              <w:widowControl w:val="0"/>
              <w:autoSpaceDE w:val="0"/>
              <w:autoSpaceDN w:val="0"/>
              <w:adjustRightInd w:val="0"/>
              <w:spacing w:after="0" w:line="240" w:lineRule="auto"/>
              <w:ind w:left="113" w:right="113"/>
              <w:jc w:val="center"/>
              <w:rPr>
                <w:rFonts w:ascii="Times New Roman" w:eastAsia="Times New Roman" w:hAnsi="Times New Roman" w:cs="Arial"/>
                <w:lang w:eastAsia="ru-RU"/>
              </w:rPr>
            </w:pPr>
            <w:r w:rsidRPr="005D0692">
              <w:rPr>
                <w:rFonts w:ascii="Times New Roman" w:eastAsia="Times New Roman" w:hAnsi="Times New Roman" w:cs="Arial"/>
                <w:lang w:eastAsia="ru-RU"/>
              </w:rPr>
              <w:t>В иных образовательных учреждениях</w:t>
            </w:r>
          </w:p>
        </w:tc>
      </w:tr>
      <w:tr w:rsidR="0070064E" w:rsidRPr="005D0692" w:rsidTr="00AF6B85">
        <w:trPr>
          <w:tblHeader/>
        </w:trPr>
        <w:tc>
          <w:tcPr>
            <w:tcW w:w="56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1</w:t>
            </w:r>
          </w:p>
        </w:tc>
        <w:tc>
          <w:tcPr>
            <w:tcW w:w="2264"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tabs>
                <w:tab w:val="left" w:pos="375"/>
              </w:tabs>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2</w:t>
            </w:r>
          </w:p>
        </w:tc>
        <w:tc>
          <w:tcPr>
            <w:tcW w:w="5096" w:type="dxa"/>
            <w:gridSpan w:val="2"/>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tabs>
                <w:tab w:val="left" w:pos="375"/>
              </w:tabs>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3</w:t>
            </w:r>
          </w:p>
        </w:tc>
        <w:tc>
          <w:tcPr>
            <w:tcW w:w="2380" w:type="dxa"/>
            <w:gridSpan w:val="2"/>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tabs>
                <w:tab w:val="left" w:pos="375"/>
              </w:tabs>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4</w:t>
            </w:r>
          </w:p>
        </w:tc>
        <w:tc>
          <w:tcPr>
            <w:tcW w:w="22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F541C3" w:rsidP="00AF6B85">
            <w:pPr>
              <w:widowControl w:val="0"/>
              <w:tabs>
                <w:tab w:val="left" w:pos="375"/>
              </w:tabs>
              <w:autoSpaceDE w:val="0"/>
              <w:autoSpaceDN w:val="0"/>
              <w:adjustRightInd w:val="0"/>
              <w:spacing w:after="0" w:line="240" w:lineRule="auto"/>
              <w:jc w:val="center"/>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5</w:t>
            </w:r>
          </w:p>
        </w:tc>
        <w:tc>
          <w:tcPr>
            <w:tcW w:w="1959"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F541C3" w:rsidP="00AF6B85">
            <w:pPr>
              <w:widowControl w:val="0"/>
              <w:tabs>
                <w:tab w:val="left" w:pos="375"/>
              </w:tabs>
              <w:autoSpaceDE w:val="0"/>
              <w:autoSpaceDN w:val="0"/>
              <w:adjustRightInd w:val="0"/>
              <w:spacing w:after="0" w:line="240" w:lineRule="auto"/>
              <w:jc w:val="center"/>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6</w:t>
            </w:r>
          </w:p>
        </w:tc>
      </w:tr>
      <w:tr w:rsidR="0070064E" w:rsidRPr="005D0692" w:rsidTr="00AF6B85">
        <w:trPr>
          <w:trHeight w:val="501"/>
        </w:trPr>
        <w:tc>
          <w:tcPr>
            <w:tcW w:w="14459" w:type="dxa"/>
            <w:gridSpan w:val="8"/>
            <w:tcBorders>
              <w:top w:val="single" w:sz="4" w:space="0" w:color="000000"/>
              <w:left w:val="single" w:sz="4" w:space="0" w:color="000000"/>
              <w:bottom w:val="single" w:sz="4" w:space="0" w:color="000000"/>
              <w:right w:val="single" w:sz="4" w:space="0" w:color="000000"/>
            </w:tcBorders>
          </w:tcPr>
          <w:p w:rsidR="0070064E" w:rsidRPr="005D0692" w:rsidRDefault="0070064E" w:rsidP="00674FFE">
            <w:pPr>
              <w:widowControl w:val="0"/>
              <w:numPr>
                <w:ilvl w:val="0"/>
                <w:numId w:val="4"/>
              </w:numPr>
              <w:autoSpaceDE w:val="0"/>
              <w:autoSpaceDN w:val="0"/>
              <w:adjustRightInd w:val="0"/>
              <w:spacing w:before="120" w:after="0" w:line="240" w:lineRule="auto"/>
              <w:ind w:left="0" w:firstLine="0"/>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Должности, отнесенные к профессиональной квалификационной группе должностей работников</w:t>
            </w:r>
          </w:p>
          <w:p w:rsidR="0070064E" w:rsidRPr="005D0692" w:rsidRDefault="0070064E" w:rsidP="00AF6B85">
            <w:pPr>
              <w:widowControl w:val="0"/>
              <w:autoSpaceDE w:val="0"/>
              <w:autoSpaceDN w:val="0"/>
              <w:adjustRightInd w:val="0"/>
              <w:spacing w:after="12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учебно-вспомогательного персонала первого уровня</w:t>
            </w:r>
          </w:p>
        </w:tc>
      </w:tr>
      <w:tr w:rsidR="0070064E" w:rsidRPr="005D0692" w:rsidTr="00AF6B85">
        <w:tc>
          <w:tcPr>
            <w:tcW w:w="560" w:type="dxa"/>
            <w:vMerge w:val="restart"/>
            <w:tcBorders>
              <w:top w:val="single" w:sz="4" w:space="0" w:color="000000"/>
              <w:left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ind w:firstLine="720"/>
              <w:jc w:val="center"/>
              <w:rPr>
                <w:rFonts w:ascii="Arial" w:eastAsia="Times New Roman" w:hAnsi="Arial" w:cs="Arial"/>
                <w:sz w:val="20"/>
                <w:szCs w:val="20"/>
                <w:lang w:eastAsia="ru-RU"/>
              </w:rPr>
            </w:pPr>
            <w:r w:rsidRPr="005D0692">
              <w:rPr>
                <w:rFonts w:ascii="Times New Roman" w:eastAsia="Times New Roman" w:hAnsi="Times New Roman" w:cs="Times New Roman"/>
                <w:sz w:val="24"/>
                <w:szCs w:val="24"/>
                <w:lang w:eastAsia="ru-RU"/>
              </w:rPr>
              <w:t>31</w:t>
            </w:r>
          </w:p>
          <w:p w:rsidR="0070064E" w:rsidRPr="005D0692" w:rsidRDefault="0070064E" w:rsidP="00AF6B85">
            <w:pPr>
              <w:widowControl w:val="0"/>
              <w:autoSpaceDE w:val="0"/>
              <w:autoSpaceDN w:val="0"/>
              <w:adjustRightInd w:val="0"/>
              <w:spacing w:after="0" w:line="240" w:lineRule="auto"/>
              <w:ind w:firstLine="720"/>
              <w:jc w:val="center"/>
              <w:rPr>
                <w:rFonts w:ascii="Arial" w:eastAsia="Times New Roman" w:hAnsi="Arial" w:cs="Arial"/>
                <w:sz w:val="20"/>
                <w:szCs w:val="20"/>
                <w:lang w:eastAsia="ru-RU"/>
              </w:rPr>
            </w:pPr>
            <w:r w:rsidRPr="005D0692">
              <w:rPr>
                <w:rFonts w:ascii="Times New Roman" w:eastAsia="Times New Roman" w:hAnsi="Times New Roman" w:cs="Times New Roman"/>
                <w:sz w:val="24"/>
                <w:szCs w:val="24"/>
                <w:lang w:eastAsia="ru-RU"/>
              </w:rPr>
              <w:t>3</w:t>
            </w:r>
          </w:p>
        </w:tc>
        <w:tc>
          <w:tcPr>
            <w:tcW w:w="2264" w:type="dxa"/>
            <w:vMerge w:val="restart"/>
            <w:tcBorders>
              <w:top w:val="single" w:sz="4" w:space="0" w:color="000000"/>
              <w:left w:val="single" w:sz="4" w:space="0" w:color="000000"/>
              <w:bottom w:val="single" w:sz="4" w:space="0" w:color="000000"/>
              <w:right w:val="single" w:sz="4" w:space="0" w:color="000000"/>
            </w:tcBorders>
          </w:tcPr>
          <w:p w:rsidR="0070064E" w:rsidRPr="005D0692" w:rsidRDefault="0070064E" w:rsidP="00AF6B85">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p>
        </w:tc>
        <w:tc>
          <w:tcPr>
            <w:tcW w:w="5109" w:type="dxa"/>
            <w:gridSpan w:val="3"/>
            <w:tcBorders>
              <w:top w:val="single" w:sz="4" w:space="0" w:color="000000"/>
              <w:left w:val="single" w:sz="4" w:space="0" w:color="000000"/>
              <w:bottom w:val="single" w:sz="4" w:space="0" w:color="000000"/>
              <w:right w:val="single" w:sz="4" w:space="0" w:color="000000"/>
            </w:tcBorders>
          </w:tcPr>
          <w:p w:rsidR="0070064E" w:rsidRPr="005D0692" w:rsidRDefault="0070064E" w:rsidP="00AF6B85">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Вожатый</w:t>
            </w:r>
          </w:p>
        </w:tc>
        <w:tc>
          <w:tcPr>
            <w:tcW w:w="2367"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5 719</w:t>
            </w:r>
          </w:p>
        </w:tc>
        <w:tc>
          <w:tcPr>
            <w:tcW w:w="2200" w:type="dxa"/>
            <w:tcBorders>
              <w:top w:val="single" w:sz="4" w:space="0" w:color="000000"/>
              <w:left w:val="single" w:sz="4" w:space="0" w:color="000000"/>
              <w:bottom w:val="single" w:sz="4" w:space="0" w:color="000000"/>
              <w:right w:val="single" w:sz="4" w:space="0" w:color="000000"/>
            </w:tcBorders>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6 861</w:t>
            </w:r>
          </w:p>
        </w:tc>
        <w:tc>
          <w:tcPr>
            <w:tcW w:w="1959"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5 719</w:t>
            </w:r>
          </w:p>
        </w:tc>
      </w:tr>
      <w:tr w:rsidR="0070064E" w:rsidRPr="005D0692" w:rsidTr="00AF6B85">
        <w:tc>
          <w:tcPr>
            <w:tcW w:w="560" w:type="dxa"/>
            <w:vMerge/>
            <w:tcBorders>
              <w:left w:val="single" w:sz="4" w:space="0" w:color="000000"/>
              <w:right w:val="single" w:sz="4" w:space="0" w:color="000000"/>
            </w:tcBorders>
          </w:tcPr>
          <w:p w:rsidR="0070064E" w:rsidRPr="005D0692" w:rsidRDefault="0070064E" w:rsidP="00AF6B85">
            <w:pPr>
              <w:widowControl w:val="0"/>
              <w:autoSpaceDE w:val="0"/>
              <w:autoSpaceDN w:val="0"/>
              <w:adjustRightInd w:val="0"/>
              <w:spacing w:after="0" w:line="240" w:lineRule="auto"/>
              <w:ind w:firstLine="720"/>
              <w:jc w:val="both"/>
              <w:rPr>
                <w:rFonts w:ascii="Arial" w:eastAsia="Times New Roman" w:hAnsi="Arial" w:cs="Arial"/>
                <w:sz w:val="20"/>
                <w:szCs w:val="20"/>
                <w:lang w:eastAsia="ru-RU"/>
              </w:rPr>
            </w:pPr>
          </w:p>
        </w:tc>
        <w:tc>
          <w:tcPr>
            <w:tcW w:w="2264" w:type="dxa"/>
            <w:vMerge/>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spacing w:after="0" w:line="240" w:lineRule="auto"/>
              <w:ind w:firstLine="720"/>
              <w:jc w:val="both"/>
              <w:rPr>
                <w:rFonts w:ascii="Times New Roman" w:eastAsia="Times New Roman" w:hAnsi="Times New Roman" w:cs="Arial"/>
                <w:sz w:val="24"/>
                <w:szCs w:val="24"/>
                <w:lang w:eastAsia="ru-RU"/>
              </w:rPr>
            </w:pPr>
          </w:p>
        </w:tc>
        <w:tc>
          <w:tcPr>
            <w:tcW w:w="5109" w:type="dxa"/>
            <w:gridSpan w:val="3"/>
            <w:tcBorders>
              <w:top w:val="single" w:sz="4" w:space="0" w:color="000000"/>
              <w:left w:val="single" w:sz="4" w:space="0" w:color="000000"/>
              <w:bottom w:val="single" w:sz="4" w:space="0" w:color="000000"/>
              <w:right w:val="single" w:sz="4" w:space="0" w:color="000000"/>
            </w:tcBorders>
          </w:tcPr>
          <w:p w:rsidR="0070064E" w:rsidRPr="005D0692" w:rsidRDefault="0070064E" w:rsidP="00AF6B85">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 xml:space="preserve">Секретарь учебной части </w:t>
            </w:r>
          </w:p>
        </w:tc>
        <w:tc>
          <w:tcPr>
            <w:tcW w:w="2367"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4 398 - 5 719</w:t>
            </w:r>
          </w:p>
        </w:tc>
        <w:tc>
          <w:tcPr>
            <w:tcW w:w="22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5 270 - 6 861</w:t>
            </w:r>
          </w:p>
        </w:tc>
        <w:tc>
          <w:tcPr>
            <w:tcW w:w="1959"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4 398 - 5 719</w:t>
            </w:r>
          </w:p>
        </w:tc>
      </w:tr>
      <w:tr w:rsidR="0070064E" w:rsidRPr="005D0692" w:rsidTr="00AF6B85">
        <w:trPr>
          <w:trHeight w:val="379"/>
        </w:trPr>
        <w:tc>
          <w:tcPr>
            <w:tcW w:w="560" w:type="dxa"/>
            <w:vMerge/>
            <w:tcBorders>
              <w:left w:val="single" w:sz="4" w:space="0" w:color="000000"/>
              <w:bottom w:val="single" w:sz="4" w:space="0" w:color="000000"/>
              <w:right w:val="single" w:sz="4" w:space="0" w:color="000000"/>
            </w:tcBorders>
          </w:tcPr>
          <w:p w:rsidR="0070064E" w:rsidRPr="005D0692" w:rsidRDefault="0070064E" w:rsidP="00AF6B85">
            <w:pPr>
              <w:widowControl w:val="0"/>
              <w:autoSpaceDE w:val="0"/>
              <w:autoSpaceDN w:val="0"/>
              <w:adjustRightInd w:val="0"/>
              <w:spacing w:after="0" w:line="240" w:lineRule="auto"/>
              <w:ind w:firstLine="720"/>
              <w:jc w:val="both"/>
              <w:rPr>
                <w:rFonts w:ascii="Arial" w:eastAsia="Times New Roman" w:hAnsi="Arial" w:cs="Arial"/>
                <w:sz w:val="20"/>
                <w:szCs w:val="20"/>
                <w:lang w:eastAsia="ru-RU"/>
              </w:rPr>
            </w:pPr>
          </w:p>
        </w:tc>
        <w:tc>
          <w:tcPr>
            <w:tcW w:w="2264" w:type="dxa"/>
            <w:vMerge/>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spacing w:after="0" w:line="240" w:lineRule="auto"/>
              <w:ind w:firstLine="720"/>
              <w:jc w:val="both"/>
              <w:rPr>
                <w:rFonts w:ascii="Times New Roman" w:eastAsia="Times New Roman" w:hAnsi="Times New Roman" w:cs="Arial"/>
                <w:sz w:val="24"/>
                <w:szCs w:val="24"/>
                <w:lang w:eastAsia="ru-RU"/>
              </w:rPr>
            </w:pPr>
          </w:p>
        </w:tc>
        <w:tc>
          <w:tcPr>
            <w:tcW w:w="5109" w:type="dxa"/>
            <w:gridSpan w:val="3"/>
            <w:tcBorders>
              <w:top w:val="single" w:sz="4" w:space="0" w:color="000000"/>
              <w:left w:val="single" w:sz="4" w:space="0" w:color="000000"/>
              <w:bottom w:val="single" w:sz="4" w:space="0" w:color="000000"/>
              <w:right w:val="single" w:sz="4" w:space="0" w:color="000000"/>
            </w:tcBorders>
          </w:tcPr>
          <w:p w:rsidR="0070064E" w:rsidRPr="005D0692" w:rsidRDefault="0070064E" w:rsidP="00AF6B85">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Помощник воспитателя**(6)</w:t>
            </w:r>
          </w:p>
        </w:tc>
        <w:tc>
          <w:tcPr>
            <w:tcW w:w="2367"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5 274</w:t>
            </w:r>
          </w:p>
        </w:tc>
        <w:tc>
          <w:tcPr>
            <w:tcW w:w="22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5 274</w:t>
            </w:r>
          </w:p>
        </w:tc>
        <w:tc>
          <w:tcPr>
            <w:tcW w:w="1959"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5 274</w:t>
            </w:r>
          </w:p>
        </w:tc>
      </w:tr>
      <w:tr w:rsidR="0070064E" w:rsidRPr="005D0692" w:rsidTr="00AF6B85">
        <w:trPr>
          <w:trHeight w:val="493"/>
        </w:trPr>
        <w:tc>
          <w:tcPr>
            <w:tcW w:w="14459" w:type="dxa"/>
            <w:gridSpan w:val="8"/>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674FFE">
            <w:pPr>
              <w:widowControl w:val="0"/>
              <w:numPr>
                <w:ilvl w:val="0"/>
                <w:numId w:val="4"/>
              </w:numPr>
              <w:autoSpaceDE w:val="0"/>
              <w:autoSpaceDN w:val="0"/>
              <w:adjustRightInd w:val="0"/>
              <w:spacing w:before="120" w:after="0" w:line="240" w:lineRule="auto"/>
              <w:ind w:left="-108" w:firstLine="0"/>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Должности, отнесенные к профессиональной квалификационной группе должностей работников</w:t>
            </w:r>
          </w:p>
          <w:p w:rsidR="0070064E" w:rsidRPr="005D0692" w:rsidRDefault="0070064E" w:rsidP="00AF6B85">
            <w:pPr>
              <w:widowControl w:val="0"/>
              <w:autoSpaceDE w:val="0"/>
              <w:autoSpaceDN w:val="0"/>
              <w:adjustRightInd w:val="0"/>
              <w:spacing w:after="120" w:line="240" w:lineRule="auto"/>
              <w:ind w:firstLine="720"/>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учебно-вспомогательного персонала второго уровня</w:t>
            </w:r>
          </w:p>
        </w:tc>
      </w:tr>
      <w:tr w:rsidR="0070064E" w:rsidRPr="005D0692" w:rsidTr="00AF6B85">
        <w:trPr>
          <w:trHeight w:val="271"/>
        </w:trPr>
        <w:tc>
          <w:tcPr>
            <w:tcW w:w="560" w:type="dxa"/>
            <w:vMerge w:val="restart"/>
            <w:tcBorders>
              <w:top w:val="single" w:sz="4" w:space="0" w:color="000000"/>
              <w:left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2</w:t>
            </w:r>
          </w:p>
        </w:tc>
        <w:tc>
          <w:tcPr>
            <w:tcW w:w="2274" w:type="dxa"/>
            <w:gridSpan w:val="2"/>
            <w:vMerge w:val="restart"/>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Первый квалификационный уровень</w:t>
            </w:r>
          </w:p>
        </w:tc>
        <w:tc>
          <w:tcPr>
            <w:tcW w:w="5099" w:type="dxa"/>
            <w:gridSpan w:val="2"/>
            <w:tcBorders>
              <w:top w:val="single" w:sz="4" w:space="0" w:color="000000"/>
              <w:left w:val="single" w:sz="4" w:space="0" w:color="000000"/>
              <w:bottom w:val="single" w:sz="4" w:space="0" w:color="000000"/>
              <w:right w:val="single" w:sz="4" w:space="0" w:color="000000"/>
            </w:tcBorders>
          </w:tcPr>
          <w:p w:rsidR="0070064E" w:rsidRPr="005D0692" w:rsidRDefault="0070064E" w:rsidP="00AF6B85">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Дежурный по режиму</w:t>
            </w:r>
          </w:p>
        </w:tc>
        <w:tc>
          <w:tcPr>
            <w:tcW w:w="2367"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4 860 - 5 719</w:t>
            </w:r>
          </w:p>
        </w:tc>
        <w:tc>
          <w:tcPr>
            <w:tcW w:w="22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1464A1">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5 82</w:t>
            </w:r>
            <w:r w:rsidR="001464A1">
              <w:rPr>
                <w:rFonts w:ascii="Times New Roman" w:eastAsia="Times New Roman" w:hAnsi="Times New Roman" w:cs="Arial"/>
                <w:sz w:val="24"/>
                <w:szCs w:val="24"/>
                <w:lang w:eastAsia="ru-RU"/>
              </w:rPr>
              <w:t>9</w:t>
            </w:r>
            <w:r w:rsidRPr="005D0692">
              <w:rPr>
                <w:rFonts w:ascii="Times New Roman" w:eastAsia="Times New Roman" w:hAnsi="Times New Roman" w:cs="Arial"/>
                <w:sz w:val="24"/>
                <w:szCs w:val="24"/>
                <w:lang w:eastAsia="ru-RU"/>
              </w:rPr>
              <w:t xml:space="preserve"> - 6 861</w:t>
            </w:r>
          </w:p>
        </w:tc>
        <w:tc>
          <w:tcPr>
            <w:tcW w:w="1959"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4 860 - 5 719</w:t>
            </w:r>
          </w:p>
        </w:tc>
      </w:tr>
      <w:tr w:rsidR="0070064E" w:rsidRPr="005D0692" w:rsidTr="00AF6B85">
        <w:tc>
          <w:tcPr>
            <w:tcW w:w="560" w:type="dxa"/>
            <w:vMerge/>
            <w:tcBorders>
              <w:left w:val="single" w:sz="4" w:space="0" w:color="000000"/>
              <w:bottom w:val="single" w:sz="4" w:space="0" w:color="000000"/>
              <w:right w:val="single" w:sz="4" w:space="0" w:color="000000"/>
            </w:tcBorders>
            <w:vAlign w:val="center"/>
          </w:tcPr>
          <w:p w:rsidR="0070064E" w:rsidRPr="005D0692" w:rsidRDefault="0070064E" w:rsidP="00AF6B85">
            <w:pPr>
              <w:spacing w:after="0" w:line="240" w:lineRule="auto"/>
              <w:ind w:firstLine="720"/>
              <w:jc w:val="center"/>
              <w:rPr>
                <w:rFonts w:ascii="Times New Roman" w:eastAsia="Times New Roman" w:hAnsi="Times New Roman" w:cs="Arial"/>
                <w:sz w:val="24"/>
                <w:szCs w:val="24"/>
                <w:lang w:eastAsia="ru-RU"/>
              </w:rPr>
            </w:pPr>
          </w:p>
        </w:tc>
        <w:tc>
          <w:tcPr>
            <w:tcW w:w="2274" w:type="dxa"/>
            <w:gridSpan w:val="2"/>
            <w:vMerge/>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spacing w:after="0" w:line="240" w:lineRule="auto"/>
              <w:ind w:firstLine="720"/>
              <w:jc w:val="center"/>
              <w:rPr>
                <w:rFonts w:ascii="Times New Roman" w:eastAsia="Times New Roman" w:hAnsi="Times New Roman" w:cs="Arial"/>
                <w:sz w:val="24"/>
                <w:szCs w:val="24"/>
                <w:lang w:eastAsia="ru-RU"/>
              </w:rPr>
            </w:pPr>
          </w:p>
        </w:tc>
        <w:tc>
          <w:tcPr>
            <w:tcW w:w="5099" w:type="dxa"/>
            <w:gridSpan w:val="2"/>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Младший воспитатель**(6)</w:t>
            </w:r>
          </w:p>
        </w:tc>
        <w:tc>
          <w:tcPr>
            <w:tcW w:w="2367"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5 829 - 6 861</w:t>
            </w:r>
          </w:p>
        </w:tc>
        <w:tc>
          <w:tcPr>
            <w:tcW w:w="22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5 829 - 6 861</w:t>
            </w:r>
          </w:p>
        </w:tc>
        <w:tc>
          <w:tcPr>
            <w:tcW w:w="1959"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5 829  -</w:t>
            </w:r>
            <w:r w:rsidR="00E50DD3">
              <w:rPr>
                <w:rFonts w:ascii="Times New Roman" w:eastAsia="Times New Roman" w:hAnsi="Times New Roman" w:cs="Arial"/>
                <w:sz w:val="24"/>
                <w:szCs w:val="24"/>
                <w:lang w:eastAsia="ru-RU"/>
              </w:rPr>
              <w:t xml:space="preserve"> </w:t>
            </w:r>
            <w:r w:rsidRPr="005D0692">
              <w:rPr>
                <w:rFonts w:ascii="Times New Roman" w:eastAsia="Times New Roman" w:hAnsi="Times New Roman" w:cs="Arial"/>
                <w:sz w:val="24"/>
                <w:szCs w:val="24"/>
                <w:lang w:eastAsia="ru-RU"/>
              </w:rPr>
              <w:t>6 861</w:t>
            </w:r>
          </w:p>
        </w:tc>
      </w:tr>
      <w:tr w:rsidR="0070064E" w:rsidRPr="005D0692" w:rsidTr="00AF6B85">
        <w:trPr>
          <w:trHeight w:val="819"/>
        </w:trPr>
        <w:tc>
          <w:tcPr>
            <w:tcW w:w="56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3</w:t>
            </w:r>
          </w:p>
        </w:tc>
        <w:tc>
          <w:tcPr>
            <w:tcW w:w="2274" w:type="dxa"/>
            <w:gridSpan w:val="2"/>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Второй квалификационный уровень</w:t>
            </w:r>
          </w:p>
        </w:tc>
        <w:tc>
          <w:tcPr>
            <w:tcW w:w="5099" w:type="dxa"/>
            <w:gridSpan w:val="2"/>
            <w:tcBorders>
              <w:top w:val="single" w:sz="4" w:space="0" w:color="000000"/>
              <w:left w:val="single" w:sz="4" w:space="0" w:color="000000"/>
              <w:bottom w:val="single" w:sz="4" w:space="0" w:color="000000"/>
              <w:right w:val="single" w:sz="4" w:space="0" w:color="000000"/>
            </w:tcBorders>
          </w:tcPr>
          <w:p w:rsidR="0070064E" w:rsidRPr="005D0692" w:rsidRDefault="0070064E" w:rsidP="00AF6B85">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Диспетчер образовательного учреждения; старший дежурный по режиму</w:t>
            </w:r>
          </w:p>
        </w:tc>
        <w:tc>
          <w:tcPr>
            <w:tcW w:w="2367"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4 860 - 6 909</w:t>
            </w:r>
          </w:p>
        </w:tc>
        <w:tc>
          <w:tcPr>
            <w:tcW w:w="22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E50DD3">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5 82</w:t>
            </w:r>
            <w:r w:rsidR="00E50DD3">
              <w:rPr>
                <w:rFonts w:ascii="Times New Roman" w:eastAsia="Times New Roman" w:hAnsi="Times New Roman" w:cs="Arial"/>
                <w:sz w:val="24"/>
                <w:szCs w:val="24"/>
                <w:lang w:eastAsia="ru-RU"/>
              </w:rPr>
              <w:t>9</w:t>
            </w:r>
            <w:r w:rsidRPr="005D0692">
              <w:rPr>
                <w:rFonts w:ascii="Times New Roman" w:eastAsia="Times New Roman" w:hAnsi="Times New Roman" w:cs="Arial"/>
                <w:sz w:val="24"/>
                <w:szCs w:val="24"/>
                <w:lang w:eastAsia="ru-RU"/>
              </w:rPr>
              <w:t xml:space="preserve"> </w:t>
            </w:r>
            <w:r w:rsidR="00E50DD3">
              <w:rPr>
                <w:rFonts w:ascii="Times New Roman" w:eastAsia="Times New Roman" w:hAnsi="Times New Roman" w:cs="Arial"/>
                <w:sz w:val="24"/>
                <w:szCs w:val="24"/>
                <w:lang w:eastAsia="ru-RU"/>
              </w:rPr>
              <w:t>–</w:t>
            </w:r>
            <w:r w:rsidRPr="005D0692">
              <w:rPr>
                <w:rFonts w:ascii="Times New Roman" w:eastAsia="Times New Roman" w:hAnsi="Times New Roman" w:cs="Arial"/>
                <w:sz w:val="24"/>
                <w:szCs w:val="24"/>
                <w:lang w:eastAsia="ru-RU"/>
              </w:rPr>
              <w:t xml:space="preserve"> </w:t>
            </w:r>
            <w:r w:rsidR="00E50DD3">
              <w:rPr>
                <w:rFonts w:ascii="Times New Roman" w:eastAsia="Times New Roman" w:hAnsi="Times New Roman" w:cs="Arial"/>
                <w:sz w:val="24"/>
                <w:szCs w:val="24"/>
                <w:lang w:eastAsia="ru-RU"/>
              </w:rPr>
              <w:t>6 861</w:t>
            </w:r>
          </w:p>
        </w:tc>
        <w:tc>
          <w:tcPr>
            <w:tcW w:w="1959"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4 860 - 6 909</w:t>
            </w:r>
          </w:p>
        </w:tc>
      </w:tr>
      <w:tr w:rsidR="0070064E" w:rsidRPr="005D0692" w:rsidTr="00AF6B85">
        <w:trPr>
          <w:trHeight w:val="244"/>
        </w:trPr>
        <w:tc>
          <w:tcPr>
            <w:tcW w:w="14459" w:type="dxa"/>
            <w:gridSpan w:val="8"/>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674FFE">
            <w:pPr>
              <w:widowControl w:val="0"/>
              <w:numPr>
                <w:ilvl w:val="0"/>
                <w:numId w:val="4"/>
              </w:numPr>
              <w:autoSpaceDE w:val="0"/>
              <w:autoSpaceDN w:val="0"/>
              <w:adjustRightInd w:val="0"/>
              <w:spacing w:before="120" w:after="120" w:line="240" w:lineRule="auto"/>
              <w:ind w:left="1077" w:hanging="357"/>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lastRenderedPageBreak/>
              <w:t>Должности, отнесенные к профессиональной квалификационной группе должностей педагогических работников**(7)</w:t>
            </w:r>
          </w:p>
        </w:tc>
      </w:tr>
      <w:tr w:rsidR="0070064E" w:rsidRPr="005D0692" w:rsidTr="00AF6B85">
        <w:tc>
          <w:tcPr>
            <w:tcW w:w="56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4</w:t>
            </w:r>
          </w:p>
        </w:tc>
        <w:tc>
          <w:tcPr>
            <w:tcW w:w="2274" w:type="dxa"/>
            <w:gridSpan w:val="2"/>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Первый квалификационный уровень</w:t>
            </w:r>
          </w:p>
        </w:tc>
        <w:tc>
          <w:tcPr>
            <w:tcW w:w="5099" w:type="dxa"/>
            <w:gridSpan w:val="2"/>
            <w:tcBorders>
              <w:top w:val="single" w:sz="4" w:space="0" w:color="000000"/>
              <w:left w:val="single" w:sz="4" w:space="0" w:color="000000"/>
              <w:bottom w:val="single" w:sz="4" w:space="0" w:color="000000"/>
              <w:right w:val="single" w:sz="4" w:space="0" w:color="000000"/>
            </w:tcBorders>
          </w:tcPr>
          <w:p w:rsidR="0070064E" w:rsidRPr="00182EA0" w:rsidRDefault="0070064E" w:rsidP="00AF6B85">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182EA0">
              <w:rPr>
                <w:rFonts w:ascii="Times New Roman" w:eastAsia="Times New Roman" w:hAnsi="Times New Roman" w:cs="Arial"/>
                <w:sz w:val="24"/>
                <w:szCs w:val="24"/>
                <w:lang w:eastAsia="ru-RU"/>
              </w:rPr>
              <w:t>Инструктор по труду; инструктор по физической культуре; музыкальный руководитель; старший вожатый</w:t>
            </w:r>
          </w:p>
        </w:tc>
        <w:tc>
          <w:tcPr>
            <w:tcW w:w="2367" w:type="dxa"/>
            <w:tcBorders>
              <w:top w:val="single" w:sz="4" w:space="0" w:color="000000"/>
              <w:left w:val="single" w:sz="4" w:space="0" w:color="000000"/>
              <w:bottom w:val="single" w:sz="4" w:space="0" w:color="000000"/>
              <w:right w:val="single" w:sz="4" w:space="0" w:color="000000"/>
            </w:tcBorders>
            <w:vAlign w:val="center"/>
          </w:tcPr>
          <w:p w:rsidR="0070064E" w:rsidRPr="00182EA0"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182EA0">
              <w:rPr>
                <w:rFonts w:ascii="Times New Roman" w:eastAsia="Times New Roman" w:hAnsi="Times New Roman" w:cs="Arial"/>
                <w:sz w:val="24"/>
                <w:szCs w:val="24"/>
                <w:lang w:eastAsia="ru-RU"/>
              </w:rPr>
              <w:t xml:space="preserve"> 8 969</w:t>
            </w:r>
          </w:p>
        </w:tc>
        <w:tc>
          <w:tcPr>
            <w:tcW w:w="2200" w:type="dxa"/>
            <w:tcBorders>
              <w:top w:val="single" w:sz="4" w:space="0" w:color="000000"/>
              <w:left w:val="single" w:sz="4" w:space="0" w:color="000000"/>
              <w:bottom w:val="single" w:sz="4" w:space="0" w:color="000000"/>
              <w:right w:val="single" w:sz="4" w:space="0" w:color="000000"/>
            </w:tcBorders>
            <w:vAlign w:val="center"/>
          </w:tcPr>
          <w:p w:rsidR="0070064E" w:rsidRPr="00182EA0"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182EA0">
              <w:rPr>
                <w:rFonts w:ascii="Times New Roman" w:eastAsia="Times New Roman" w:hAnsi="Times New Roman" w:cs="Arial"/>
                <w:sz w:val="24"/>
                <w:szCs w:val="24"/>
                <w:lang w:eastAsia="ru-RU"/>
              </w:rPr>
              <w:t xml:space="preserve"> 8 969</w:t>
            </w:r>
          </w:p>
        </w:tc>
        <w:tc>
          <w:tcPr>
            <w:tcW w:w="1959" w:type="dxa"/>
            <w:tcBorders>
              <w:top w:val="single" w:sz="4" w:space="0" w:color="000000"/>
              <w:left w:val="single" w:sz="4" w:space="0" w:color="000000"/>
              <w:bottom w:val="single" w:sz="4" w:space="0" w:color="000000"/>
              <w:right w:val="single" w:sz="4" w:space="0" w:color="000000"/>
            </w:tcBorders>
            <w:vAlign w:val="center"/>
          </w:tcPr>
          <w:p w:rsidR="0070064E" w:rsidRPr="00182EA0"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182EA0">
              <w:rPr>
                <w:rFonts w:ascii="Times New Roman" w:eastAsia="Times New Roman" w:hAnsi="Times New Roman" w:cs="Arial"/>
                <w:sz w:val="24"/>
                <w:szCs w:val="24"/>
                <w:lang w:eastAsia="ru-RU"/>
              </w:rPr>
              <w:t xml:space="preserve"> 8 969</w:t>
            </w:r>
          </w:p>
        </w:tc>
      </w:tr>
      <w:tr w:rsidR="0070064E" w:rsidRPr="005D0692" w:rsidTr="00AF6B85">
        <w:tc>
          <w:tcPr>
            <w:tcW w:w="56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5</w:t>
            </w:r>
          </w:p>
        </w:tc>
        <w:tc>
          <w:tcPr>
            <w:tcW w:w="2274" w:type="dxa"/>
            <w:gridSpan w:val="2"/>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Второй квалификационный уровень</w:t>
            </w:r>
          </w:p>
        </w:tc>
        <w:tc>
          <w:tcPr>
            <w:tcW w:w="5099" w:type="dxa"/>
            <w:gridSpan w:val="2"/>
            <w:tcBorders>
              <w:top w:val="single" w:sz="4" w:space="0" w:color="000000"/>
              <w:left w:val="single" w:sz="4" w:space="0" w:color="000000"/>
              <w:bottom w:val="single" w:sz="4" w:space="0" w:color="000000"/>
              <w:right w:val="single" w:sz="4" w:space="0" w:color="000000"/>
            </w:tcBorders>
          </w:tcPr>
          <w:p w:rsidR="0070064E" w:rsidRPr="00182EA0" w:rsidRDefault="0070064E" w:rsidP="00AF6B85">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182EA0">
              <w:rPr>
                <w:rFonts w:ascii="Times New Roman" w:eastAsia="Times New Roman" w:hAnsi="Times New Roman" w:cs="Arial"/>
                <w:sz w:val="24"/>
                <w:szCs w:val="24"/>
                <w:lang w:eastAsia="ru-RU"/>
              </w:rPr>
              <w:t xml:space="preserve">Инструктор-методист; </w:t>
            </w:r>
          </w:p>
          <w:p w:rsidR="0070064E" w:rsidRPr="00182EA0" w:rsidRDefault="0070064E" w:rsidP="00AF6B85">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182EA0">
              <w:rPr>
                <w:rFonts w:ascii="Times New Roman" w:eastAsia="Times New Roman" w:hAnsi="Times New Roman" w:cs="Arial"/>
                <w:sz w:val="24"/>
                <w:szCs w:val="24"/>
                <w:lang w:eastAsia="ru-RU"/>
              </w:rPr>
              <w:t xml:space="preserve">педагог дополнительного образования; </w:t>
            </w:r>
          </w:p>
          <w:p w:rsidR="0070064E" w:rsidRPr="00182EA0" w:rsidRDefault="0070064E" w:rsidP="00AF6B85">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182EA0">
              <w:rPr>
                <w:rFonts w:ascii="Times New Roman" w:eastAsia="Times New Roman" w:hAnsi="Times New Roman" w:cs="Arial"/>
                <w:sz w:val="24"/>
                <w:szCs w:val="24"/>
                <w:lang w:eastAsia="ru-RU"/>
              </w:rPr>
              <w:t xml:space="preserve">педагог-организатор; </w:t>
            </w:r>
          </w:p>
          <w:p w:rsidR="0070064E" w:rsidRPr="00182EA0" w:rsidRDefault="0070064E" w:rsidP="00AF6B85">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182EA0">
              <w:rPr>
                <w:rFonts w:ascii="Times New Roman" w:eastAsia="Times New Roman" w:hAnsi="Times New Roman" w:cs="Arial"/>
                <w:sz w:val="24"/>
                <w:szCs w:val="24"/>
                <w:lang w:eastAsia="ru-RU"/>
              </w:rPr>
              <w:t xml:space="preserve">социальный педагог; </w:t>
            </w:r>
          </w:p>
          <w:p w:rsidR="0070064E" w:rsidRPr="00182EA0" w:rsidRDefault="0070064E" w:rsidP="00AF6B85">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182EA0">
              <w:rPr>
                <w:rFonts w:ascii="Times New Roman" w:eastAsia="Times New Roman" w:hAnsi="Times New Roman" w:cs="Arial"/>
                <w:sz w:val="24"/>
                <w:szCs w:val="24"/>
                <w:lang w:eastAsia="ru-RU"/>
              </w:rPr>
              <w:t>тренер-преподаватель, концертмейстер</w:t>
            </w:r>
          </w:p>
        </w:tc>
        <w:tc>
          <w:tcPr>
            <w:tcW w:w="2367" w:type="dxa"/>
            <w:tcBorders>
              <w:top w:val="single" w:sz="4" w:space="0" w:color="000000"/>
              <w:left w:val="single" w:sz="4" w:space="0" w:color="000000"/>
              <w:bottom w:val="single" w:sz="4" w:space="0" w:color="000000"/>
              <w:right w:val="single" w:sz="4" w:space="0" w:color="000000"/>
            </w:tcBorders>
            <w:vAlign w:val="center"/>
          </w:tcPr>
          <w:p w:rsidR="0070064E" w:rsidRPr="00182EA0"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182EA0">
              <w:rPr>
                <w:rFonts w:ascii="Times New Roman" w:eastAsia="Times New Roman" w:hAnsi="Times New Roman" w:cs="Arial"/>
                <w:sz w:val="24"/>
                <w:szCs w:val="24"/>
                <w:lang w:eastAsia="ru-RU"/>
              </w:rPr>
              <w:t xml:space="preserve"> 9 243</w:t>
            </w:r>
          </w:p>
        </w:tc>
        <w:tc>
          <w:tcPr>
            <w:tcW w:w="2200" w:type="dxa"/>
            <w:tcBorders>
              <w:top w:val="single" w:sz="4" w:space="0" w:color="000000"/>
              <w:left w:val="single" w:sz="4" w:space="0" w:color="000000"/>
              <w:bottom w:val="single" w:sz="4" w:space="0" w:color="000000"/>
              <w:right w:val="single" w:sz="4" w:space="0" w:color="000000"/>
            </w:tcBorders>
            <w:vAlign w:val="center"/>
          </w:tcPr>
          <w:p w:rsidR="0070064E" w:rsidRPr="00182EA0"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182EA0">
              <w:rPr>
                <w:rFonts w:ascii="Times New Roman" w:eastAsia="Times New Roman" w:hAnsi="Times New Roman" w:cs="Arial"/>
                <w:sz w:val="24"/>
                <w:szCs w:val="24"/>
                <w:lang w:eastAsia="ru-RU"/>
              </w:rPr>
              <w:t xml:space="preserve"> 9 243</w:t>
            </w:r>
          </w:p>
        </w:tc>
        <w:tc>
          <w:tcPr>
            <w:tcW w:w="1959" w:type="dxa"/>
            <w:tcBorders>
              <w:top w:val="single" w:sz="4" w:space="0" w:color="000000"/>
              <w:left w:val="single" w:sz="4" w:space="0" w:color="000000"/>
              <w:bottom w:val="single" w:sz="4" w:space="0" w:color="000000"/>
              <w:right w:val="single" w:sz="4" w:space="0" w:color="000000"/>
            </w:tcBorders>
            <w:vAlign w:val="center"/>
          </w:tcPr>
          <w:p w:rsidR="0070064E" w:rsidRPr="00182EA0" w:rsidRDefault="0070064E" w:rsidP="00AF6B85">
            <w:pPr>
              <w:widowControl w:val="0"/>
              <w:autoSpaceDE w:val="0"/>
              <w:autoSpaceDN w:val="0"/>
              <w:adjustRightInd w:val="0"/>
              <w:spacing w:after="0" w:line="240" w:lineRule="auto"/>
              <w:jc w:val="center"/>
              <w:rPr>
                <w:rFonts w:ascii="Times New Roman" w:eastAsia="Times New Roman" w:hAnsi="Times New Roman" w:cs="Arial"/>
                <w:strike/>
                <w:sz w:val="24"/>
                <w:szCs w:val="24"/>
                <w:lang w:eastAsia="ru-RU"/>
              </w:rPr>
            </w:pPr>
            <w:r w:rsidRPr="00182EA0">
              <w:rPr>
                <w:rFonts w:ascii="Times New Roman" w:eastAsia="Times New Roman" w:hAnsi="Times New Roman" w:cs="Arial"/>
                <w:sz w:val="24"/>
                <w:szCs w:val="24"/>
                <w:lang w:eastAsia="ru-RU"/>
              </w:rPr>
              <w:t xml:space="preserve">  9 243</w:t>
            </w:r>
          </w:p>
        </w:tc>
      </w:tr>
      <w:tr w:rsidR="0070064E" w:rsidRPr="005D0692" w:rsidTr="00AF6B85">
        <w:trPr>
          <w:trHeight w:val="1024"/>
        </w:trPr>
        <w:tc>
          <w:tcPr>
            <w:tcW w:w="56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6</w:t>
            </w:r>
          </w:p>
        </w:tc>
        <w:tc>
          <w:tcPr>
            <w:tcW w:w="2274" w:type="dxa"/>
            <w:gridSpan w:val="2"/>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Третий квалификационный уровень</w:t>
            </w:r>
          </w:p>
        </w:tc>
        <w:tc>
          <w:tcPr>
            <w:tcW w:w="5099" w:type="dxa"/>
            <w:gridSpan w:val="2"/>
            <w:tcBorders>
              <w:top w:val="single" w:sz="4" w:space="0" w:color="000000"/>
              <w:left w:val="single" w:sz="4" w:space="0" w:color="000000"/>
              <w:bottom w:val="single" w:sz="4" w:space="0" w:color="000000"/>
              <w:right w:val="single" w:sz="4" w:space="0" w:color="000000"/>
            </w:tcBorders>
          </w:tcPr>
          <w:p w:rsidR="0070064E" w:rsidRPr="00182EA0" w:rsidRDefault="0070064E" w:rsidP="00AF6B85">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182EA0">
              <w:rPr>
                <w:rFonts w:ascii="Times New Roman" w:eastAsia="Times New Roman" w:hAnsi="Times New Roman" w:cs="Arial"/>
                <w:sz w:val="24"/>
                <w:szCs w:val="24"/>
                <w:lang w:eastAsia="ru-RU"/>
              </w:rPr>
              <w:t>Воспитатель; мастер производственного обучения; методист**(1); педагог-психолог; старший инструктор-методист; старший тренер-преподаватель</w:t>
            </w:r>
          </w:p>
        </w:tc>
        <w:tc>
          <w:tcPr>
            <w:tcW w:w="2367" w:type="dxa"/>
            <w:tcBorders>
              <w:top w:val="single" w:sz="4" w:space="0" w:color="000000"/>
              <w:left w:val="single" w:sz="4" w:space="0" w:color="000000"/>
              <w:bottom w:val="single" w:sz="4" w:space="0" w:color="000000"/>
              <w:right w:val="single" w:sz="4" w:space="0" w:color="000000"/>
            </w:tcBorders>
            <w:vAlign w:val="center"/>
          </w:tcPr>
          <w:p w:rsidR="0070064E" w:rsidRPr="00182EA0"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182EA0">
              <w:rPr>
                <w:rFonts w:ascii="Times New Roman" w:eastAsia="Times New Roman" w:hAnsi="Times New Roman" w:cs="Arial"/>
                <w:sz w:val="24"/>
                <w:szCs w:val="24"/>
                <w:lang w:eastAsia="ru-RU"/>
              </w:rPr>
              <w:t>9 495</w:t>
            </w:r>
          </w:p>
        </w:tc>
        <w:tc>
          <w:tcPr>
            <w:tcW w:w="2200" w:type="dxa"/>
            <w:tcBorders>
              <w:top w:val="single" w:sz="4" w:space="0" w:color="000000"/>
              <w:left w:val="single" w:sz="4" w:space="0" w:color="000000"/>
              <w:bottom w:val="single" w:sz="4" w:space="0" w:color="000000"/>
              <w:right w:val="single" w:sz="4" w:space="0" w:color="000000"/>
            </w:tcBorders>
            <w:vAlign w:val="center"/>
          </w:tcPr>
          <w:p w:rsidR="0070064E" w:rsidRPr="00182EA0" w:rsidRDefault="0070064E" w:rsidP="008E5E39">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182EA0">
              <w:rPr>
                <w:rFonts w:ascii="Times New Roman" w:eastAsia="Times New Roman" w:hAnsi="Times New Roman" w:cs="Arial"/>
                <w:sz w:val="24"/>
                <w:szCs w:val="24"/>
                <w:lang w:eastAsia="ru-RU"/>
              </w:rPr>
              <w:t xml:space="preserve">9 </w:t>
            </w:r>
            <w:r w:rsidR="008E5E39" w:rsidRPr="00182EA0">
              <w:rPr>
                <w:rFonts w:ascii="Times New Roman" w:eastAsia="Times New Roman" w:hAnsi="Times New Roman" w:cs="Arial"/>
                <w:sz w:val="24"/>
                <w:szCs w:val="24"/>
                <w:lang w:eastAsia="ru-RU"/>
              </w:rPr>
              <w:t>495</w:t>
            </w:r>
          </w:p>
        </w:tc>
        <w:tc>
          <w:tcPr>
            <w:tcW w:w="1959" w:type="dxa"/>
            <w:tcBorders>
              <w:top w:val="single" w:sz="4" w:space="0" w:color="000000"/>
              <w:left w:val="single" w:sz="4" w:space="0" w:color="000000"/>
              <w:bottom w:val="single" w:sz="4" w:space="0" w:color="000000"/>
              <w:right w:val="single" w:sz="4" w:space="0" w:color="000000"/>
            </w:tcBorders>
            <w:vAlign w:val="center"/>
          </w:tcPr>
          <w:p w:rsidR="0070064E" w:rsidRPr="00182EA0"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182EA0">
              <w:rPr>
                <w:rFonts w:ascii="Times New Roman" w:eastAsia="Times New Roman" w:hAnsi="Times New Roman" w:cs="Arial"/>
                <w:sz w:val="24"/>
                <w:szCs w:val="24"/>
                <w:lang w:eastAsia="ru-RU"/>
              </w:rPr>
              <w:t>9 495</w:t>
            </w:r>
          </w:p>
        </w:tc>
      </w:tr>
      <w:tr w:rsidR="0070064E" w:rsidRPr="005D0692" w:rsidTr="00AF6B85">
        <w:tc>
          <w:tcPr>
            <w:tcW w:w="56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7</w:t>
            </w:r>
          </w:p>
        </w:tc>
        <w:tc>
          <w:tcPr>
            <w:tcW w:w="2274" w:type="dxa"/>
            <w:gridSpan w:val="2"/>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Четвертый квалификационный уровень</w:t>
            </w:r>
          </w:p>
        </w:tc>
        <w:tc>
          <w:tcPr>
            <w:tcW w:w="5099" w:type="dxa"/>
            <w:gridSpan w:val="2"/>
            <w:tcBorders>
              <w:top w:val="single" w:sz="4" w:space="0" w:color="000000"/>
              <w:left w:val="single" w:sz="4" w:space="0" w:color="000000"/>
              <w:bottom w:val="single" w:sz="4" w:space="0" w:color="000000"/>
              <w:right w:val="single" w:sz="4" w:space="0" w:color="000000"/>
            </w:tcBorders>
          </w:tcPr>
          <w:p w:rsidR="0070064E" w:rsidRPr="00182EA0" w:rsidRDefault="0070064E" w:rsidP="00AF6B85">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182EA0">
              <w:rPr>
                <w:rFonts w:ascii="Times New Roman" w:eastAsia="Times New Roman" w:hAnsi="Times New Roman" w:cs="Arial"/>
                <w:sz w:val="24"/>
                <w:szCs w:val="24"/>
                <w:lang w:eastAsia="ru-RU"/>
              </w:rPr>
              <w:t xml:space="preserve">Педагог-библиотекарь; преподаватель**(2); преподаватель-организатор основ безопасности и защиты Родины; руководитель физического воспитания, старший воспитатель; старший методист**(1), </w:t>
            </w:r>
            <w:proofErr w:type="spellStart"/>
            <w:r w:rsidRPr="00182EA0">
              <w:rPr>
                <w:rFonts w:ascii="Times New Roman" w:eastAsia="Times New Roman" w:hAnsi="Times New Roman" w:cs="Arial"/>
                <w:sz w:val="24"/>
                <w:szCs w:val="24"/>
                <w:lang w:eastAsia="ru-RU"/>
              </w:rPr>
              <w:t>тьютор</w:t>
            </w:r>
            <w:proofErr w:type="spellEnd"/>
            <w:r w:rsidRPr="00182EA0">
              <w:rPr>
                <w:rFonts w:ascii="Times New Roman" w:eastAsia="Times New Roman" w:hAnsi="Times New Roman" w:cs="Arial"/>
                <w:sz w:val="24"/>
                <w:szCs w:val="24"/>
                <w:lang w:eastAsia="ru-RU"/>
              </w:rPr>
              <w:t xml:space="preserve"> **(3); учитель; </w:t>
            </w:r>
          </w:p>
          <w:p w:rsidR="0070064E" w:rsidRPr="00182EA0" w:rsidRDefault="0070064E" w:rsidP="00AF6B85">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182EA0">
              <w:rPr>
                <w:rFonts w:ascii="Times New Roman" w:eastAsia="Times New Roman" w:hAnsi="Times New Roman" w:cs="Arial"/>
                <w:sz w:val="24"/>
                <w:szCs w:val="24"/>
                <w:lang w:eastAsia="ru-RU"/>
              </w:rPr>
              <w:t xml:space="preserve">учитель-дефектолог; </w:t>
            </w:r>
          </w:p>
          <w:p w:rsidR="0070064E" w:rsidRPr="00182EA0" w:rsidRDefault="0070064E" w:rsidP="00AF6B85">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182EA0">
              <w:rPr>
                <w:rFonts w:ascii="Times New Roman" w:eastAsia="Times New Roman" w:hAnsi="Times New Roman" w:cs="Arial"/>
                <w:sz w:val="24"/>
                <w:szCs w:val="24"/>
                <w:lang w:eastAsia="ru-RU"/>
              </w:rPr>
              <w:t>учитель-логопед</w:t>
            </w:r>
          </w:p>
        </w:tc>
        <w:tc>
          <w:tcPr>
            <w:tcW w:w="2367" w:type="dxa"/>
            <w:tcBorders>
              <w:top w:val="single" w:sz="4" w:space="0" w:color="000000"/>
              <w:left w:val="single" w:sz="4" w:space="0" w:color="000000"/>
              <w:bottom w:val="single" w:sz="4" w:space="0" w:color="000000"/>
              <w:right w:val="single" w:sz="4" w:space="0" w:color="000000"/>
            </w:tcBorders>
            <w:vAlign w:val="center"/>
          </w:tcPr>
          <w:p w:rsidR="0070064E" w:rsidRPr="00182EA0"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182EA0">
              <w:rPr>
                <w:rFonts w:ascii="Times New Roman" w:eastAsia="Times New Roman" w:hAnsi="Times New Roman" w:cs="Arial"/>
                <w:sz w:val="24"/>
                <w:szCs w:val="24"/>
                <w:lang w:eastAsia="ru-RU"/>
              </w:rPr>
              <w:t>9 757</w:t>
            </w:r>
          </w:p>
        </w:tc>
        <w:tc>
          <w:tcPr>
            <w:tcW w:w="2200" w:type="dxa"/>
            <w:tcBorders>
              <w:top w:val="single" w:sz="4" w:space="0" w:color="000000"/>
              <w:left w:val="single" w:sz="4" w:space="0" w:color="000000"/>
              <w:bottom w:val="single" w:sz="4" w:space="0" w:color="000000"/>
              <w:right w:val="single" w:sz="4" w:space="0" w:color="000000"/>
            </w:tcBorders>
            <w:vAlign w:val="center"/>
          </w:tcPr>
          <w:p w:rsidR="0070064E" w:rsidRPr="00182EA0"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182EA0">
              <w:rPr>
                <w:rFonts w:ascii="Times New Roman" w:eastAsia="Times New Roman" w:hAnsi="Times New Roman" w:cs="Arial"/>
                <w:sz w:val="24"/>
                <w:szCs w:val="24"/>
                <w:lang w:eastAsia="ru-RU"/>
              </w:rPr>
              <w:t>9 757</w:t>
            </w:r>
          </w:p>
        </w:tc>
        <w:tc>
          <w:tcPr>
            <w:tcW w:w="1959" w:type="dxa"/>
            <w:tcBorders>
              <w:top w:val="single" w:sz="4" w:space="0" w:color="000000"/>
              <w:left w:val="single" w:sz="4" w:space="0" w:color="000000"/>
              <w:bottom w:val="single" w:sz="4" w:space="0" w:color="000000"/>
              <w:right w:val="single" w:sz="4" w:space="0" w:color="000000"/>
            </w:tcBorders>
            <w:vAlign w:val="center"/>
          </w:tcPr>
          <w:p w:rsidR="0070064E" w:rsidRPr="00182EA0"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182EA0">
              <w:rPr>
                <w:rFonts w:ascii="Times New Roman" w:eastAsia="Times New Roman" w:hAnsi="Times New Roman" w:cs="Arial"/>
                <w:sz w:val="24"/>
                <w:szCs w:val="24"/>
                <w:lang w:eastAsia="ru-RU"/>
              </w:rPr>
              <w:t>9 757</w:t>
            </w:r>
          </w:p>
        </w:tc>
      </w:tr>
      <w:tr w:rsidR="0070064E" w:rsidRPr="005D0692" w:rsidTr="00AF6B85">
        <w:tc>
          <w:tcPr>
            <w:tcW w:w="14459" w:type="dxa"/>
            <w:gridSpan w:val="8"/>
            <w:tcBorders>
              <w:top w:val="single" w:sz="4" w:space="0" w:color="000000"/>
              <w:left w:val="single" w:sz="4" w:space="0" w:color="000000"/>
              <w:bottom w:val="single" w:sz="4" w:space="0" w:color="000000"/>
              <w:right w:val="single" w:sz="4" w:space="0" w:color="000000"/>
            </w:tcBorders>
          </w:tcPr>
          <w:p w:rsidR="0070064E" w:rsidRPr="005D0692" w:rsidRDefault="0070064E" w:rsidP="00674FFE">
            <w:pPr>
              <w:widowControl w:val="0"/>
              <w:numPr>
                <w:ilvl w:val="0"/>
                <w:numId w:val="4"/>
              </w:numPr>
              <w:autoSpaceDE w:val="0"/>
              <w:autoSpaceDN w:val="0"/>
              <w:adjustRightInd w:val="0"/>
              <w:spacing w:before="120" w:after="120" w:line="240" w:lineRule="auto"/>
              <w:ind w:left="-108" w:firstLine="0"/>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lastRenderedPageBreak/>
              <w:t>Должности, отнесенные к профессиональной квалификационной группе должностей руководителей структурных подразделений</w:t>
            </w:r>
          </w:p>
        </w:tc>
      </w:tr>
      <w:tr w:rsidR="0070064E" w:rsidRPr="005D0692" w:rsidTr="00AF6B85">
        <w:trPr>
          <w:trHeight w:val="2047"/>
        </w:trPr>
        <w:tc>
          <w:tcPr>
            <w:tcW w:w="56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8</w:t>
            </w:r>
          </w:p>
        </w:tc>
        <w:tc>
          <w:tcPr>
            <w:tcW w:w="2274" w:type="dxa"/>
            <w:gridSpan w:val="2"/>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Первый квалификационный уровень</w:t>
            </w:r>
          </w:p>
        </w:tc>
        <w:tc>
          <w:tcPr>
            <w:tcW w:w="5099" w:type="dxa"/>
            <w:gridSpan w:val="2"/>
            <w:tcBorders>
              <w:top w:val="single" w:sz="4" w:space="0" w:color="000000"/>
              <w:left w:val="single" w:sz="4" w:space="0" w:color="000000"/>
              <w:bottom w:val="single" w:sz="4" w:space="0" w:color="000000"/>
              <w:right w:val="single" w:sz="4" w:space="0" w:color="000000"/>
            </w:tcBorders>
          </w:tcPr>
          <w:p w:rsidR="0070064E" w:rsidRPr="005D0692" w:rsidRDefault="0070064E" w:rsidP="00AF6B85">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5D0692">
              <w:rPr>
                <w:rFonts w:ascii="Times New Roman" w:eastAsia="Times New Roman" w:hAnsi="Times New Roman" w:cs="Arial"/>
                <w:noProof/>
                <w:sz w:val="24"/>
                <w:szCs w:val="24"/>
                <w:lang w:eastAsia="ru-RU"/>
              </w:rPr>
              <w:t>Заведующий (начальник) структурным подразделением: кабинетом, лабораторией, отделом, отделением, сектором, учебно-консультационным пунктом, учебной (учебно-производственной) мастерской и другими структурными  подразделениями, реализующими общеобразовательную программу и образовательную  программу дополнительного образования детей**(4)</w:t>
            </w:r>
          </w:p>
        </w:tc>
        <w:tc>
          <w:tcPr>
            <w:tcW w:w="2367"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10 685</w:t>
            </w:r>
          </w:p>
        </w:tc>
        <w:tc>
          <w:tcPr>
            <w:tcW w:w="22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p>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12 815</w:t>
            </w:r>
          </w:p>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p>
        </w:tc>
        <w:tc>
          <w:tcPr>
            <w:tcW w:w="1959"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p>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10 685</w:t>
            </w:r>
          </w:p>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p>
        </w:tc>
      </w:tr>
      <w:tr w:rsidR="0070064E" w:rsidRPr="005D0692" w:rsidTr="00AF6B85">
        <w:tc>
          <w:tcPr>
            <w:tcW w:w="56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9</w:t>
            </w:r>
          </w:p>
        </w:tc>
        <w:tc>
          <w:tcPr>
            <w:tcW w:w="2274" w:type="dxa"/>
            <w:gridSpan w:val="2"/>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Второй квалификационный уровень</w:t>
            </w:r>
          </w:p>
        </w:tc>
        <w:tc>
          <w:tcPr>
            <w:tcW w:w="5099" w:type="dxa"/>
            <w:gridSpan w:val="2"/>
            <w:tcBorders>
              <w:top w:val="single" w:sz="4" w:space="0" w:color="000000"/>
              <w:left w:val="single" w:sz="4" w:space="0" w:color="000000"/>
              <w:bottom w:val="single" w:sz="4" w:space="0" w:color="000000"/>
              <w:right w:val="single" w:sz="4" w:space="0" w:color="000000"/>
            </w:tcBorders>
          </w:tcPr>
          <w:p w:rsidR="0070064E" w:rsidRPr="005D0692" w:rsidRDefault="0070064E" w:rsidP="00AF6B85">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5D0692">
              <w:rPr>
                <w:rFonts w:ascii="Times New Roman" w:eastAsia="Times New Roman" w:hAnsi="Times New Roman" w:cs="Arial"/>
                <w:noProof/>
                <w:sz w:val="24"/>
                <w:szCs w:val="24"/>
                <w:lang w:eastAsia="ru-RU"/>
              </w:rPr>
              <w:t xml:space="preserve">Заведующий (начальник) обособленным структурным подразделением, реализующим общеобразовательную программу и программу дополнительного образования детей; начальник (заведующий, директор, руководитель, управляющий): кабинета, лаборатории, отдела, отделения, сектора, учебно-консультационного пункта, учебной (учебно-производственной) мастерской, учебного хозяйства и других структурных подразделений  образовательного учреждения  (подразделения) начального и </w:t>
            </w:r>
            <w:r w:rsidRPr="005D0692">
              <w:rPr>
                <w:rFonts w:ascii="Times New Roman" w:eastAsia="Times New Roman" w:hAnsi="Times New Roman" w:cs="Arial"/>
                <w:noProof/>
                <w:sz w:val="24"/>
                <w:szCs w:val="24"/>
                <w:lang w:eastAsia="ru-RU"/>
              </w:rPr>
              <w:lastRenderedPageBreak/>
              <w:t>среднего профессионального  образования</w:t>
            </w:r>
            <w:r w:rsidRPr="005D0692">
              <w:rPr>
                <w:rFonts w:ascii="Times New Roman" w:eastAsia="Times New Roman" w:hAnsi="Times New Roman" w:cs="Arial"/>
                <w:sz w:val="24"/>
                <w:szCs w:val="24"/>
                <w:lang w:eastAsia="ru-RU"/>
              </w:rPr>
              <w:t>**(5)</w:t>
            </w:r>
            <w:r w:rsidRPr="005D0692">
              <w:rPr>
                <w:rFonts w:ascii="Times New Roman" w:eastAsia="Times New Roman" w:hAnsi="Times New Roman" w:cs="Arial"/>
                <w:noProof/>
                <w:sz w:val="24"/>
                <w:szCs w:val="24"/>
                <w:lang w:eastAsia="ru-RU"/>
              </w:rPr>
              <w:t>, старший мастер образовательного учреждения (подразделения) начального и/или среднего профессионального образования</w:t>
            </w:r>
          </w:p>
        </w:tc>
        <w:tc>
          <w:tcPr>
            <w:tcW w:w="2367"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lastRenderedPageBreak/>
              <w:t>11 221</w:t>
            </w:r>
          </w:p>
        </w:tc>
        <w:tc>
          <w:tcPr>
            <w:tcW w:w="22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13 455</w:t>
            </w:r>
          </w:p>
        </w:tc>
        <w:tc>
          <w:tcPr>
            <w:tcW w:w="1959"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11 221</w:t>
            </w:r>
          </w:p>
        </w:tc>
      </w:tr>
      <w:tr w:rsidR="0070064E" w:rsidRPr="005D0692" w:rsidTr="00AF6B85">
        <w:trPr>
          <w:trHeight w:val="1605"/>
        </w:trPr>
        <w:tc>
          <w:tcPr>
            <w:tcW w:w="56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lastRenderedPageBreak/>
              <w:t>10</w:t>
            </w:r>
          </w:p>
        </w:tc>
        <w:tc>
          <w:tcPr>
            <w:tcW w:w="2274" w:type="dxa"/>
            <w:gridSpan w:val="2"/>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Третий квалификационный уровень</w:t>
            </w:r>
          </w:p>
        </w:tc>
        <w:tc>
          <w:tcPr>
            <w:tcW w:w="5099" w:type="dxa"/>
            <w:gridSpan w:val="2"/>
            <w:tcBorders>
              <w:top w:val="single" w:sz="4" w:space="0" w:color="000000"/>
              <w:left w:val="single" w:sz="4" w:space="0" w:color="000000"/>
              <w:bottom w:val="single" w:sz="4" w:space="0" w:color="000000"/>
              <w:right w:val="single" w:sz="4" w:space="0" w:color="000000"/>
            </w:tcBorders>
          </w:tcPr>
          <w:p w:rsidR="0070064E" w:rsidRPr="005D0692" w:rsidRDefault="0070064E" w:rsidP="00AF6B85">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5D0692">
              <w:rPr>
                <w:rFonts w:ascii="Times New Roman" w:eastAsia="Times New Roman" w:hAnsi="Times New Roman" w:cs="Arial"/>
                <w:noProof/>
                <w:sz w:val="24"/>
                <w:szCs w:val="24"/>
                <w:lang w:eastAsia="ru-RU"/>
              </w:rPr>
              <w:t>Начальник (заведующий, директор,    руководитель, управляющий) обособленного структурного подразделения  образовательного учреждения  (подразделения) начального и среднего профессионального образования</w:t>
            </w:r>
          </w:p>
        </w:tc>
        <w:tc>
          <w:tcPr>
            <w:tcW w:w="2367"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11 744</w:t>
            </w:r>
          </w:p>
        </w:tc>
        <w:tc>
          <w:tcPr>
            <w:tcW w:w="22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14 097</w:t>
            </w:r>
          </w:p>
        </w:tc>
        <w:tc>
          <w:tcPr>
            <w:tcW w:w="1959"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11 744</w:t>
            </w:r>
          </w:p>
        </w:tc>
      </w:tr>
    </w:tbl>
    <w:p w:rsidR="0070064E" w:rsidRPr="005D0692" w:rsidRDefault="0070064E" w:rsidP="0070064E">
      <w:pPr>
        <w:widowControl w:val="0"/>
        <w:autoSpaceDE w:val="0"/>
        <w:autoSpaceDN w:val="0"/>
        <w:adjustRightInd w:val="0"/>
        <w:spacing w:after="0" w:line="240" w:lineRule="auto"/>
        <w:ind w:firstLine="709"/>
        <w:jc w:val="both"/>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 xml:space="preserve">* К образовательным учреждениям, реализующим основные общеобразовательные программы, отнесены общеобразовательные учреждения, начальные школы (школы)-детские сады, вечерние (сменные) общеобразовательные учреждения, общеобразовательные школы-интернаты, лицеи, гимназии, центры образования, общеобразовательные учреждения для детей-сирот и детей, оставшихся без попечения родителей, оздоровительные образовательные учреждения санаторного типа для детей, нуждающихся в длительном лечении, специальные (коррекционные) образовательные учреждения для обучающихся (воспитанников) с ограниченными возможностями здоровья, специальные учебно-воспитательные учреждения для детей и подростков с </w:t>
      </w:r>
      <w:proofErr w:type="spellStart"/>
      <w:r w:rsidRPr="005D0692">
        <w:rPr>
          <w:rFonts w:ascii="Times New Roman" w:eastAsia="Times New Roman" w:hAnsi="Times New Roman" w:cs="Arial"/>
          <w:sz w:val="24"/>
          <w:szCs w:val="24"/>
          <w:lang w:eastAsia="ru-RU"/>
        </w:rPr>
        <w:t>девиантным</w:t>
      </w:r>
      <w:proofErr w:type="spellEnd"/>
      <w:r w:rsidRPr="005D0692">
        <w:rPr>
          <w:rFonts w:ascii="Times New Roman" w:eastAsia="Times New Roman" w:hAnsi="Times New Roman" w:cs="Arial"/>
          <w:sz w:val="24"/>
          <w:szCs w:val="24"/>
          <w:lang w:eastAsia="ru-RU"/>
        </w:rPr>
        <w:t xml:space="preserve"> поведением.</w:t>
      </w:r>
    </w:p>
    <w:p w:rsidR="0070064E" w:rsidRPr="005D0692" w:rsidRDefault="0070064E" w:rsidP="0070064E">
      <w:pPr>
        <w:widowControl w:val="0"/>
        <w:autoSpaceDE w:val="0"/>
        <w:autoSpaceDN w:val="0"/>
        <w:adjustRightInd w:val="0"/>
        <w:spacing w:after="0" w:line="240" w:lineRule="auto"/>
        <w:ind w:firstLine="709"/>
        <w:jc w:val="both"/>
        <w:outlineLvl w:val="0"/>
        <w:rPr>
          <w:rFonts w:ascii="Times New Roman" w:eastAsia="Times New Roman" w:hAnsi="Times New Roman" w:cs="Arial"/>
          <w:b/>
          <w:bCs/>
          <w:sz w:val="24"/>
          <w:szCs w:val="24"/>
          <w:lang w:eastAsia="ru-RU"/>
        </w:rPr>
      </w:pPr>
      <w:r w:rsidRPr="005D0692">
        <w:rPr>
          <w:rFonts w:ascii="Times New Roman" w:eastAsia="Times New Roman" w:hAnsi="Times New Roman" w:cs="Arial"/>
          <w:sz w:val="24"/>
          <w:szCs w:val="24"/>
          <w:lang w:eastAsia="ru-RU"/>
        </w:rPr>
        <w:t>**(1) За исключением должностей работников высшего и дополнительного профессионального образования</w:t>
      </w:r>
    </w:p>
    <w:p w:rsidR="0070064E" w:rsidRPr="005D0692" w:rsidRDefault="0070064E" w:rsidP="0070064E">
      <w:pPr>
        <w:widowControl w:val="0"/>
        <w:autoSpaceDE w:val="0"/>
        <w:autoSpaceDN w:val="0"/>
        <w:adjustRightInd w:val="0"/>
        <w:spacing w:after="0" w:line="240" w:lineRule="auto"/>
        <w:ind w:firstLine="709"/>
        <w:jc w:val="both"/>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**(2) Кроме должностей преподавателей, отнесенных к профессорско-преподавательскому составу.</w:t>
      </w:r>
    </w:p>
    <w:p w:rsidR="0070064E" w:rsidRPr="005D0692" w:rsidRDefault="0070064E" w:rsidP="0070064E">
      <w:pPr>
        <w:widowControl w:val="0"/>
        <w:autoSpaceDE w:val="0"/>
        <w:autoSpaceDN w:val="0"/>
        <w:adjustRightInd w:val="0"/>
        <w:spacing w:after="0" w:line="240" w:lineRule="auto"/>
        <w:ind w:firstLine="709"/>
        <w:jc w:val="both"/>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 xml:space="preserve">**(3) За исключением </w:t>
      </w:r>
      <w:proofErr w:type="spellStart"/>
      <w:r w:rsidRPr="005D0692">
        <w:rPr>
          <w:rFonts w:ascii="Times New Roman" w:eastAsia="Times New Roman" w:hAnsi="Times New Roman" w:cs="Arial"/>
          <w:sz w:val="24"/>
          <w:szCs w:val="24"/>
          <w:lang w:eastAsia="ru-RU"/>
        </w:rPr>
        <w:t>тьюторов</w:t>
      </w:r>
      <w:proofErr w:type="spellEnd"/>
      <w:r w:rsidRPr="005D0692">
        <w:rPr>
          <w:rFonts w:ascii="Times New Roman" w:eastAsia="Times New Roman" w:hAnsi="Times New Roman" w:cs="Arial"/>
          <w:sz w:val="24"/>
          <w:szCs w:val="24"/>
          <w:lang w:eastAsia="ru-RU"/>
        </w:rPr>
        <w:t>, занятых в сфере высшего и дополнительного профессионального образования.</w:t>
      </w:r>
    </w:p>
    <w:p w:rsidR="0070064E" w:rsidRPr="005D0692" w:rsidRDefault="0070064E" w:rsidP="0070064E">
      <w:pPr>
        <w:widowControl w:val="0"/>
        <w:autoSpaceDE w:val="0"/>
        <w:autoSpaceDN w:val="0"/>
        <w:adjustRightInd w:val="0"/>
        <w:spacing w:after="0" w:line="240" w:lineRule="auto"/>
        <w:ind w:firstLine="709"/>
        <w:jc w:val="both"/>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**(4) Кроме должностей руководителей структурных подразделений, отнесенных ко 2 квалификационному уровню.</w:t>
      </w:r>
    </w:p>
    <w:p w:rsidR="0070064E" w:rsidRPr="005D0692" w:rsidRDefault="0070064E" w:rsidP="0070064E">
      <w:pPr>
        <w:widowControl w:val="0"/>
        <w:autoSpaceDE w:val="0"/>
        <w:autoSpaceDN w:val="0"/>
        <w:adjustRightInd w:val="0"/>
        <w:spacing w:after="0" w:line="240" w:lineRule="auto"/>
        <w:ind w:firstLine="709"/>
        <w:jc w:val="both"/>
        <w:rPr>
          <w:rFonts w:ascii="Times New Roman" w:eastAsia="Times New Roman" w:hAnsi="Times New Roman" w:cs="Arial"/>
          <w:noProof/>
          <w:sz w:val="24"/>
          <w:szCs w:val="24"/>
          <w:lang w:eastAsia="ru-RU"/>
        </w:rPr>
      </w:pPr>
      <w:r w:rsidRPr="005D0692">
        <w:rPr>
          <w:rFonts w:ascii="Times New Roman" w:eastAsia="Times New Roman" w:hAnsi="Times New Roman" w:cs="Arial"/>
          <w:sz w:val="24"/>
          <w:szCs w:val="24"/>
          <w:lang w:eastAsia="ru-RU"/>
        </w:rPr>
        <w:t xml:space="preserve">**(5) Кроме должностей руководителей структурных подразделений, отнесенных к 3 квалификационному уровню.   </w:t>
      </w:r>
      <w:r w:rsidRPr="005D0692">
        <w:rPr>
          <w:rFonts w:ascii="Times New Roman" w:eastAsia="Times New Roman" w:hAnsi="Times New Roman" w:cs="Arial"/>
          <w:noProof/>
          <w:sz w:val="24"/>
          <w:szCs w:val="24"/>
          <w:lang w:eastAsia="ru-RU"/>
        </w:rPr>
        <w:t xml:space="preserve">   </w:t>
      </w:r>
    </w:p>
    <w:p w:rsidR="0070064E" w:rsidRPr="005D0692" w:rsidRDefault="0070064E" w:rsidP="0070064E">
      <w:pPr>
        <w:widowControl w:val="0"/>
        <w:autoSpaceDE w:val="0"/>
        <w:autoSpaceDN w:val="0"/>
        <w:adjustRightInd w:val="0"/>
        <w:spacing w:after="0" w:line="240" w:lineRule="auto"/>
        <w:ind w:firstLine="709"/>
        <w:jc w:val="both"/>
        <w:rPr>
          <w:rFonts w:ascii="Times New Roman" w:eastAsia="Times New Roman" w:hAnsi="Times New Roman" w:cs="Arial"/>
          <w:sz w:val="24"/>
          <w:szCs w:val="24"/>
          <w:lang w:eastAsia="ru-RU"/>
        </w:rPr>
      </w:pPr>
      <w:r w:rsidRPr="005D0692">
        <w:rPr>
          <w:rFonts w:ascii="Times New Roman" w:eastAsia="Times New Roman" w:hAnsi="Times New Roman" w:cs="Arial"/>
          <w:noProof/>
          <w:sz w:val="24"/>
          <w:szCs w:val="24"/>
          <w:lang w:eastAsia="ru-RU"/>
        </w:rPr>
        <w:lastRenderedPageBreak/>
        <w:t>**(6)</w:t>
      </w:r>
      <w:r w:rsidRPr="005D0692">
        <w:rPr>
          <w:rFonts w:ascii="Times New Roman" w:eastAsia="Times New Roman" w:hAnsi="Times New Roman" w:cs="Arial"/>
          <w:sz w:val="23"/>
          <w:szCs w:val="23"/>
          <w:lang w:eastAsia="ru-RU"/>
        </w:rPr>
        <w:t xml:space="preserve"> </w:t>
      </w:r>
      <w:r w:rsidRPr="005D0692">
        <w:rPr>
          <w:rFonts w:ascii="Times New Roman" w:eastAsia="Times New Roman" w:hAnsi="Times New Roman" w:cs="Arial"/>
          <w:sz w:val="24"/>
          <w:szCs w:val="24"/>
          <w:lang w:eastAsia="ru-RU"/>
        </w:rPr>
        <w:t>Рекомендуемый размер окладов (должностных окладов, ставок заработной платы) помощников воспитателей, младших воспитателей, работающих в образовательных учреждениях, реализующие основные общеобразовательные программы, устанавливаются в размере окладов (должностных окладов, ставок заработной платы), предусмотренных для указанных должностей образовательных учреждений для детей-сирот и детей, оставшихся без попечения родителей, не реализующих основные общеобразовательные программы;</w:t>
      </w:r>
    </w:p>
    <w:p w:rsidR="0070064E" w:rsidRPr="005D0692" w:rsidRDefault="0070064E" w:rsidP="0070064E">
      <w:pPr>
        <w:widowControl w:val="0"/>
        <w:autoSpaceDE w:val="0"/>
        <w:autoSpaceDN w:val="0"/>
        <w:adjustRightInd w:val="0"/>
        <w:spacing w:after="0" w:line="240" w:lineRule="auto"/>
        <w:ind w:firstLine="709"/>
        <w:jc w:val="both"/>
        <w:rPr>
          <w:rFonts w:ascii="Times New Roman" w:eastAsia="Times New Roman" w:hAnsi="Times New Roman" w:cs="Arial"/>
          <w:sz w:val="28"/>
          <w:szCs w:val="28"/>
          <w:lang w:eastAsia="ru-RU"/>
        </w:rPr>
      </w:pPr>
      <w:r w:rsidRPr="005D0692">
        <w:rPr>
          <w:rFonts w:ascii="Times New Roman" w:eastAsia="Times New Roman" w:hAnsi="Times New Roman" w:cs="Arial"/>
          <w:sz w:val="24"/>
          <w:szCs w:val="24"/>
          <w:lang w:eastAsia="ru-RU"/>
        </w:rPr>
        <w:t xml:space="preserve">**(7) </w:t>
      </w:r>
      <w:proofErr w:type="gramStart"/>
      <w:r w:rsidRPr="005D0692">
        <w:rPr>
          <w:rFonts w:ascii="Times New Roman" w:eastAsia="Times New Roman" w:hAnsi="Times New Roman" w:cs="Arial"/>
          <w:sz w:val="24"/>
          <w:szCs w:val="24"/>
          <w:lang w:eastAsia="ru-RU"/>
        </w:rPr>
        <w:t>В</w:t>
      </w:r>
      <w:proofErr w:type="gramEnd"/>
      <w:r w:rsidRPr="005D0692">
        <w:rPr>
          <w:rFonts w:ascii="Times New Roman" w:eastAsia="Times New Roman" w:hAnsi="Times New Roman" w:cs="Arial"/>
          <w:sz w:val="24"/>
          <w:szCs w:val="24"/>
          <w:lang w:eastAsia="ru-RU"/>
        </w:rPr>
        <w:t xml:space="preserve"> рекомендуемый размер окладов (должностных окладов, ставок заработной платы) педагогических работников с 1 сентября 2013 года включается размер ежемесячной денежной компенсации на обеспечение книгоиздательской продукцией и периодическими изданиями, установленной по состоянию на 31 декабря 2012 года.</w:t>
      </w:r>
    </w:p>
    <w:p w:rsidR="0070064E" w:rsidRPr="005D0692" w:rsidRDefault="0070064E" w:rsidP="0070064E">
      <w:pPr>
        <w:widowControl w:val="0"/>
        <w:autoSpaceDE w:val="0"/>
        <w:autoSpaceDN w:val="0"/>
        <w:adjustRightInd w:val="0"/>
        <w:spacing w:before="120" w:after="0" w:line="240" w:lineRule="auto"/>
        <w:ind w:firstLine="709"/>
        <w:jc w:val="both"/>
        <w:rPr>
          <w:rFonts w:ascii="Times New Roman" w:eastAsia="Times New Roman" w:hAnsi="Times New Roman" w:cs="Arial"/>
          <w:sz w:val="28"/>
          <w:szCs w:val="28"/>
          <w:lang w:eastAsia="ru-RU"/>
        </w:rPr>
      </w:pPr>
      <w:r w:rsidRPr="005D0692">
        <w:rPr>
          <w:rFonts w:ascii="Times New Roman" w:eastAsia="Times New Roman" w:hAnsi="Times New Roman" w:cs="Arial"/>
          <w:sz w:val="28"/>
          <w:szCs w:val="28"/>
          <w:lang w:eastAsia="ru-RU"/>
        </w:rPr>
        <w:t>г) приказом Министерства здравоохранения и социального развития Российской Федерации от 29.05.2008 № 247н «Об утверждении профессиональных квалификационных групп общеотраслевых должностей руководителей, специалистов и служащих»:</w:t>
      </w:r>
    </w:p>
    <w:tbl>
      <w:tblPr>
        <w:tblW w:w="14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2267"/>
        <w:gridCol w:w="5101"/>
        <w:gridCol w:w="2370"/>
        <w:gridCol w:w="2200"/>
        <w:gridCol w:w="2000"/>
      </w:tblGrid>
      <w:tr w:rsidR="0070064E" w:rsidRPr="005D0692" w:rsidTr="00AF6B85">
        <w:trPr>
          <w:cantSplit/>
          <w:trHeight w:val="2318"/>
          <w:tblHeader/>
          <w:jc w:val="center"/>
        </w:trPr>
        <w:tc>
          <w:tcPr>
            <w:tcW w:w="562"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lang w:eastAsia="ru-RU"/>
              </w:rPr>
            </w:pPr>
            <w:r w:rsidRPr="005D0692">
              <w:rPr>
                <w:rFonts w:ascii="Times New Roman" w:eastAsia="Times New Roman" w:hAnsi="Times New Roman" w:cs="Arial"/>
                <w:lang w:eastAsia="ru-RU"/>
              </w:rPr>
              <w:t>№ п/п</w:t>
            </w:r>
          </w:p>
        </w:tc>
        <w:tc>
          <w:tcPr>
            <w:tcW w:w="2267"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lang w:eastAsia="ru-RU"/>
              </w:rPr>
            </w:pPr>
            <w:r w:rsidRPr="005D0692">
              <w:rPr>
                <w:rFonts w:ascii="Times New Roman" w:eastAsia="Times New Roman" w:hAnsi="Times New Roman" w:cs="Arial"/>
                <w:lang w:eastAsia="ru-RU"/>
              </w:rPr>
              <w:t>Квалификационные уровни</w:t>
            </w:r>
          </w:p>
          <w:p w:rsidR="0070064E" w:rsidRPr="005D0692" w:rsidRDefault="0070064E" w:rsidP="00AF6B85">
            <w:pPr>
              <w:spacing w:after="0" w:line="240" w:lineRule="auto"/>
              <w:ind w:firstLine="720"/>
              <w:jc w:val="center"/>
              <w:rPr>
                <w:rFonts w:ascii="Times New Roman" w:eastAsia="Times New Roman" w:hAnsi="Times New Roman" w:cs="Arial"/>
                <w:lang w:eastAsia="ru-RU"/>
              </w:rPr>
            </w:pPr>
          </w:p>
        </w:tc>
        <w:tc>
          <w:tcPr>
            <w:tcW w:w="5101" w:type="dxa"/>
            <w:tcBorders>
              <w:left w:val="single" w:sz="4" w:space="0" w:color="000000"/>
              <w:bottom w:val="single" w:sz="4" w:space="0" w:color="000000"/>
              <w:right w:val="single" w:sz="4" w:space="0" w:color="000000"/>
            </w:tcBorders>
            <w:vAlign w:val="center"/>
          </w:tcPr>
          <w:p w:rsidR="0070064E" w:rsidRPr="005D0692" w:rsidRDefault="0070064E" w:rsidP="00AF6B85">
            <w:pPr>
              <w:spacing w:after="0" w:line="240" w:lineRule="auto"/>
              <w:jc w:val="center"/>
              <w:rPr>
                <w:rFonts w:ascii="Times New Roman" w:eastAsia="Times New Roman" w:hAnsi="Times New Roman" w:cs="Arial"/>
                <w:lang w:eastAsia="ru-RU"/>
              </w:rPr>
            </w:pPr>
            <w:r w:rsidRPr="005D0692">
              <w:rPr>
                <w:rFonts w:ascii="Times New Roman" w:eastAsia="Times New Roman" w:hAnsi="Times New Roman" w:cs="Arial"/>
                <w:lang w:eastAsia="ru-RU"/>
              </w:rPr>
              <w:t>Должности служащих, отнесенные к квалификационным уровням</w:t>
            </w:r>
          </w:p>
        </w:tc>
        <w:tc>
          <w:tcPr>
            <w:tcW w:w="2370" w:type="dxa"/>
            <w:tcBorders>
              <w:top w:val="single" w:sz="4" w:space="0" w:color="000000"/>
              <w:left w:val="single" w:sz="4" w:space="0" w:color="000000"/>
              <w:bottom w:val="single" w:sz="4" w:space="0" w:color="000000"/>
              <w:right w:val="single" w:sz="4" w:space="0" w:color="000000"/>
            </w:tcBorders>
            <w:textDirection w:val="btLr"/>
            <w:vAlign w:val="center"/>
          </w:tcPr>
          <w:p w:rsidR="0070064E" w:rsidRPr="005D0692" w:rsidRDefault="0070064E" w:rsidP="00AF6B85">
            <w:pPr>
              <w:widowControl w:val="0"/>
              <w:autoSpaceDE w:val="0"/>
              <w:autoSpaceDN w:val="0"/>
              <w:adjustRightInd w:val="0"/>
              <w:spacing w:after="0" w:line="240" w:lineRule="auto"/>
              <w:ind w:left="113" w:right="113"/>
              <w:jc w:val="center"/>
              <w:rPr>
                <w:rFonts w:ascii="Arial" w:eastAsia="Times New Roman" w:hAnsi="Arial" w:cs="Arial"/>
                <w:lang w:eastAsia="ru-RU"/>
              </w:rPr>
            </w:pPr>
            <w:r w:rsidRPr="005D0692">
              <w:rPr>
                <w:rFonts w:ascii="Times New Roman" w:eastAsia="Times New Roman" w:hAnsi="Times New Roman" w:cs="Arial"/>
                <w:lang w:eastAsia="ru-RU"/>
              </w:rPr>
              <w:t>В образовательных учреждениях, реализующих основные общеобразовательные программы</w:t>
            </w:r>
            <w:r w:rsidRPr="005D0692">
              <w:rPr>
                <w:rFonts w:ascii="Times New Roman" w:eastAsia="Times New Roman" w:hAnsi="Times New Roman" w:cs="Arial"/>
                <w:b/>
                <w:lang w:eastAsia="ru-RU"/>
              </w:rPr>
              <w:t>*</w:t>
            </w:r>
          </w:p>
        </w:tc>
        <w:tc>
          <w:tcPr>
            <w:tcW w:w="2200" w:type="dxa"/>
            <w:tcBorders>
              <w:top w:val="single" w:sz="4" w:space="0" w:color="000000"/>
              <w:left w:val="single" w:sz="4" w:space="0" w:color="000000"/>
              <w:bottom w:val="single" w:sz="4" w:space="0" w:color="000000"/>
              <w:right w:val="single" w:sz="4" w:space="0" w:color="000000"/>
            </w:tcBorders>
            <w:textDirection w:val="btLr"/>
            <w:vAlign w:val="center"/>
          </w:tcPr>
          <w:p w:rsidR="0070064E" w:rsidRPr="005D0692" w:rsidRDefault="0070064E" w:rsidP="00AF6B85">
            <w:pPr>
              <w:widowControl w:val="0"/>
              <w:autoSpaceDE w:val="0"/>
              <w:autoSpaceDN w:val="0"/>
              <w:adjustRightInd w:val="0"/>
              <w:spacing w:after="0" w:line="240" w:lineRule="auto"/>
              <w:ind w:left="-108" w:right="113"/>
              <w:jc w:val="center"/>
              <w:rPr>
                <w:rFonts w:ascii="Times New Roman" w:eastAsia="Times New Roman" w:hAnsi="Times New Roman" w:cs="Arial"/>
                <w:lang w:eastAsia="ru-RU"/>
              </w:rPr>
            </w:pPr>
            <w:r w:rsidRPr="005D0692">
              <w:rPr>
                <w:rFonts w:ascii="Times New Roman" w:eastAsia="Times New Roman" w:hAnsi="Times New Roman" w:cs="Arial"/>
                <w:lang w:eastAsia="ru-RU"/>
              </w:rPr>
              <w:t xml:space="preserve">В учреждениях </w:t>
            </w:r>
          </w:p>
          <w:p w:rsidR="0070064E" w:rsidRPr="005D0692" w:rsidRDefault="0070064E" w:rsidP="00AF6B85">
            <w:pPr>
              <w:widowControl w:val="0"/>
              <w:autoSpaceDE w:val="0"/>
              <w:autoSpaceDN w:val="0"/>
              <w:adjustRightInd w:val="0"/>
              <w:spacing w:after="0" w:line="240" w:lineRule="auto"/>
              <w:ind w:left="-108" w:right="113"/>
              <w:jc w:val="center"/>
              <w:rPr>
                <w:rFonts w:ascii="Times New Roman" w:eastAsia="Times New Roman" w:hAnsi="Times New Roman" w:cs="Arial"/>
                <w:lang w:eastAsia="ru-RU"/>
              </w:rPr>
            </w:pPr>
            <w:r w:rsidRPr="005D0692">
              <w:rPr>
                <w:rFonts w:ascii="Times New Roman" w:eastAsia="Times New Roman" w:hAnsi="Times New Roman" w:cs="Arial"/>
                <w:lang w:eastAsia="ru-RU"/>
              </w:rPr>
              <w:t>дошкольного</w:t>
            </w:r>
          </w:p>
          <w:p w:rsidR="0070064E" w:rsidRPr="005D0692" w:rsidRDefault="0070064E" w:rsidP="00AF6B85">
            <w:pPr>
              <w:widowControl w:val="0"/>
              <w:autoSpaceDE w:val="0"/>
              <w:autoSpaceDN w:val="0"/>
              <w:adjustRightInd w:val="0"/>
              <w:spacing w:after="0" w:line="240" w:lineRule="auto"/>
              <w:ind w:left="-108" w:right="113"/>
              <w:jc w:val="center"/>
              <w:rPr>
                <w:rFonts w:ascii="Times New Roman" w:eastAsia="Times New Roman" w:hAnsi="Times New Roman" w:cs="Arial"/>
                <w:lang w:eastAsia="ru-RU"/>
              </w:rPr>
            </w:pPr>
            <w:r w:rsidRPr="005D0692">
              <w:rPr>
                <w:rFonts w:ascii="Times New Roman" w:eastAsia="Times New Roman" w:hAnsi="Times New Roman" w:cs="Arial"/>
                <w:lang w:eastAsia="ru-RU"/>
              </w:rPr>
              <w:t>образования</w:t>
            </w:r>
          </w:p>
        </w:tc>
        <w:tc>
          <w:tcPr>
            <w:tcW w:w="2000" w:type="dxa"/>
            <w:tcBorders>
              <w:top w:val="single" w:sz="4" w:space="0" w:color="000000"/>
              <w:left w:val="single" w:sz="4" w:space="0" w:color="000000"/>
              <w:bottom w:val="single" w:sz="4" w:space="0" w:color="000000"/>
              <w:right w:val="single" w:sz="4" w:space="0" w:color="000000"/>
            </w:tcBorders>
            <w:textDirection w:val="btLr"/>
            <w:vAlign w:val="center"/>
          </w:tcPr>
          <w:p w:rsidR="0070064E" w:rsidRPr="005D0692" w:rsidRDefault="0070064E" w:rsidP="00AF6B85">
            <w:pPr>
              <w:widowControl w:val="0"/>
              <w:autoSpaceDE w:val="0"/>
              <w:autoSpaceDN w:val="0"/>
              <w:adjustRightInd w:val="0"/>
              <w:spacing w:after="0" w:line="240" w:lineRule="auto"/>
              <w:ind w:left="113" w:right="113"/>
              <w:jc w:val="center"/>
              <w:rPr>
                <w:rFonts w:ascii="Times New Roman" w:eastAsia="Times New Roman" w:hAnsi="Times New Roman" w:cs="Arial"/>
                <w:lang w:eastAsia="ru-RU"/>
              </w:rPr>
            </w:pPr>
            <w:r w:rsidRPr="005D0692">
              <w:rPr>
                <w:rFonts w:ascii="Times New Roman" w:eastAsia="Times New Roman" w:hAnsi="Times New Roman" w:cs="Arial"/>
                <w:lang w:eastAsia="ru-RU"/>
              </w:rPr>
              <w:t>В иных образовательных учреждениях</w:t>
            </w:r>
          </w:p>
        </w:tc>
      </w:tr>
      <w:tr w:rsidR="0070064E" w:rsidRPr="005D0692" w:rsidTr="00AF6B85">
        <w:trPr>
          <w:tblHeader/>
          <w:jc w:val="center"/>
        </w:trPr>
        <w:tc>
          <w:tcPr>
            <w:tcW w:w="562"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1</w:t>
            </w:r>
          </w:p>
        </w:tc>
        <w:tc>
          <w:tcPr>
            <w:tcW w:w="2267"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tabs>
                <w:tab w:val="left" w:pos="375"/>
              </w:tabs>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2</w:t>
            </w:r>
          </w:p>
        </w:tc>
        <w:tc>
          <w:tcPr>
            <w:tcW w:w="5101"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tabs>
                <w:tab w:val="left" w:pos="375"/>
              </w:tabs>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3</w:t>
            </w:r>
          </w:p>
        </w:tc>
        <w:tc>
          <w:tcPr>
            <w:tcW w:w="237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tabs>
                <w:tab w:val="left" w:pos="375"/>
              </w:tabs>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4</w:t>
            </w:r>
          </w:p>
        </w:tc>
        <w:tc>
          <w:tcPr>
            <w:tcW w:w="22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015423" w:rsidP="00AF6B85">
            <w:pPr>
              <w:widowControl w:val="0"/>
              <w:tabs>
                <w:tab w:val="left" w:pos="375"/>
              </w:tabs>
              <w:autoSpaceDE w:val="0"/>
              <w:autoSpaceDN w:val="0"/>
              <w:adjustRightInd w:val="0"/>
              <w:spacing w:after="0" w:line="240" w:lineRule="auto"/>
              <w:jc w:val="center"/>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5</w:t>
            </w:r>
          </w:p>
        </w:tc>
        <w:tc>
          <w:tcPr>
            <w:tcW w:w="20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015423" w:rsidP="00AF6B85">
            <w:pPr>
              <w:widowControl w:val="0"/>
              <w:tabs>
                <w:tab w:val="left" w:pos="375"/>
              </w:tabs>
              <w:autoSpaceDE w:val="0"/>
              <w:autoSpaceDN w:val="0"/>
              <w:adjustRightInd w:val="0"/>
              <w:spacing w:after="0" w:line="240" w:lineRule="auto"/>
              <w:jc w:val="center"/>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6</w:t>
            </w:r>
          </w:p>
        </w:tc>
      </w:tr>
      <w:tr w:rsidR="0070064E" w:rsidRPr="005D0692" w:rsidTr="00AF6B85">
        <w:trPr>
          <w:trHeight w:val="591"/>
          <w:jc w:val="center"/>
        </w:trPr>
        <w:tc>
          <w:tcPr>
            <w:tcW w:w="14500" w:type="dxa"/>
            <w:gridSpan w:val="6"/>
            <w:tcBorders>
              <w:top w:val="single" w:sz="4" w:space="0" w:color="000000"/>
              <w:left w:val="single" w:sz="4" w:space="0" w:color="000000"/>
              <w:bottom w:val="single" w:sz="4" w:space="0" w:color="000000"/>
              <w:right w:val="single" w:sz="4" w:space="0" w:color="000000"/>
            </w:tcBorders>
          </w:tcPr>
          <w:p w:rsidR="0070064E" w:rsidRPr="005D0692" w:rsidRDefault="0070064E" w:rsidP="00674FFE">
            <w:pPr>
              <w:widowControl w:val="0"/>
              <w:numPr>
                <w:ilvl w:val="0"/>
                <w:numId w:val="5"/>
              </w:numPr>
              <w:autoSpaceDE w:val="0"/>
              <w:autoSpaceDN w:val="0"/>
              <w:adjustRightInd w:val="0"/>
              <w:spacing w:before="120" w:after="0" w:line="240" w:lineRule="auto"/>
              <w:ind w:left="459" w:firstLine="0"/>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 xml:space="preserve">Должности, отнесенные к профессиональной квалификационной группе </w:t>
            </w:r>
          </w:p>
          <w:p w:rsidR="0070064E" w:rsidRPr="005D0692" w:rsidRDefault="0070064E" w:rsidP="00AF6B85">
            <w:pPr>
              <w:widowControl w:val="0"/>
              <w:autoSpaceDE w:val="0"/>
              <w:autoSpaceDN w:val="0"/>
              <w:adjustRightInd w:val="0"/>
              <w:spacing w:after="120" w:line="240" w:lineRule="auto"/>
              <w:ind w:firstLine="720"/>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 xml:space="preserve">«Общеотраслевые должности служащих первого уровня»  </w:t>
            </w:r>
          </w:p>
        </w:tc>
      </w:tr>
      <w:tr w:rsidR="0070064E" w:rsidRPr="005D0692" w:rsidTr="00AF6B85">
        <w:trPr>
          <w:trHeight w:val="1124"/>
          <w:jc w:val="center"/>
        </w:trPr>
        <w:tc>
          <w:tcPr>
            <w:tcW w:w="562"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1</w:t>
            </w:r>
          </w:p>
        </w:tc>
        <w:tc>
          <w:tcPr>
            <w:tcW w:w="2267" w:type="dxa"/>
            <w:tcBorders>
              <w:top w:val="single" w:sz="4" w:space="0" w:color="000000"/>
              <w:left w:val="single" w:sz="4" w:space="0" w:color="000000"/>
              <w:bottom w:val="single" w:sz="4" w:space="0" w:color="000000"/>
              <w:right w:val="single" w:sz="4" w:space="0" w:color="000000"/>
            </w:tcBorders>
          </w:tcPr>
          <w:p w:rsidR="0070064E" w:rsidRPr="005D0692" w:rsidRDefault="0070064E" w:rsidP="00AF6B85">
            <w:pPr>
              <w:widowControl w:val="0"/>
              <w:autoSpaceDE w:val="0"/>
              <w:autoSpaceDN w:val="0"/>
              <w:adjustRightInd w:val="0"/>
              <w:spacing w:after="0" w:line="240" w:lineRule="auto"/>
              <w:jc w:val="both"/>
              <w:rPr>
                <w:rFonts w:ascii="Arial" w:eastAsia="Times New Roman" w:hAnsi="Arial" w:cs="Arial"/>
                <w:sz w:val="20"/>
                <w:szCs w:val="20"/>
                <w:lang w:eastAsia="ru-RU"/>
              </w:rPr>
            </w:pPr>
            <w:r w:rsidRPr="005D0692">
              <w:rPr>
                <w:rFonts w:ascii="Times New Roman" w:eastAsia="Times New Roman" w:hAnsi="Times New Roman" w:cs="Arial"/>
                <w:sz w:val="24"/>
                <w:szCs w:val="24"/>
                <w:lang w:eastAsia="ru-RU"/>
              </w:rPr>
              <w:t>Первый квалификационный уровень</w:t>
            </w:r>
          </w:p>
        </w:tc>
        <w:tc>
          <w:tcPr>
            <w:tcW w:w="5101" w:type="dxa"/>
            <w:tcBorders>
              <w:top w:val="single" w:sz="4" w:space="0" w:color="000000"/>
              <w:left w:val="single" w:sz="4" w:space="0" w:color="000000"/>
              <w:bottom w:val="single" w:sz="4" w:space="0" w:color="000000"/>
              <w:right w:val="single" w:sz="4" w:space="0" w:color="000000"/>
            </w:tcBorders>
          </w:tcPr>
          <w:p w:rsidR="0070064E" w:rsidRPr="005D0692" w:rsidRDefault="0070064E" w:rsidP="00AF6B85">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Архивариус; дежурный по общежитию; делопроизводитель; калькулятор; кассир; паспортист; секретарь; секретарь-машинистка; экспедитор; экспедитор по перевозке грузов</w:t>
            </w:r>
          </w:p>
        </w:tc>
        <w:tc>
          <w:tcPr>
            <w:tcW w:w="237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4 398 - 5 395</w:t>
            </w:r>
          </w:p>
        </w:tc>
        <w:tc>
          <w:tcPr>
            <w:tcW w:w="22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5 270 - 6 467</w:t>
            </w:r>
          </w:p>
        </w:tc>
        <w:tc>
          <w:tcPr>
            <w:tcW w:w="20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4 398 - 5 395</w:t>
            </w:r>
          </w:p>
        </w:tc>
      </w:tr>
      <w:tr w:rsidR="0070064E" w:rsidRPr="005D0692" w:rsidTr="00AF6B85">
        <w:trPr>
          <w:trHeight w:val="856"/>
          <w:jc w:val="center"/>
        </w:trPr>
        <w:tc>
          <w:tcPr>
            <w:tcW w:w="562"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2</w:t>
            </w:r>
          </w:p>
        </w:tc>
        <w:tc>
          <w:tcPr>
            <w:tcW w:w="2267" w:type="dxa"/>
            <w:tcBorders>
              <w:top w:val="single" w:sz="4" w:space="0" w:color="000000"/>
              <w:left w:val="single" w:sz="4" w:space="0" w:color="000000"/>
              <w:bottom w:val="single" w:sz="4" w:space="0" w:color="000000"/>
              <w:right w:val="single" w:sz="4" w:space="0" w:color="000000"/>
            </w:tcBorders>
          </w:tcPr>
          <w:p w:rsidR="0070064E" w:rsidRPr="005D0692" w:rsidRDefault="0070064E" w:rsidP="00AF6B85">
            <w:pPr>
              <w:widowControl w:val="0"/>
              <w:autoSpaceDE w:val="0"/>
              <w:autoSpaceDN w:val="0"/>
              <w:adjustRightInd w:val="0"/>
              <w:spacing w:after="0" w:line="240" w:lineRule="auto"/>
              <w:jc w:val="both"/>
              <w:rPr>
                <w:rFonts w:ascii="Arial" w:eastAsia="Times New Roman" w:hAnsi="Arial" w:cs="Arial"/>
                <w:sz w:val="20"/>
                <w:szCs w:val="20"/>
                <w:lang w:eastAsia="ru-RU"/>
              </w:rPr>
            </w:pPr>
            <w:r w:rsidRPr="005D0692">
              <w:rPr>
                <w:rFonts w:ascii="Times New Roman" w:eastAsia="Times New Roman" w:hAnsi="Times New Roman" w:cs="Arial"/>
                <w:sz w:val="24"/>
                <w:szCs w:val="24"/>
                <w:lang w:eastAsia="ru-RU"/>
              </w:rPr>
              <w:t>Второй квалификационный уровень</w:t>
            </w:r>
          </w:p>
        </w:tc>
        <w:tc>
          <w:tcPr>
            <w:tcW w:w="5101" w:type="dxa"/>
            <w:tcBorders>
              <w:top w:val="single" w:sz="4" w:space="0" w:color="000000"/>
              <w:left w:val="single" w:sz="4" w:space="0" w:color="000000"/>
              <w:bottom w:val="single" w:sz="4" w:space="0" w:color="000000"/>
              <w:right w:val="single" w:sz="4" w:space="0" w:color="000000"/>
            </w:tcBorders>
          </w:tcPr>
          <w:p w:rsidR="0070064E" w:rsidRPr="005D0692" w:rsidRDefault="0070064E" w:rsidP="00AF6B85">
            <w:pPr>
              <w:widowControl w:val="0"/>
              <w:autoSpaceDE w:val="0"/>
              <w:autoSpaceDN w:val="0"/>
              <w:adjustRightInd w:val="0"/>
              <w:spacing w:after="0" w:line="240" w:lineRule="auto"/>
              <w:jc w:val="both"/>
              <w:rPr>
                <w:rFonts w:ascii="Arial" w:eastAsia="Times New Roman" w:hAnsi="Arial" w:cs="Arial"/>
                <w:sz w:val="20"/>
                <w:szCs w:val="20"/>
                <w:lang w:eastAsia="ru-RU"/>
              </w:rPr>
            </w:pPr>
            <w:r w:rsidRPr="005D0692">
              <w:rPr>
                <w:rFonts w:ascii="Times New Roman" w:eastAsia="Times New Roman" w:hAnsi="Times New Roman" w:cs="Arial"/>
                <w:sz w:val="24"/>
                <w:szCs w:val="24"/>
                <w:lang w:eastAsia="ru-RU"/>
              </w:rPr>
              <w:t>Должности служащих первого квалификационного уровня, по которым может устанавливаться  производное должностное наименование «старший»</w:t>
            </w:r>
          </w:p>
        </w:tc>
        <w:tc>
          <w:tcPr>
            <w:tcW w:w="237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4 398 - 5 395</w:t>
            </w:r>
          </w:p>
        </w:tc>
        <w:tc>
          <w:tcPr>
            <w:tcW w:w="22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5 270 - 6 467</w:t>
            </w:r>
          </w:p>
        </w:tc>
        <w:tc>
          <w:tcPr>
            <w:tcW w:w="20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4 398 - 5 395</w:t>
            </w:r>
          </w:p>
        </w:tc>
      </w:tr>
      <w:tr w:rsidR="0070064E" w:rsidRPr="005D0692" w:rsidTr="00AF6B85">
        <w:trPr>
          <w:jc w:val="center"/>
        </w:trPr>
        <w:tc>
          <w:tcPr>
            <w:tcW w:w="14500" w:type="dxa"/>
            <w:gridSpan w:val="6"/>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674FFE">
            <w:pPr>
              <w:widowControl w:val="0"/>
              <w:numPr>
                <w:ilvl w:val="0"/>
                <w:numId w:val="5"/>
              </w:numPr>
              <w:autoSpaceDE w:val="0"/>
              <w:autoSpaceDN w:val="0"/>
              <w:adjustRightInd w:val="0"/>
              <w:spacing w:before="120" w:after="0" w:line="240" w:lineRule="auto"/>
              <w:ind w:left="1077" w:hanging="357"/>
              <w:jc w:val="center"/>
              <w:rPr>
                <w:rFonts w:ascii="Arial" w:eastAsia="Times New Roman" w:hAnsi="Arial" w:cs="Arial"/>
                <w:sz w:val="20"/>
                <w:szCs w:val="20"/>
                <w:lang w:eastAsia="ru-RU"/>
              </w:rPr>
            </w:pPr>
            <w:r w:rsidRPr="005D0692">
              <w:rPr>
                <w:rFonts w:ascii="Times New Roman" w:eastAsia="Times New Roman" w:hAnsi="Times New Roman" w:cs="Arial"/>
                <w:sz w:val="24"/>
                <w:szCs w:val="24"/>
                <w:lang w:eastAsia="ru-RU"/>
              </w:rPr>
              <w:t>Должности, отнесенные к профессиональной квалификационной группе</w:t>
            </w:r>
          </w:p>
          <w:p w:rsidR="0070064E" w:rsidRPr="005D0692" w:rsidRDefault="0070064E" w:rsidP="00AF6B85">
            <w:pPr>
              <w:widowControl w:val="0"/>
              <w:autoSpaceDE w:val="0"/>
              <w:autoSpaceDN w:val="0"/>
              <w:adjustRightInd w:val="0"/>
              <w:spacing w:after="120" w:line="240" w:lineRule="auto"/>
              <w:ind w:left="1077"/>
              <w:jc w:val="center"/>
              <w:rPr>
                <w:rFonts w:ascii="Arial" w:eastAsia="Times New Roman" w:hAnsi="Arial" w:cs="Arial"/>
                <w:sz w:val="20"/>
                <w:szCs w:val="20"/>
                <w:lang w:eastAsia="ru-RU"/>
              </w:rPr>
            </w:pPr>
            <w:r w:rsidRPr="005D0692">
              <w:rPr>
                <w:rFonts w:ascii="Times New Roman" w:eastAsia="Times New Roman" w:hAnsi="Times New Roman" w:cs="Arial"/>
                <w:sz w:val="24"/>
                <w:szCs w:val="24"/>
                <w:lang w:eastAsia="ru-RU"/>
              </w:rPr>
              <w:t>«Общеотраслевые должности служащих второго уровня»</w:t>
            </w:r>
          </w:p>
        </w:tc>
      </w:tr>
      <w:tr w:rsidR="0070064E" w:rsidRPr="005D0692" w:rsidTr="00AF6B85">
        <w:trPr>
          <w:trHeight w:val="810"/>
          <w:jc w:val="center"/>
        </w:trPr>
        <w:tc>
          <w:tcPr>
            <w:tcW w:w="562" w:type="dxa"/>
            <w:vMerge w:val="restart"/>
            <w:tcBorders>
              <w:top w:val="single" w:sz="4" w:space="0" w:color="000000"/>
              <w:left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lastRenderedPageBreak/>
              <w:t>3</w:t>
            </w:r>
          </w:p>
        </w:tc>
        <w:tc>
          <w:tcPr>
            <w:tcW w:w="2267" w:type="dxa"/>
            <w:vMerge w:val="restart"/>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Arial" w:eastAsia="Times New Roman" w:hAnsi="Arial" w:cs="Arial"/>
                <w:sz w:val="20"/>
                <w:szCs w:val="20"/>
                <w:lang w:eastAsia="ru-RU"/>
              </w:rPr>
            </w:pPr>
            <w:r w:rsidRPr="005D0692">
              <w:rPr>
                <w:rFonts w:ascii="Times New Roman" w:eastAsia="Times New Roman" w:hAnsi="Times New Roman" w:cs="Arial"/>
                <w:sz w:val="24"/>
                <w:szCs w:val="24"/>
                <w:lang w:eastAsia="ru-RU"/>
              </w:rPr>
              <w:t>Первый квалификационный уровень</w:t>
            </w:r>
          </w:p>
        </w:tc>
        <w:tc>
          <w:tcPr>
            <w:tcW w:w="5101" w:type="dxa"/>
            <w:tcBorders>
              <w:top w:val="single" w:sz="4" w:space="0" w:color="000000"/>
              <w:left w:val="single" w:sz="4" w:space="0" w:color="000000"/>
              <w:bottom w:val="single" w:sz="4" w:space="0" w:color="000000"/>
              <w:right w:val="single" w:sz="4" w:space="0" w:color="000000"/>
            </w:tcBorders>
          </w:tcPr>
          <w:p w:rsidR="0070064E" w:rsidRPr="005D0692" w:rsidRDefault="0070064E" w:rsidP="00AF6B85">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Администратор; инспектор по кадрам; техник; техник вычислительного (информационно-вычисли-тельного)  центра;  техник-технолог</w:t>
            </w:r>
          </w:p>
        </w:tc>
        <w:tc>
          <w:tcPr>
            <w:tcW w:w="237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4 841 - 6 909</w:t>
            </w:r>
          </w:p>
        </w:tc>
        <w:tc>
          <w:tcPr>
            <w:tcW w:w="22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5 814 - 8 291</w:t>
            </w:r>
          </w:p>
        </w:tc>
        <w:tc>
          <w:tcPr>
            <w:tcW w:w="20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4 841-6 909</w:t>
            </w:r>
          </w:p>
        </w:tc>
      </w:tr>
      <w:tr w:rsidR="0070064E" w:rsidRPr="005D0692" w:rsidTr="00AF6B85">
        <w:trPr>
          <w:jc w:val="center"/>
        </w:trPr>
        <w:tc>
          <w:tcPr>
            <w:tcW w:w="562" w:type="dxa"/>
            <w:vMerge/>
            <w:tcBorders>
              <w:left w:val="single" w:sz="4" w:space="0" w:color="000000"/>
              <w:bottom w:val="single" w:sz="4" w:space="0" w:color="000000"/>
              <w:right w:val="single" w:sz="4" w:space="0" w:color="000000"/>
            </w:tcBorders>
            <w:vAlign w:val="center"/>
          </w:tcPr>
          <w:p w:rsidR="0070064E" w:rsidRPr="005D0692" w:rsidRDefault="0070064E" w:rsidP="00AF6B85">
            <w:pPr>
              <w:spacing w:after="0" w:line="240" w:lineRule="auto"/>
              <w:ind w:firstLine="720"/>
              <w:jc w:val="center"/>
              <w:rPr>
                <w:rFonts w:ascii="Arial" w:eastAsia="Times New Roman" w:hAnsi="Arial" w:cs="Arial"/>
                <w:sz w:val="20"/>
                <w:szCs w:val="20"/>
                <w:lang w:eastAsia="ru-RU"/>
              </w:rPr>
            </w:pPr>
          </w:p>
        </w:tc>
        <w:tc>
          <w:tcPr>
            <w:tcW w:w="2267" w:type="dxa"/>
            <w:vMerge/>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spacing w:after="0" w:line="240" w:lineRule="auto"/>
              <w:ind w:firstLine="720"/>
              <w:jc w:val="center"/>
              <w:rPr>
                <w:rFonts w:ascii="Arial" w:eastAsia="Times New Roman" w:hAnsi="Arial" w:cs="Arial"/>
                <w:sz w:val="20"/>
                <w:szCs w:val="20"/>
                <w:lang w:eastAsia="ru-RU"/>
              </w:rPr>
            </w:pPr>
          </w:p>
        </w:tc>
        <w:tc>
          <w:tcPr>
            <w:tcW w:w="5101" w:type="dxa"/>
            <w:tcBorders>
              <w:top w:val="single" w:sz="4" w:space="0" w:color="000000"/>
              <w:left w:val="single" w:sz="4" w:space="0" w:color="000000"/>
              <w:bottom w:val="single" w:sz="4" w:space="0" w:color="000000"/>
              <w:right w:val="single" w:sz="4" w:space="0" w:color="000000"/>
            </w:tcBorders>
          </w:tcPr>
          <w:p w:rsidR="0070064E" w:rsidRPr="005D0692" w:rsidRDefault="0070064E" w:rsidP="00AF6B85">
            <w:pPr>
              <w:widowControl w:val="0"/>
              <w:autoSpaceDE w:val="0"/>
              <w:autoSpaceDN w:val="0"/>
              <w:adjustRightInd w:val="0"/>
              <w:spacing w:after="0" w:line="240" w:lineRule="auto"/>
              <w:jc w:val="both"/>
              <w:rPr>
                <w:rFonts w:ascii="Arial" w:eastAsia="Times New Roman" w:hAnsi="Arial" w:cs="Arial"/>
                <w:sz w:val="20"/>
                <w:szCs w:val="20"/>
                <w:lang w:eastAsia="ru-RU"/>
              </w:rPr>
            </w:pPr>
            <w:r w:rsidRPr="005D0692">
              <w:rPr>
                <w:rFonts w:ascii="Times New Roman" w:eastAsia="Times New Roman" w:hAnsi="Times New Roman" w:cs="Arial"/>
                <w:sz w:val="24"/>
                <w:szCs w:val="24"/>
                <w:lang w:eastAsia="ru-RU"/>
              </w:rPr>
              <w:t>Лаборант; техник-лаборант; техник-программист</w:t>
            </w:r>
          </w:p>
        </w:tc>
        <w:tc>
          <w:tcPr>
            <w:tcW w:w="237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5 576 - 7 952</w:t>
            </w:r>
          </w:p>
        </w:tc>
        <w:tc>
          <w:tcPr>
            <w:tcW w:w="22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5 814 - 8 291</w:t>
            </w:r>
          </w:p>
        </w:tc>
        <w:tc>
          <w:tcPr>
            <w:tcW w:w="20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5 576-7 952</w:t>
            </w:r>
          </w:p>
        </w:tc>
      </w:tr>
      <w:tr w:rsidR="0070064E" w:rsidRPr="005D0692" w:rsidTr="00AF6B85">
        <w:trPr>
          <w:jc w:val="center"/>
        </w:trPr>
        <w:tc>
          <w:tcPr>
            <w:tcW w:w="562"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4</w:t>
            </w:r>
          </w:p>
        </w:tc>
        <w:tc>
          <w:tcPr>
            <w:tcW w:w="2267"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Arial" w:eastAsia="Times New Roman" w:hAnsi="Arial" w:cs="Arial"/>
                <w:sz w:val="20"/>
                <w:szCs w:val="20"/>
                <w:lang w:eastAsia="ru-RU"/>
              </w:rPr>
            </w:pPr>
            <w:r w:rsidRPr="005D0692">
              <w:rPr>
                <w:rFonts w:ascii="Times New Roman" w:eastAsia="Times New Roman" w:hAnsi="Times New Roman" w:cs="Arial"/>
                <w:sz w:val="24"/>
                <w:szCs w:val="24"/>
                <w:lang w:eastAsia="ru-RU"/>
              </w:rPr>
              <w:t>Второй квалификационный уровень</w:t>
            </w:r>
          </w:p>
        </w:tc>
        <w:tc>
          <w:tcPr>
            <w:tcW w:w="5101" w:type="dxa"/>
            <w:tcBorders>
              <w:top w:val="single" w:sz="4" w:space="0" w:color="000000"/>
              <w:left w:val="single" w:sz="4" w:space="0" w:color="000000"/>
              <w:bottom w:val="single" w:sz="4" w:space="0" w:color="000000"/>
              <w:right w:val="single" w:sz="4" w:space="0" w:color="000000"/>
            </w:tcBorders>
          </w:tcPr>
          <w:p w:rsidR="0070064E" w:rsidRPr="005D0692" w:rsidRDefault="0070064E" w:rsidP="00AF6B85">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Заведующий архивом; заведующий канцелярией; заведующий копировально-множительным бюро; заведующий складом; заведующий хозяйством.</w:t>
            </w:r>
          </w:p>
          <w:p w:rsidR="0070064E" w:rsidRPr="005D0692" w:rsidRDefault="0070064E" w:rsidP="00AF6B85">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 xml:space="preserve">Должности служащих первого   квалификационного уровня, по   которым устанавливается производное должностное наименование «старший». </w:t>
            </w:r>
          </w:p>
          <w:p w:rsidR="0070064E" w:rsidRPr="005D0692" w:rsidRDefault="0070064E" w:rsidP="00AF6B85">
            <w:pPr>
              <w:widowControl w:val="0"/>
              <w:autoSpaceDE w:val="0"/>
              <w:autoSpaceDN w:val="0"/>
              <w:adjustRightInd w:val="0"/>
              <w:spacing w:after="0" w:line="240" w:lineRule="auto"/>
              <w:jc w:val="both"/>
              <w:rPr>
                <w:rFonts w:ascii="Arial" w:eastAsia="Times New Roman" w:hAnsi="Arial" w:cs="Arial"/>
                <w:sz w:val="20"/>
                <w:szCs w:val="20"/>
                <w:lang w:eastAsia="ru-RU"/>
              </w:rPr>
            </w:pPr>
            <w:r w:rsidRPr="005D0692">
              <w:rPr>
                <w:rFonts w:ascii="Times New Roman" w:eastAsia="Times New Roman" w:hAnsi="Times New Roman" w:cs="Arial"/>
                <w:sz w:val="24"/>
                <w:szCs w:val="24"/>
                <w:lang w:eastAsia="ru-RU"/>
              </w:rPr>
              <w:t xml:space="preserve">Должности служащих первого квалификационного  уровня,  по   которым устанавливается II </w:t>
            </w:r>
            <w:proofErr w:type="spellStart"/>
            <w:r w:rsidRPr="005D0692">
              <w:rPr>
                <w:rFonts w:ascii="Times New Roman" w:eastAsia="Times New Roman" w:hAnsi="Times New Roman" w:cs="Arial"/>
                <w:sz w:val="24"/>
                <w:szCs w:val="24"/>
                <w:lang w:eastAsia="ru-RU"/>
              </w:rPr>
              <w:t>внутридолжностная</w:t>
            </w:r>
            <w:proofErr w:type="spellEnd"/>
            <w:r w:rsidRPr="005D0692">
              <w:rPr>
                <w:rFonts w:ascii="Times New Roman" w:eastAsia="Times New Roman" w:hAnsi="Times New Roman" w:cs="Arial"/>
                <w:sz w:val="24"/>
                <w:szCs w:val="24"/>
                <w:lang w:eastAsia="ru-RU"/>
              </w:rPr>
              <w:t xml:space="preserve"> категория</w:t>
            </w:r>
          </w:p>
        </w:tc>
        <w:tc>
          <w:tcPr>
            <w:tcW w:w="237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4 852 - 7 961</w:t>
            </w:r>
          </w:p>
        </w:tc>
        <w:tc>
          <w:tcPr>
            <w:tcW w:w="22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5 814 - 9 544</w:t>
            </w:r>
          </w:p>
        </w:tc>
        <w:tc>
          <w:tcPr>
            <w:tcW w:w="20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4 852 - 7 961</w:t>
            </w:r>
          </w:p>
        </w:tc>
      </w:tr>
      <w:tr w:rsidR="0070064E" w:rsidRPr="005D0692" w:rsidTr="00AF6B85">
        <w:trPr>
          <w:trHeight w:val="1877"/>
          <w:jc w:val="center"/>
        </w:trPr>
        <w:tc>
          <w:tcPr>
            <w:tcW w:w="562"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5</w:t>
            </w:r>
          </w:p>
        </w:tc>
        <w:tc>
          <w:tcPr>
            <w:tcW w:w="2267"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Arial" w:eastAsia="Times New Roman" w:hAnsi="Arial" w:cs="Arial"/>
                <w:sz w:val="20"/>
                <w:szCs w:val="20"/>
                <w:lang w:eastAsia="ru-RU"/>
              </w:rPr>
            </w:pPr>
            <w:r w:rsidRPr="005D0692">
              <w:rPr>
                <w:rFonts w:ascii="Times New Roman" w:eastAsia="Times New Roman" w:hAnsi="Times New Roman" w:cs="Arial"/>
                <w:sz w:val="24"/>
                <w:szCs w:val="24"/>
                <w:lang w:eastAsia="ru-RU"/>
              </w:rPr>
              <w:t>Третий квалификационный уровень</w:t>
            </w:r>
          </w:p>
        </w:tc>
        <w:tc>
          <w:tcPr>
            <w:tcW w:w="5101" w:type="dxa"/>
            <w:tcBorders>
              <w:top w:val="single" w:sz="4" w:space="0" w:color="000000"/>
              <w:left w:val="single" w:sz="4" w:space="0" w:color="000000"/>
              <w:bottom w:val="single" w:sz="4" w:space="0" w:color="000000"/>
              <w:right w:val="single" w:sz="4" w:space="0" w:color="000000"/>
            </w:tcBorders>
          </w:tcPr>
          <w:p w:rsidR="0070064E" w:rsidRPr="005D0692" w:rsidRDefault="0070064E" w:rsidP="00AF6B85">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 xml:space="preserve">Заведующий производством (шеф-повар); заведующий общежитием; начальник хозяйственного отдела; </w:t>
            </w:r>
          </w:p>
          <w:p w:rsidR="0070064E" w:rsidRPr="005D0692" w:rsidRDefault="0070064E" w:rsidP="00AF6B85">
            <w:pPr>
              <w:widowControl w:val="0"/>
              <w:autoSpaceDE w:val="0"/>
              <w:autoSpaceDN w:val="0"/>
              <w:adjustRightInd w:val="0"/>
              <w:spacing w:after="0" w:line="240" w:lineRule="auto"/>
              <w:jc w:val="both"/>
              <w:rPr>
                <w:rFonts w:ascii="Arial" w:eastAsia="Times New Roman" w:hAnsi="Arial" w:cs="Arial"/>
                <w:sz w:val="20"/>
                <w:szCs w:val="20"/>
                <w:lang w:eastAsia="ru-RU"/>
              </w:rPr>
            </w:pPr>
            <w:r w:rsidRPr="005D0692">
              <w:rPr>
                <w:rFonts w:ascii="Times New Roman" w:eastAsia="Times New Roman" w:hAnsi="Times New Roman" w:cs="Arial"/>
                <w:sz w:val="24"/>
                <w:szCs w:val="24"/>
                <w:lang w:eastAsia="ru-RU"/>
              </w:rPr>
              <w:t xml:space="preserve">Должности служащих первого квалификационного уровня, по которым устанавливается  </w:t>
            </w:r>
            <w:r w:rsidRPr="005D0692">
              <w:rPr>
                <w:rFonts w:ascii="Times New Roman" w:eastAsia="Times New Roman" w:hAnsi="Times New Roman" w:cs="Arial"/>
                <w:sz w:val="24"/>
                <w:szCs w:val="24"/>
                <w:lang w:val="en-US" w:eastAsia="ru-RU"/>
              </w:rPr>
              <w:t>I</w:t>
            </w:r>
            <w:r w:rsidRPr="005D0692">
              <w:rPr>
                <w:rFonts w:ascii="Times New Roman" w:eastAsia="Times New Roman" w:hAnsi="Times New Roman" w:cs="Arial"/>
                <w:sz w:val="24"/>
                <w:szCs w:val="24"/>
                <w:lang w:eastAsia="ru-RU"/>
              </w:rPr>
              <w:t xml:space="preserve"> </w:t>
            </w:r>
            <w:proofErr w:type="spellStart"/>
            <w:r w:rsidRPr="005D0692">
              <w:rPr>
                <w:rFonts w:ascii="Times New Roman" w:eastAsia="Times New Roman" w:hAnsi="Times New Roman" w:cs="Arial"/>
                <w:sz w:val="24"/>
                <w:szCs w:val="24"/>
                <w:lang w:eastAsia="ru-RU"/>
              </w:rPr>
              <w:t>внутридолжностная</w:t>
            </w:r>
            <w:proofErr w:type="spellEnd"/>
            <w:r w:rsidRPr="005D0692">
              <w:rPr>
                <w:rFonts w:ascii="Times New Roman" w:eastAsia="Times New Roman" w:hAnsi="Times New Roman" w:cs="Arial"/>
                <w:sz w:val="24"/>
                <w:szCs w:val="24"/>
                <w:lang w:eastAsia="ru-RU"/>
              </w:rPr>
              <w:t xml:space="preserve"> категория</w:t>
            </w:r>
          </w:p>
        </w:tc>
        <w:tc>
          <w:tcPr>
            <w:tcW w:w="237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7 593 - 8 346</w:t>
            </w:r>
          </w:p>
        </w:tc>
        <w:tc>
          <w:tcPr>
            <w:tcW w:w="22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9 107 - 10 010</w:t>
            </w:r>
          </w:p>
        </w:tc>
        <w:tc>
          <w:tcPr>
            <w:tcW w:w="20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7 593 - 8 346</w:t>
            </w:r>
          </w:p>
        </w:tc>
      </w:tr>
      <w:tr w:rsidR="0070064E" w:rsidRPr="005D0692" w:rsidTr="00AF6B85">
        <w:trPr>
          <w:jc w:val="center"/>
        </w:trPr>
        <w:tc>
          <w:tcPr>
            <w:tcW w:w="562"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lastRenderedPageBreak/>
              <w:t>6</w:t>
            </w:r>
          </w:p>
        </w:tc>
        <w:tc>
          <w:tcPr>
            <w:tcW w:w="2267"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Arial" w:eastAsia="Times New Roman" w:hAnsi="Arial" w:cs="Arial"/>
                <w:sz w:val="20"/>
                <w:szCs w:val="20"/>
                <w:lang w:eastAsia="ru-RU"/>
              </w:rPr>
            </w:pPr>
            <w:r w:rsidRPr="005D0692">
              <w:rPr>
                <w:rFonts w:ascii="Times New Roman" w:eastAsia="Times New Roman" w:hAnsi="Times New Roman" w:cs="Arial"/>
                <w:sz w:val="24"/>
                <w:szCs w:val="24"/>
                <w:lang w:eastAsia="ru-RU"/>
              </w:rPr>
              <w:t>Четвертый квалификационный уровень</w:t>
            </w:r>
          </w:p>
        </w:tc>
        <w:tc>
          <w:tcPr>
            <w:tcW w:w="5101" w:type="dxa"/>
            <w:tcBorders>
              <w:top w:val="single" w:sz="4" w:space="0" w:color="000000"/>
              <w:left w:val="single" w:sz="4" w:space="0" w:color="000000"/>
              <w:bottom w:val="single" w:sz="4" w:space="0" w:color="000000"/>
              <w:right w:val="single" w:sz="4" w:space="0" w:color="000000"/>
            </w:tcBorders>
          </w:tcPr>
          <w:p w:rsidR="0070064E" w:rsidRPr="005D0692" w:rsidRDefault="0070064E" w:rsidP="00AF6B85">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Мастер участка (включая старшего); механик.</w:t>
            </w:r>
          </w:p>
          <w:p w:rsidR="0070064E" w:rsidRPr="005D0692" w:rsidRDefault="0070064E" w:rsidP="00AF6B85">
            <w:pPr>
              <w:widowControl w:val="0"/>
              <w:autoSpaceDE w:val="0"/>
              <w:autoSpaceDN w:val="0"/>
              <w:adjustRightInd w:val="0"/>
              <w:spacing w:after="0" w:line="240" w:lineRule="auto"/>
              <w:jc w:val="both"/>
              <w:rPr>
                <w:rFonts w:ascii="Arial" w:eastAsia="Times New Roman" w:hAnsi="Arial" w:cs="Arial"/>
                <w:sz w:val="20"/>
                <w:szCs w:val="20"/>
                <w:lang w:eastAsia="ru-RU"/>
              </w:rPr>
            </w:pPr>
            <w:r w:rsidRPr="005D0692">
              <w:rPr>
                <w:rFonts w:ascii="Times New Roman" w:eastAsia="Times New Roman" w:hAnsi="Times New Roman" w:cs="Arial"/>
                <w:sz w:val="24"/>
                <w:szCs w:val="24"/>
                <w:lang w:eastAsia="ru-RU"/>
              </w:rPr>
              <w:t>Должности служащих первого квалификационного уровня, по которым может устанавливаться  производное должностное наименование «ведущий»</w:t>
            </w:r>
          </w:p>
        </w:tc>
        <w:tc>
          <w:tcPr>
            <w:tcW w:w="237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7 593 - 9 167</w:t>
            </w:r>
          </w:p>
        </w:tc>
        <w:tc>
          <w:tcPr>
            <w:tcW w:w="22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9 107 - 11 001</w:t>
            </w:r>
          </w:p>
        </w:tc>
        <w:tc>
          <w:tcPr>
            <w:tcW w:w="20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7 593 - 9 167</w:t>
            </w:r>
          </w:p>
        </w:tc>
      </w:tr>
      <w:tr w:rsidR="0070064E" w:rsidRPr="005D0692" w:rsidTr="00AF6B85">
        <w:trPr>
          <w:jc w:val="center"/>
        </w:trPr>
        <w:tc>
          <w:tcPr>
            <w:tcW w:w="14500" w:type="dxa"/>
            <w:gridSpan w:val="6"/>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674FFE">
            <w:pPr>
              <w:widowControl w:val="0"/>
              <w:numPr>
                <w:ilvl w:val="0"/>
                <w:numId w:val="5"/>
              </w:numPr>
              <w:autoSpaceDE w:val="0"/>
              <w:autoSpaceDN w:val="0"/>
              <w:adjustRightInd w:val="0"/>
              <w:spacing w:before="120" w:after="0" w:line="240" w:lineRule="auto"/>
              <w:ind w:left="1077" w:hanging="357"/>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Должности, отнесенные к профессиональной квалификационной группе</w:t>
            </w:r>
          </w:p>
          <w:p w:rsidR="0070064E" w:rsidRPr="005D0692" w:rsidRDefault="0070064E" w:rsidP="00AF6B85">
            <w:pPr>
              <w:widowControl w:val="0"/>
              <w:autoSpaceDE w:val="0"/>
              <w:autoSpaceDN w:val="0"/>
              <w:adjustRightInd w:val="0"/>
              <w:spacing w:after="0" w:line="240" w:lineRule="auto"/>
              <w:ind w:firstLine="720"/>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«Общеотраслевые должности служащих третьего уровня»</w:t>
            </w:r>
          </w:p>
          <w:p w:rsidR="0070064E" w:rsidRPr="005D0692" w:rsidRDefault="0070064E" w:rsidP="00AF6B85">
            <w:pPr>
              <w:widowControl w:val="0"/>
              <w:autoSpaceDE w:val="0"/>
              <w:autoSpaceDN w:val="0"/>
              <w:adjustRightInd w:val="0"/>
              <w:spacing w:after="0" w:line="240" w:lineRule="auto"/>
              <w:ind w:firstLine="720"/>
              <w:jc w:val="center"/>
              <w:rPr>
                <w:rFonts w:ascii="Arial" w:eastAsia="Times New Roman" w:hAnsi="Arial" w:cs="Arial"/>
                <w:sz w:val="20"/>
                <w:szCs w:val="20"/>
                <w:lang w:eastAsia="ru-RU"/>
              </w:rPr>
            </w:pPr>
          </w:p>
        </w:tc>
      </w:tr>
      <w:tr w:rsidR="0070064E" w:rsidRPr="005D0692" w:rsidTr="00AF6B85">
        <w:trPr>
          <w:trHeight w:val="459"/>
          <w:jc w:val="center"/>
        </w:trPr>
        <w:tc>
          <w:tcPr>
            <w:tcW w:w="562" w:type="dxa"/>
            <w:vMerge w:val="restart"/>
            <w:tcBorders>
              <w:top w:val="single" w:sz="4" w:space="0" w:color="000000"/>
              <w:left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lang w:eastAsia="ru-RU"/>
              </w:rPr>
            </w:pPr>
            <w:r w:rsidRPr="005D0692">
              <w:rPr>
                <w:rFonts w:ascii="Times New Roman" w:eastAsia="Times New Roman" w:hAnsi="Times New Roman" w:cs="Arial"/>
                <w:lang w:eastAsia="ru-RU"/>
              </w:rPr>
              <w:t>7</w:t>
            </w:r>
          </w:p>
        </w:tc>
        <w:tc>
          <w:tcPr>
            <w:tcW w:w="2267" w:type="dxa"/>
            <w:vMerge w:val="restart"/>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Arial" w:eastAsia="Times New Roman" w:hAnsi="Arial" w:cs="Arial"/>
                <w:lang w:eastAsia="ru-RU"/>
              </w:rPr>
            </w:pPr>
            <w:r w:rsidRPr="005D0692">
              <w:rPr>
                <w:rFonts w:ascii="Times New Roman" w:eastAsia="Times New Roman" w:hAnsi="Times New Roman" w:cs="Arial"/>
                <w:lang w:eastAsia="ru-RU"/>
              </w:rPr>
              <w:t>Первый квалификационный уровень</w:t>
            </w:r>
          </w:p>
        </w:tc>
        <w:tc>
          <w:tcPr>
            <w:tcW w:w="5101" w:type="dxa"/>
            <w:tcBorders>
              <w:top w:val="single" w:sz="4" w:space="0" w:color="000000"/>
              <w:left w:val="single" w:sz="4" w:space="0" w:color="000000"/>
              <w:bottom w:val="single" w:sz="4" w:space="0" w:color="000000"/>
              <w:right w:val="single" w:sz="4" w:space="0" w:color="000000"/>
            </w:tcBorders>
          </w:tcPr>
          <w:p w:rsidR="0070064E" w:rsidRPr="005D0692" w:rsidRDefault="0070064E" w:rsidP="00AF6B8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Бухгалтер; бухгалтер-ревизор; инженер; инженер по защите информации;  инженер по  надзору  за  строительством; инженер  по  охране   труда;  специалист по защите информации; специалист по кадрам; экономист; экономист по бухгалтерскому учету и анализу хозяйственной  деятельности; юрисконсульт; менеджер по работе с электронными аукционами, торгами, тенд</w:t>
            </w:r>
            <w:r>
              <w:rPr>
                <w:rFonts w:ascii="Times New Roman" w:eastAsia="Times New Roman" w:hAnsi="Times New Roman" w:cs="Times New Roman"/>
                <w:sz w:val="24"/>
                <w:szCs w:val="24"/>
                <w:lang w:eastAsia="ru-RU"/>
              </w:rPr>
              <w:t>е</w:t>
            </w:r>
            <w:r w:rsidRPr="005D0692">
              <w:rPr>
                <w:rFonts w:ascii="Times New Roman" w:eastAsia="Times New Roman" w:hAnsi="Times New Roman" w:cs="Times New Roman"/>
                <w:sz w:val="24"/>
                <w:szCs w:val="24"/>
                <w:lang w:eastAsia="ru-RU"/>
              </w:rPr>
              <w:t>рами</w:t>
            </w:r>
          </w:p>
        </w:tc>
        <w:tc>
          <w:tcPr>
            <w:tcW w:w="237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6 562 - 6 909</w:t>
            </w:r>
          </w:p>
        </w:tc>
        <w:tc>
          <w:tcPr>
            <w:tcW w:w="22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7 867 - 8 291</w:t>
            </w:r>
          </w:p>
        </w:tc>
        <w:tc>
          <w:tcPr>
            <w:tcW w:w="20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6 562 - 6 909</w:t>
            </w:r>
          </w:p>
        </w:tc>
      </w:tr>
      <w:tr w:rsidR="0070064E" w:rsidRPr="005D0692" w:rsidTr="00AF6B85">
        <w:trPr>
          <w:trHeight w:val="595"/>
          <w:jc w:val="center"/>
        </w:trPr>
        <w:tc>
          <w:tcPr>
            <w:tcW w:w="562" w:type="dxa"/>
            <w:vMerge/>
            <w:tcBorders>
              <w:left w:val="single" w:sz="4" w:space="0" w:color="000000"/>
              <w:bottom w:val="single" w:sz="4" w:space="0" w:color="000000"/>
              <w:right w:val="single" w:sz="4" w:space="0" w:color="000000"/>
            </w:tcBorders>
            <w:vAlign w:val="center"/>
          </w:tcPr>
          <w:p w:rsidR="0070064E" w:rsidRPr="005D0692" w:rsidRDefault="0070064E" w:rsidP="00AF6B85">
            <w:pPr>
              <w:spacing w:after="0" w:line="240" w:lineRule="auto"/>
              <w:ind w:firstLine="720"/>
              <w:jc w:val="center"/>
              <w:rPr>
                <w:rFonts w:ascii="Arial" w:eastAsia="Times New Roman" w:hAnsi="Arial" w:cs="Arial"/>
                <w:sz w:val="20"/>
                <w:szCs w:val="20"/>
                <w:lang w:eastAsia="ru-RU"/>
              </w:rPr>
            </w:pPr>
          </w:p>
        </w:tc>
        <w:tc>
          <w:tcPr>
            <w:tcW w:w="2267" w:type="dxa"/>
            <w:vMerge/>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spacing w:after="0" w:line="240" w:lineRule="auto"/>
              <w:ind w:firstLine="720"/>
              <w:jc w:val="center"/>
              <w:rPr>
                <w:rFonts w:ascii="Arial" w:eastAsia="Times New Roman" w:hAnsi="Arial" w:cs="Arial"/>
                <w:sz w:val="20"/>
                <w:szCs w:val="20"/>
                <w:lang w:eastAsia="ru-RU"/>
              </w:rPr>
            </w:pPr>
          </w:p>
        </w:tc>
        <w:tc>
          <w:tcPr>
            <w:tcW w:w="5101" w:type="dxa"/>
            <w:tcBorders>
              <w:top w:val="single" w:sz="4" w:space="0" w:color="000000"/>
              <w:left w:val="single" w:sz="4" w:space="0" w:color="000000"/>
              <w:bottom w:val="single" w:sz="4" w:space="0" w:color="000000"/>
              <w:right w:val="single" w:sz="4" w:space="0" w:color="000000"/>
            </w:tcBorders>
          </w:tcPr>
          <w:p w:rsidR="0070064E" w:rsidRPr="005D0692" w:rsidRDefault="0070064E" w:rsidP="00AF6B85">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Инженер-программист (программист);</w:t>
            </w:r>
            <w:r w:rsidRPr="005D0692">
              <w:rPr>
                <w:rFonts w:ascii="Arial" w:eastAsia="Times New Roman" w:hAnsi="Arial" w:cs="Arial"/>
                <w:sz w:val="24"/>
                <w:szCs w:val="24"/>
                <w:lang w:eastAsia="ru-RU"/>
              </w:rPr>
              <w:t xml:space="preserve"> </w:t>
            </w:r>
            <w:r w:rsidRPr="005D0692">
              <w:rPr>
                <w:rFonts w:ascii="Times New Roman" w:eastAsia="Times New Roman" w:hAnsi="Times New Roman" w:cs="Arial"/>
                <w:sz w:val="24"/>
                <w:szCs w:val="24"/>
                <w:lang w:eastAsia="ru-RU"/>
              </w:rPr>
              <w:t>инженер-электроник (электроник)</w:t>
            </w:r>
          </w:p>
        </w:tc>
        <w:tc>
          <w:tcPr>
            <w:tcW w:w="237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7 550 - 7 952</w:t>
            </w:r>
          </w:p>
        </w:tc>
        <w:tc>
          <w:tcPr>
            <w:tcW w:w="22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7 867 - 8 291</w:t>
            </w:r>
          </w:p>
        </w:tc>
        <w:tc>
          <w:tcPr>
            <w:tcW w:w="20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7 550 - 7 952</w:t>
            </w:r>
          </w:p>
        </w:tc>
      </w:tr>
      <w:tr w:rsidR="0070064E" w:rsidRPr="005D0692" w:rsidTr="00AF6B85">
        <w:trPr>
          <w:trHeight w:val="1128"/>
          <w:jc w:val="center"/>
        </w:trPr>
        <w:tc>
          <w:tcPr>
            <w:tcW w:w="562"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8</w:t>
            </w:r>
          </w:p>
        </w:tc>
        <w:tc>
          <w:tcPr>
            <w:tcW w:w="2267"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Arial" w:eastAsia="Times New Roman" w:hAnsi="Arial" w:cs="Arial"/>
                <w:sz w:val="20"/>
                <w:szCs w:val="20"/>
                <w:lang w:eastAsia="ru-RU"/>
              </w:rPr>
            </w:pPr>
            <w:r w:rsidRPr="005D0692">
              <w:rPr>
                <w:rFonts w:ascii="Times New Roman" w:eastAsia="Times New Roman" w:hAnsi="Times New Roman" w:cs="Arial"/>
                <w:sz w:val="24"/>
                <w:szCs w:val="24"/>
                <w:lang w:eastAsia="ru-RU"/>
              </w:rPr>
              <w:t>Второй квалификационный уровень</w:t>
            </w:r>
          </w:p>
        </w:tc>
        <w:tc>
          <w:tcPr>
            <w:tcW w:w="5101" w:type="dxa"/>
            <w:tcBorders>
              <w:top w:val="single" w:sz="4" w:space="0" w:color="000000"/>
              <w:left w:val="single" w:sz="4" w:space="0" w:color="000000"/>
              <w:bottom w:val="single" w:sz="4" w:space="0" w:color="000000"/>
              <w:right w:val="single" w:sz="4" w:space="0" w:color="000000"/>
            </w:tcBorders>
          </w:tcPr>
          <w:p w:rsidR="0070064E" w:rsidRPr="005D0692" w:rsidRDefault="0070064E" w:rsidP="00AF6B85">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 xml:space="preserve">Должности служащих первого квалификационного  уровня,  по которым может устанавливаться  II   </w:t>
            </w:r>
            <w:proofErr w:type="spellStart"/>
            <w:r w:rsidRPr="005D0692">
              <w:rPr>
                <w:rFonts w:ascii="Times New Roman" w:eastAsia="Times New Roman" w:hAnsi="Times New Roman" w:cs="Arial"/>
                <w:sz w:val="24"/>
                <w:szCs w:val="24"/>
                <w:lang w:eastAsia="ru-RU"/>
              </w:rPr>
              <w:t>внутридолжностная</w:t>
            </w:r>
            <w:proofErr w:type="spellEnd"/>
            <w:r w:rsidRPr="005D0692">
              <w:rPr>
                <w:rFonts w:ascii="Times New Roman" w:eastAsia="Times New Roman" w:hAnsi="Times New Roman" w:cs="Arial"/>
                <w:sz w:val="24"/>
                <w:szCs w:val="24"/>
                <w:lang w:eastAsia="ru-RU"/>
              </w:rPr>
              <w:t xml:space="preserve"> категория</w:t>
            </w:r>
          </w:p>
        </w:tc>
        <w:tc>
          <w:tcPr>
            <w:tcW w:w="237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6 562 - 6 909</w:t>
            </w:r>
          </w:p>
        </w:tc>
        <w:tc>
          <w:tcPr>
            <w:tcW w:w="22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7 867 - 8 291</w:t>
            </w:r>
          </w:p>
        </w:tc>
        <w:tc>
          <w:tcPr>
            <w:tcW w:w="20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6 562 - 6 909</w:t>
            </w:r>
          </w:p>
        </w:tc>
      </w:tr>
      <w:tr w:rsidR="0070064E" w:rsidRPr="005D0692" w:rsidTr="00AF6B85">
        <w:trPr>
          <w:trHeight w:val="988"/>
          <w:jc w:val="center"/>
        </w:trPr>
        <w:tc>
          <w:tcPr>
            <w:tcW w:w="562"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lastRenderedPageBreak/>
              <w:t>9</w:t>
            </w:r>
          </w:p>
        </w:tc>
        <w:tc>
          <w:tcPr>
            <w:tcW w:w="2267"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Arial" w:eastAsia="Times New Roman" w:hAnsi="Arial" w:cs="Arial"/>
                <w:sz w:val="20"/>
                <w:szCs w:val="20"/>
                <w:lang w:eastAsia="ru-RU"/>
              </w:rPr>
            </w:pPr>
            <w:r w:rsidRPr="005D0692">
              <w:rPr>
                <w:rFonts w:ascii="Times New Roman" w:eastAsia="Times New Roman" w:hAnsi="Times New Roman" w:cs="Arial"/>
                <w:sz w:val="24"/>
                <w:szCs w:val="24"/>
                <w:lang w:eastAsia="ru-RU"/>
              </w:rPr>
              <w:t>Третий квалификационный уровень</w:t>
            </w:r>
          </w:p>
        </w:tc>
        <w:tc>
          <w:tcPr>
            <w:tcW w:w="5101" w:type="dxa"/>
            <w:tcBorders>
              <w:top w:val="single" w:sz="4" w:space="0" w:color="000000"/>
              <w:left w:val="single" w:sz="4" w:space="0" w:color="000000"/>
              <w:bottom w:val="single" w:sz="4" w:space="0" w:color="000000"/>
              <w:right w:val="single" w:sz="4" w:space="0" w:color="000000"/>
            </w:tcBorders>
          </w:tcPr>
          <w:p w:rsidR="0070064E" w:rsidRPr="005D0692" w:rsidRDefault="0070064E" w:rsidP="00AF6B85">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 xml:space="preserve">Должности служащих первого квалификационного  уровня,  по   которым может устанавливаться   </w:t>
            </w:r>
            <w:r w:rsidRPr="005D0692">
              <w:rPr>
                <w:rFonts w:ascii="Times New Roman" w:eastAsia="Times New Roman" w:hAnsi="Times New Roman" w:cs="Arial"/>
                <w:sz w:val="24"/>
                <w:szCs w:val="24"/>
                <w:lang w:val="en-US" w:eastAsia="ru-RU"/>
              </w:rPr>
              <w:t>I</w:t>
            </w:r>
            <w:r w:rsidRPr="005D0692">
              <w:rPr>
                <w:rFonts w:ascii="Times New Roman" w:eastAsia="Times New Roman" w:hAnsi="Times New Roman" w:cs="Arial"/>
                <w:sz w:val="24"/>
                <w:szCs w:val="24"/>
                <w:lang w:eastAsia="ru-RU"/>
              </w:rPr>
              <w:t xml:space="preserve">   </w:t>
            </w:r>
            <w:proofErr w:type="spellStart"/>
            <w:r w:rsidRPr="005D0692">
              <w:rPr>
                <w:rFonts w:ascii="Times New Roman" w:eastAsia="Times New Roman" w:hAnsi="Times New Roman" w:cs="Arial"/>
                <w:sz w:val="24"/>
                <w:szCs w:val="24"/>
                <w:lang w:eastAsia="ru-RU"/>
              </w:rPr>
              <w:t>внутридолжностная</w:t>
            </w:r>
            <w:proofErr w:type="spellEnd"/>
            <w:r w:rsidRPr="005D0692">
              <w:rPr>
                <w:rFonts w:ascii="Times New Roman" w:eastAsia="Times New Roman" w:hAnsi="Times New Roman" w:cs="Arial"/>
                <w:sz w:val="24"/>
                <w:szCs w:val="24"/>
                <w:lang w:eastAsia="ru-RU"/>
              </w:rPr>
              <w:t xml:space="preserve"> категория</w:t>
            </w:r>
          </w:p>
        </w:tc>
        <w:tc>
          <w:tcPr>
            <w:tcW w:w="237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7 593 - 8 346</w:t>
            </w:r>
          </w:p>
        </w:tc>
        <w:tc>
          <w:tcPr>
            <w:tcW w:w="22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9 107 - 10 010</w:t>
            </w:r>
          </w:p>
        </w:tc>
        <w:tc>
          <w:tcPr>
            <w:tcW w:w="20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7 593 - 8 346</w:t>
            </w:r>
          </w:p>
        </w:tc>
      </w:tr>
      <w:tr w:rsidR="0070064E" w:rsidRPr="005D0692" w:rsidTr="00AF6B85">
        <w:trPr>
          <w:jc w:val="center"/>
        </w:trPr>
        <w:tc>
          <w:tcPr>
            <w:tcW w:w="562"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10</w:t>
            </w:r>
          </w:p>
        </w:tc>
        <w:tc>
          <w:tcPr>
            <w:tcW w:w="2267"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Arial" w:eastAsia="Times New Roman" w:hAnsi="Arial" w:cs="Arial"/>
                <w:sz w:val="20"/>
                <w:szCs w:val="20"/>
                <w:lang w:eastAsia="ru-RU"/>
              </w:rPr>
            </w:pPr>
            <w:r w:rsidRPr="005D0692">
              <w:rPr>
                <w:rFonts w:ascii="Times New Roman" w:eastAsia="Times New Roman" w:hAnsi="Times New Roman" w:cs="Arial"/>
                <w:sz w:val="24"/>
                <w:szCs w:val="24"/>
                <w:lang w:eastAsia="ru-RU"/>
              </w:rPr>
              <w:t>Четвертый квалификационный уровень</w:t>
            </w:r>
          </w:p>
        </w:tc>
        <w:tc>
          <w:tcPr>
            <w:tcW w:w="5101" w:type="dxa"/>
            <w:tcBorders>
              <w:top w:val="single" w:sz="4" w:space="0" w:color="000000"/>
              <w:left w:val="single" w:sz="4" w:space="0" w:color="000000"/>
              <w:bottom w:val="single" w:sz="4" w:space="0" w:color="000000"/>
              <w:right w:val="single" w:sz="4" w:space="0" w:color="000000"/>
            </w:tcBorders>
          </w:tcPr>
          <w:p w:rsidR="0070064E" w:rsidRPr="005D0692" w:rsidRDefault="0070064E" w:rsidP="00AF6B85">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Должности служащих первого квалификационного уровня, по которым может устанавливаться  производное должностное наименование «ведущий»</w:t>
            </w:r>
          </w:p>
        </w:tc>
        <w:tc>
          <w:tcPr>
            <w:tcW w:w="237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9 167 - 9 776</w:t>
            </w:r>
          </w:p>
        </w:tc>
        <w:tc>
          <w:tcPr>
            <w:tcW w:w="22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11 001 - 11 725</w:t>
            </w:r>
          </w:p>
        </w:tc>
        <w:tc>
          <w:tcPr>
            <w:tcW w:w="20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9 167 - 9 776</w:t>
            </w:r>
          </w:p>
        </w:tc>
      </w:tr>
      <w:tr w:rsidR="0070064E" w:rsidRPr="005D0692" w:rsidTr="00AF6B85">
        <w:trPr>
          <w:jc w:val="center"/>
        </w:trPr>
        <w:tc>
          <w:tcPr>
            <w:tcW w:w="562"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11</w:t>
            </w:r>
          </w:p>
        </w:tc>
        <w:tc>
          <w:tcPr>
            <w:tcW w:w="2267"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Пятый квалификационный уровень</w:t>
            </w:r>
          </w:p>
        </w:tc>
        <w:tc>
          <w:tcPr>
            <w:tcW w:w="5101" w:type="dxa"/>
            <w:tcBorders>
              <w:top w:val="single" w:sz="4" w:space="0" w:color="000000"/>
              <w:left w:val="single" w:sz="4" w:space="0" w:color="000000"/>
              <w:bottom w:val="single" w:sz="4" w:space="0" w:color="000000"/>
              <w:right w:val="single" w:sz="4" w:space="0" w:color="000000"/>
            </w:tcBorders>
          </w:tcPr>
          <w:p w:rsidR="0070064E" w:rsidRPr="005D0692" w:rsidRDefault="0070064E" w:rsidP="00AF6B85">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Главные  специалисты:  в  отделах, отделениях,  лабораториях,   мастерских; заместитель главного бухгалтера</w:t>
            </w:r>
          </w:p>
        </w:tc>
        <w:tc>
          <w:tcPr>
            <w:tcW w:w="237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9 888 - 10 685</w:t>
            </w:r>
          </w:p>
        </w:tc>
        <w:tc>
          <w:tcPr>
            <w:tcW w:w="22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p>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11 861 - 12 815</w:t>
            </w:r>
          </w:p>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p>
        </w:tc>
        <w:tc>
          <w:tcPr>
            <w:tcW w:w="20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9 888 - 10 685</w:t>
            </w:r>
          </w:p>
        </w:tc>
      </w:tr>
      <w:tr w:rsidR="0070064E" w:rsidRPr="005D0692" w:rsidTr="00AF6B85">
        <w:trPr>
          <w:trHeight w:val="685"/>
          <w:jc w:val="center"/>
        </w:trPr>
        <w:tc>
          <w:tcPr>
            <w:tcW w:w="14500" w:type="dxa"/>
            <w:gridSpan w:val="6"/>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674FFE">
            <w:pPr>
              <w:widowControl w:val="0"/>
              <w:numPr>
                <w:ilvl w:val="0"/>
                <w:numId w:val="5"/>
              </w:numPr>
              <w:autoSpaceDE w:val="0"/>
              <w:autoSpaceDN w:val="0"/>
              <w:adjustRightInd w:val="0"/>
              <w:spacing w:before="120" w:after="0" w:line="240" w:lineRule="auto"/>
              <w:ind w:left="0" w:firstLine="0"/>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Должности, отнесенные к профессиональной квалификационной группе</w:t>
            </w:r>
          </w:p>
          <w:p w:rsidR="0070064E" w:rsidRPr="005D0692" w:rsidRDefault="0070064E" w:rsidP="00AF6B85">
            <w:pPr>
              <w:widowControl w:val="0"/>
              <w:autoSpaceDE w:val="0"/>
              <w:autoSpaceDN w:val="0"/>
              <w:adjustRightInd w:val="0"/>
              <w:spacing w:after="120" w:line="240" w:lineRule="auto"/>
              <w:ind w:firstLine="720"/>
              <w:jc w:val="center"/>
              <w:rPr>
                <w:rFonts w:ascii="Arial" w:eastAsia="Times New Roman" w:hAnsi="Arial" w:cs="Arial"/>
                <w:sz w:val="20"/>
                <w:szCs w:val="20"/>
                <w:lang w:eastAsia="ru-RU"/>
              </w:rPr>
            </w:pPr>
            <w:r w:rsidRPr="005D0692">
              <w:rPr>
                <w:rFonts w:ascii="Times New Roman" w:eastAsia="Times New Roman" w:hAnsi="Times New Roman" w:cs="Arial"/>
                <w:sz w:val="24"/>
                <w:szCs w:val="24"/>
                <w:lang w:eastAsia="ru-RU"/>
              </w:rPr>
              <w:t>«Общеотраслевые должности служащих четвертого уровня»</w:t>
            </w:r>
          </w:p>
        </w:tc>
      </w:tr>
      <w:tr w:rsidR="0070064E" w:rsidRPr="005D0692" w:rsidTr="00AF6B85">
        <w:trPr>
          <w:jc w:val="center"/>
        </w:trPr>
        <w:tc>
          <w:tcPr>
            <w:tcW w:w="562"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12</w:t>
            </w:r>
          </w:p>
        </w:tc>
        <w:tc>
          <w:tcPr>
            <w:tcW w:w="2267"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Первый квалификационный уровень</w:t>
            </w:r>
          </w:p>
        </w:tc>
        <w:tc>
          <w:tcPr>
            <w:tcW w:w="5101" w:type="dxa"/>
            <w:tcBorders>
              <w:top w:val="single" w:sz="4" w:space="0" w:color="000000"/>
              <w:left w:val="single" w:sz="4" w:space="0" w:color="000000"/>
              <w:bottom w:val="single" w:sz="4" w:space="0" w:color="000000"/>
              <w:right w:val="single" w:sz="4" w:space="0" w:color="000000"/>
            </w:tcBorders>
          </w:tcPr>
          <w:p w:rsidR="0070064E" w:rsidRPr="005D0692" w:rsidRDefault="0070064E" w:rsidP="00AF6B85">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Начальник исследовательской лаборатории;</w:t>
            </w:r>
            <w:r w:rsidRPr="005D0692">
              <w:rPr>
                <w:rFonts w:ascii="Arial" w:eastAsia="Times New Roman" w:hAnsi="Arial" w:cs="Arial"/>
                <w:sz w:val="24"/>
                <w:szCs w:val="24"/>
                <w:lang w:eastAsia="ru-RU"/>
              </w:rPr>
              <w:t xml:space="preserve"> </w:t>
            </w:r>
            <w:r w:rsidRPr="005D0692">
              <w:rPr>
                <w:rFonts w:ascii="Times New Roman" w:eastAsia="Times New Roman" w:hAnsi="Times New Roman" w:cs="Arial"/>
                <w:sz w:val="24"/>
                <w:szCs w:val="24"/>
                <w:lang w:eastAsia="ru-RU"/>
              </w:rPr>
              <w:t>начальник  отдела</w:t>
            </w:r>
            <w:r w:rsidRPr="005D0692">
              <w:rPr>
                <w:rFonts w:ascii="Arial" w:eastAsia="Times New Roman" w:hAnsi="Arial" w:cs="Arial"/>
                <w:sz w:val="24"/>
                <w:szCs w:val="24"/>
                <w:lang w:eastAsia="ru-RU"/>
              </w:rPr>
              <w:t xml:space="preserve"> </w:t>
            </w:r>
            <w:r w:rsidRPr="005D0692">
              <w:rPr>
                <w:rFonts w:ascii="Times New Roman" w:eastAsia="Times New Roman" w:hAnsi="Times New Roman" w:cs="Arial"/>
                <w:sz w:val="24"/>
                <w:szCs w:val="24"/>
                <w:lang w:eastAsia="ru-RU"/>
              </w:rPr>
              <w:t>информации;  начальник   отдела   кадров</w:t>
            </w:r>
            <w:r w:rsidRPr="005D0692">
              <w:rPr>
                <w:rFonts w:ascii="Arial" w:eastAsia="Times New Roman" w:hAnsi="Arial" w:cs="Arial"/>
                <w:sz w:val="24"/>
                <w:szCs w:val="24"/>
                <w:lang w:eastAsia="ru-RU"/>
              </w:rPr>
              <w:t xml:space="preserve"> </w:t>
            </w:r>
            <w:r w:rsidRPr="005D0692">
              <w:rPr>
                <w:rFonts w:ascii="Times New Roman" w:eastAsia="Times New Roman" w:hAnsi="Times New Roman" w:cs="Arial"/>
                <w:sz w:val="24"/>
                <w:szCs w:val="24"/>
                <w:lang w:eastAsia="ru-RU"/>
              </w:rPr>
              <w:t>(спецотдела  и  др.);  начальник  отдела</w:t>
            </w:r>
            <w:r w:rsidRPr="005D0692">
              <w:rPr>
                <w:rFonts w:ascii="Arial" w:eastAsia="Times New Roman" w:hAnsi="Arial" w:cs="Arial"/>
                <w:sz w:val="24"/>
                <w:szCs w:val="24"/>
                <w:lang w:eastAsia="ru-RU"/>
              </w:rPr>
              <w:t xml:space="preserve"> </w:t>
            </w:r>
            <w:r w:rsidRPr="005D0692">
              <w:rPr>
                <w:rFonts w:ascii="Times New Roman" w:eastAsia="Times New Roman" w:hAnsi="Times New Roman" w:cs="Arial"/>
                <w:sz w:val="24"/>
                <w:szCs w:val="24"/>
                <w:lang w:eastAsia="ru-RU"/>
              </w:rPr>
              <w:t>капитального  строительства;   начальник</w:t>
            </w:r>
            <w:r w:rsidRPr="005D0692">
              <w:rPr>
                <w:rFonts w:ascii="Arial" w:eastAsia="Times New Roman" w:hAnsi="Arial" w:cs="Arial"/>
                <w:sz w:val="24"/>
                <w:szCs w:val="24"/>
                <w:lang w:eastAsia="ru-RU"/>
              </w:rPr>
              <w:t xml:space="preserve"> </w:t>
            </w:r>
            <w:r w:rsidRPr="005D0692">
              <w:rPr>
                <w:rFonts w:ascii="Times New Roman" w:eastAsia="Times New Roman" w:hAnsi="Times New Roman" w:cs="Arial"/>
                <w:sz w:val="24"/>
                <w:szCs w:val="24"/>
                <w:lang w:eastAsia="ru-RU"/>
              </w:rPr>
              <w:t>отдела материально-технического</w:t>
            </w:r>
            <w:r w:rsidRPr="005D0692">
              <w:rPr>
                <w:rFonts w:ascii="Arial" w:eastAsia="Times New Roman" w:hAnsi="Arial" w:cs="Arial"/>
                <w:sz w:val="24"/>
                <w:szCs w:val="24"/>
                <w:lang w:eastAsia="ru-RU"/>
              </w:rPr>
              <w:t xml:space="preserve"> </w:t>
            </w:r>
            <w:r w:rsidRPr="005D0692">
              <w:rPr>
                <w:rFonts w:ascii="Times New Roman" w:eastAsia="Times New Roman" w:hAnsi="Times New Roman" w:cs="Arial"/>
                <w:sz w:val="24"/>
                <w:szCs w:val="24"/>
                <w:lang w:eastAsia="ru-RU"/>
              </w:rPr>
              <w:t>снабжения; начальник</w:t>
            </w:r>
            <w:r w:rsidRPr="005D0692">
              <w:rPr>
                <w:rFonts w:ascii="Arial" w:eastAsia="Times New Roman" w:hAnsi="Arial" w:cs="Arial"/>
                <w:sz w:val="24"/>
                <w:szCs w:val="24"/>
                <w:lang w:eastAsia="ru-RU"/>
              </w:rPr>
              <w:t xml:space="preserve"> </w:t>
            </w:r>
            <w:r w:rsidRPr="005D0692">
              <w:rPr>
                <w:rFonts w:ascii="Times New Roman" w:eastAsia="Times New Roman" w:hAnsi="Times New Roman" w:cs="Arial"/>
                <w:sz w:val="24"/>
                <w:szCs w:val="24"/>
                <w:lang w:eastAsia="ru-RU"/>
              </w:rPr>
              <w:t>отдела  подготовки   кадров;   начальник</w:t>
            </w:r>
            <w:r w:rsidRPr="005D0692">
              <w:rPr>
                <w:rFonts w:ascii="Arial" w:eastAsia="Times New Roman" w:hAnsi="Arial" w:cs="Arial"/>
                <w:sz w:val="24"/>
                <w:szCs w:val="24"/>
                <w:lang w:eastAsia="ru-RU"/>
              </w:rPr>
              <w:t xml:space="preserve"> </w:t>
            </w:r>
            <w:r w:rsidRPr="005D0692">
              <w:rPr>
                <w:rFonts w:ascii="Times New Roman" w:eastAsia="Times New Roman" w:hAnsi="Times New Roman" w:cs="Arial"/>
                <w:sz w:val="24"/>
                <w:szCs w:val="24"/>
                <w:lang w:eastAsia="ru-RU"/>
              </w:rPr>
              <w:t>отдела (лаборатории, сектора) по  защите</w:t>
            </w:r>
            <w:r w:rsidRPr="005D0692">
              <w:rPr>
                <w:rFonts w:ascii="Arial" w:eastAsia="Times New Roman" w:hAnsi="Arial" w:cs="Arial"/>
                <w:sz w:val="24"/>
                <w:szCs w:val="24"/>
                <w:lang w:eastAsia="ru-RU"/>
              </w:rPr>
              <w:t xml:space="preserve"> </w:t>
            </w:r>
            <w:r w:rsidRPr="005D0692">
              <w:rPr>
                <w:rFonts w:ascii="Times New Roman" w:eastAsia="Times New Roman" w:hAnsi="Times New Roman" w:cs="Arial"/>
                <w:sz w:val="24"/>
                <w:szCs w:val="24"/>
                <w:lang w:eastAsia="ru-RU"/>
              </w:rPr>
              <w:t xml:space="preserve"> информации; начальник планово-экономического отдела; начальник юридического отдела</w:t>
            </w:r>
          </w:p>
        </w:tc>
        <w:tc>
          <w:tcPr>
            <w:tcW w:w="237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6 562 - 11 360</w:t>
            </w:r>
          </w:p>
        </w:tc>
        <w:tc>
          <w:tcPr>
            <w:tcW w:w="22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7 867 - 13 630</w:t>
            </w:r>
          </w:p>
        </w:tc>
        <w:tc>
          <w:tcPr>
            <w:tcW w:w="20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6 562 - 11 360</w:t>
            </w:r>
          </w:p>
        </w:tc>
      </w:tr>
      <w:tr w:rsidR="0070064E" w:rsidRPr="005D0692" w:rsidTr="00AF6B85">
        <w:trPr>
          <w:jc w:val="center"/>
        </w:trPr>
        <w:tc>
          <w:tcPr>
            <w:tcW w:w="562"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lastRenderedPageBreak/>
              <w:t>13</w:t>
            </w:r>
          </w:p>
        </w:tc>
        <w:tc>
          <w:tcPr>
            <w:tcW w:w="2267"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Второй квалификационный уровень</w:t>
            </w:r>
          </w:p>
        </w:tc>
        <w:tc>
          <w:tcPr>
            <w:tcW w:w="5101" w:type="dxa"/>
            <w:tcBorders>
              <w:top w:val="single" w:sz="4" w:space="0" w:color="000000"/>
              <w:left w:val="single" w:sz="4" w:space="0" w:color="000000"/>
              <w:bottom w:val="single" w:sz="4" w:space="0" w:color="000000"/>
              <w:right w:val="single" w:sz="4" w:space="0" w:color="000000"/>
            </w:tcBorders>
          </w:tcPr>
          <w:p w:rsidR="0070064E" w:rsidRPr="005D0692" w:rsidRDefault="0070064E" w:rsidP="00AF6B85">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Главный** (диспетчер, механик,  специалист по  защите информации,</w:t>
            </w:r>
            <w:r w:rsidRPr="005D0692">
              <w:rPr>
                <w:rFonts w:ascii="Arial" w:eastAsia="Times New Roman" w:hAnsi="Arial" w:cs="Arial"/>
                <w:sz w:val="24"/>
                <w:szCs w:val="24"/>
                <w:lang w:eastAsia="ru-RU"/>
              </w:rPr>
              <w:t xml:space="preserve"> </w:t>
            </w:r>
            <w:r w:rsidRPr="005D0692">
              <w:rPr>
                <w:rFonts w:ascii="Times New Roman" w:eastAsia="Times New Roman" w:hAnsi="Times New Roman" w:cs="Arial"/>
                <w:sz w:val="24"/>
                <w:szCs w:val="24"/>
                <w:lang w:eastAsia="ru-RU"/>
              </w:rPr>
              <w:t>технолог, энергетик)</w:t>
            </w:r>
          </w:p>
        </w:tc>
        <w:tc>
          <w:tcPr>
            <w:tcW w:w="237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10 232 - 12 955</w:t>
            </w:r>
          </w:p>
        </w:tc>
        <w:tc>
          <w:tcPr>
            <w:tcW w:w="22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12 270 - 15 538</w:t>
            </w:r>
          </w:p>
        </w:tc>
        <w:tc>
          <w:tcPr>
            <w:tcW w:w="20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10 232 - 12 955</w:t>
            </w:r>
          </w:p>
        </w:tc>
      </w:tr>
    </w:tbl>
    <w:p w:rsidR="0070064E" w:rsidRPr="005D0692" w:rsidRDefault="0070064E" w:rsidP="0070064E">
      <w:pPr>
        <w:widowControl w:val="0"/>
        <w:autoSpaceDE w:val="0"/>
        <w:autoSpaceDN w:val="0"/>
        <w:adjustRightInd w:val="0"/>
        <w:spacing w:after="0" w:line="240" w:lineRule="auto"/>
        <w:ind w:firstLine="709"/>
        <w:jc w:val="both"/>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 xml:space="preserve">* К образовательным учреждениям, реализующим основные общеобразовательные программы, отнесены общеобразовательные учреждения, начальные школы (школы)-детские сады, вечерние (сменные) общеобразовательные учреждения, общеобразовательные школы-интернаты, лицеи, гимназии, центры образования, общеобразовательные учреждения для детей-сирот и детей, оставшихся без попечения родителей, оздоровительные образовательные учреждения санаторного типа для детей, нуждающихся в длительном лечении, специальные (коррекционные) образовательные учреждения для обучающихся (воспитанников) с ограниченными возможностями здоровья, специальные учебно-воспитательные учреждения для детей и подростков с </w:t>
      </w:r>
      <w:proofErr w:type="spellStart"/>
      <w:r w:rsidRPr="005D0692">
        <w:rPr>
          <w:rFonts w:ascii="Times New Roman" w:eastAsia="Times New Roman" w:hAnsi="Times New Roman" w:cs="Arial"/>
          <w:sz w:val="24"/>
          <w:szCs w:val="24"/>
          <w:lang w:eastAsia="ru-RU"/>
        </w:rPr>
        <w:t>девиантным</w:t>
      </w:r>
      <w:proofErr w:type="spellEnd"/>
      <w:r w:rsidRPr="005D0692">
        <w:rPr>
          <w:rFonts w:ascii="Times New Roman" w:eastAsia="Times New Roman" w:hAnsi="Times New Roman" w:cs="Arial"/>
          <w:sz w:val="24"/>
          <w:szCs w:val="24"/>
          <w:lang w:eastAsia="ru-RU"/>
        </w:rPr>
        <w:t xml:space="preserve"> поведением.</w:t>
      </w:r>
    </w:p>
    <w:p w:rsidR="0070064E" w:rsidRPr="005D0692" w:rsidRDefault="0070064E" w:rsidP="0070064E">
      <w:pPr>
        <w:widowControl w:val="0"/>
        <w:autoSpaceDE w:val="0"/>
        <w:autoSpaceDN w:val="0"/>
        <w:adjustRightInd w:val="0"/>
        <w:spacing w:after="0" w:line="240" w:lineRule="auto"/>
        <w:ind w:firstLine="708"/>
        <w:jc w:val="both"/>
        <w:rPr>
          <w:rFonts w:ascii="Times New Roman" w:eastAsia="Times New Roman" w:hAnsi="Times New Roman" w:cs="Arial"/>
          <w:sz w:val="28"/>
          <w:szCs w:val="28"/>
          <w:lang w:eastAsia="ru-RU"/>
        </w:rPr>
      </w:pPr>
      <w:r w:rsidRPr="005D0692">
        <w:rPr>
          <w:rFonts w:ascii="Times New Roman" w:eastAsia="Times New Roman" w:hAnsi="Times New Roman" w:cs="Arial"/>
          <w:sz w:val="24"/>
          <w:szCs w:val="24"/>
          <w:lang w:eastAsia="ru-RU"/>
        </w:rPr>
        <w:t>** За исключением случаев, когда должность с наименованием «главный» является составной частью должности руководителя или заместителя руководителя организации либо исполнение функций по должности специалиста с наименованием "главный" возлагается на руководителя или заместителя руководителя организации;</w:t>
      </w:r>
    </w:p>
    <w:p w:rsidR="0070064E" w:rsidRPr="005D0692" w:rsidRDefault="0070064E" w:rsidP="0070064E">
      <w:pPr>
        <w:widowControl w:val="0"/>
        <w:autoSpaceDE w:val="0"/>
        <w:autoSpaceDN w:val="0"/>
        <w:adjustRightInd w:val="0"/>
        <w:spacing w:before="120" w:after="0" w:line="240" w:lineRule="auto"/>
        <w:ind w:firstLine="709"/>
        <w:jc w:val="both"/>
        <w:rPr>
          <w:rFonts w:ascii="Times New Roman" w:eastAsia="Times New Roman" w:hAnsi="Times New Roman" w:cs="Arial"/>
          <w:sz w:val="28"/>
          <w:szCs w:val="28"/>
          <w:lang w:eastAsia="ru-RU"/>
        </w:rPr>
      </w:pPr>
      <w:r w:rsidRPr="005D0692">
        <w:rPr>
          <w:rFonts w:ascii="Times New Roman" w:eastAsia="Times New Roman" w:hAnsi="Times New Roman" w:cs="Arial"/>
          <w:sz w:val="28"/>
          <w:szCs w:val="28"/>
          <w:lang w:eastAsia="ru-RU"/>
        </w:rPr>
        <w:t>д) приказом Министерства здравоохранения и социального развития Российской Федерации от 29.05.2008 № 248н «Об утверждении профессиональных квалификационных групп общеотраслевых профессий рабочих»:</w:t>
      </w:r>
    </w:p>
    <w:tbl>
      <w:tblPr>
        <w:tblW w:w="146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2232"/>
        <w:gridCol w:w="6876"/>
        <w:gridCol w:w="2496"/>
        <w:gridCol w:w="2396"/>
      </w:tblGrid>
      <w:tr w:rsidR="0070064E" w:rsidRPr="005D0692" w:rsidTr="00AF6B85">
        <w:tc>
          <w:tcPr>
            <w:tcW w:w="600" w:type="dxa"/>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8"/>
                <w:szCs w:val="28"/>
                <w:lang w:eastAsia="ru-RU"/>
              </w:rPr>
            </w:pPr>
            <w:r w:rsidRPr="005D0692">
              <w:rPr>
                <w:rFonts w:ascii="Times New Roman" w:eastAsia="Times New Roman" w:hAnsi="Times New Roman" w:cs="Arial"/>
                <w:sz w:val="24"/>
                <w:szCs w:val="24"/>
                <w:lang w:eastAsia="ru-RU"/>
              </w:rPr>
              <w:t>№ п/п</w:t>
            </w:r>
          </w:p>
        </w:tc>
        <w:tc>
          <w:tcPr>
            <w:tcW w:w="2232" w:type="dxa"/>
            <w:vAlign w:val="center"/>
          </w:tcPr>
          <w:p w:rsidR="0070064E" w:rsidRPr="005D0692" w:rsidRDefault="0070064E" w:rsidP="00AF6B85">
            <w:pPr>
              <w:widowControl w:val="0"/>
              <w:autoSpaceDE w:val="0"/>
              <w:autoSpaceDN w:val="0"/>
              <w:adjustRightInd w:val="0"/>
              <w:spacing w:after="0" w:line="240" w:lineRule="auto"/>
              <w:ind w:hanging="108"/>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Квалификационные уровни</w:t>
            </w:r>
          </w:p>
        </w:tc>
        <w:tc>
          <w:tcPr>
            <w:tcW w:w="6876" w:type="dxa"/>
            <w:vAlign w:val="center"/>
          </w:tcPr>
          <w:p w:rsidR="0070064E" w:rsidRPr="005D0692" w:rsidRDefault="0070064E" w:rsidP="00AF6B85">
            <w:pPr>
              <w:widowControl w:val="0"/>
              <w:autoSpaceDE w:val="0"/>
              <w:autoSpaceDN w:val="0"/>
              <w:adjustRightInd w:val="0"/>
              <w:spacing w:after="0" w:line="240" w:lineRule="auto"/>
              <w:ind w:firstLine="720"/>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Профессии рабочих, отнесенные к квалификационным уровням</w:t>
            </w:r>
          </w:p>
        </w:tc>
        <w:tc>
          <w:tcPr>
            <w:tcW w:w="2496" w:type="dxa"/>
          </w:tcPr>
          <w:p w:rsidR="0070064E" w:rsidRPr="005D0692" w:rsidRDefault="0070064E" w:rsidP="00AF6B85">
            <w:pPr>
              <w:widowControl w:val="0"/>
              <w:autoSpaceDE w:val="0"/>
              <w:autoSpaceDN w:val="0"/>
              <w:adjustRightInd w:val="0"/>
              <w:spacing w:after="0" w:line="240" w:lineRule="auto"/>
              <w:jc w:val="both"/>
              <w:rPr>
                <w:rFonts w:ascii="Times New Roman" w:eastAsia="Times New Roman" w:hAnsi="Times New Roman" w:cs="Arial"/>
                <w:sz w:val="28"/>
                <w:szCs w:val="28"/>
                <w:lang w:eastAsia="ru-RU"/>
              </w:rPr>
            </w:pPr>
            <w:r w:rsidRPr="005D0692">
              <w:rPr>
                <w:rFonts w:ascii="Times New Roman" w:eastAsia="Times New Roman" w:hAnsi="Times New Roman" w:cs="Arial"/>
                <w:szCs w:val="24"/>
                <w:lang w:eastAsia="ru-RU"/>
              </w:rPr>
              <w:t xml:space="preserve">Рекомендуемый размер основных окладов (основных должностных окладов, основных ставок заработной платы) в образовательных учреждениях за исключением учреждений </w:t>
            </w:r>
            <w:r w:rsidRPr="005D0692">
              <w:rPr>
                <w:rFonts w:ascii="Times New Roman" w:eastAsia="Times New Roman" w:hAnsi="Times New Roman" w:cs="Arial"/>
                <w:szCs w:val="24"/>
                <w:lang w:eastAsia="ru-RU"/>
              </w:rPr>
              <w:lastRenderedPageBreak/>
              <w:t>дошкольного образования (рублей)</w:t>
            </w:r>
          </w:p>
        </w:tc>
        <w:tc>
          <w:tcPr>
            <w:tcW w:w="2396" w:type="dxa"/>
          </w:tcPr>
          <w:p w:rsidR="0070064E" w:rsidRPr="005D0692" w:rsidRDefault="0070064E" w:rsidP="00AF6B85">
            <w:pPr>
              <w:widowControl w:val="0"/>
              <w:autoSpaceDE w:val="0"/>
              <w:autoSpaceDN w:val="0"/>
              <w:adjustRightInd w:val="0"/>
              <w:spacing w:after="0" w:line="240" w:lineRule="auto"/>
              <w:jc w:val="both"/>
              <w:rPr>
                <w:rFonts w:ascii="Times New Roman" w:eastAsia="Times New Roman" w:hAnsi="Times New Roman" w:cs="Arial"/>
                <w:sz w:val="28"/>
                <w:szCs w:val="28"/>
                <w:lang w:eastAsia="ru-RU"/>
              </w:rPr>
            </w:pPr>
            <w:r w:rsidRPr="005D0692">
              <w:rPr>
                <w:rFonts w:ascii="Times New Roman" w:eastAsia="Times New Roman" w:hAnsi="Times New Roman" w:cs="Arial"/>
                <w:szCs w:val="24"/>
                <w:lang w:eastAsia="ru-RU"/>
              </w:rPr>
              <w:lastRenderedPageBreak/>
              <w:t>Рекомендуемый размер основных окладов (основных должностных окладов, основных ставок заработной платы) в учреждениях дошкольного образования (рублей)</w:t>
            </w:r>
          </w:p>
        </w:tc>
      </w:tr>
      <w:tr w:rsidR="0070064E" w:rsidRPr="005D0692" w:rsidTr="00AF6B85">
        <w:tc>
          <w:tcPr>
            <w:tcW w:w="600" w:type="dxa"/>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8"/>
                <w:lang w:eastAsia="ru-RU"/>
              </w:rPr>
            </w:pPr>
            <w:r w:rsidRPr="005D0692">
              <w:rPr>
                <w:rFonts w:ascii="Times New Roman" w:eastAsia="Times New Roman" w:hAnsi="Times New Roman" w:cs="Arial"/>
                <w:sz w:val="24"/>
                <w:szCs w:val="28"/>
                <w:lang w:eastAsia="ru-RU"/>
              </w:rPr>
              <w:lastRenderedPageBreak/>
              <w:t>1</w:t>
            </w:r>
          </w:p>
        </w:tc>
        <w:tc>
          <w:tcPr>
            <w:tcW w:w="2232" w:type="dxa"/>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8"/>
                <w:lang w:eastAsia="ru-RU"/>
              </w:rPr>
            </w:pPr>
            <w:r w:rsidRPr="005D0692">
              <w:rPr>
                <w:rFonts w:ascii="Times New Roman" w:eastAsia="Times New Roman" w:hAnsi="Times New Roman" w:cs="Arial"/>
                <w:sz w:val="24"/>
                <w:szCs w:val="28"/>
                <w:lang w:eastAsia="ru-RU"/>
              </w:rPr>
              <w:t>2</w:t>
            </w:r>
          </w:p>
        </w:tc>
        <w:tc>
          <w:tcPr>
            <w:tcW w:w="6876" w:type="dxa"/>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8"/>
                <w:lang w:eastAsia="ru-RU"/>
              </w:rPr>
            </w:pPr>
            <w:r w:rsidRPr="005D0692">
              <w:rPr>
                <w:rFonts w:ascii="Times New Roman" w:eastAsia="Times New Roman" w:hAnsi="Times New Roman" w:cs="Arial"/>
                <w:sz w:val="24"/>
                <w:szCs w:val="28"/>
                <w:lang w:eastAsia="ru-RU"/>
              </w:rPr>
              <w:t>3</w:t>
            </w:r>
          </w:p>
        </w:tc>
        <w:tc>
          <w:tcPr>
            <w:tcW w:w="2496" w:type="dxa"/>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8"/>
                <w:lang w:eastAsia="ru-RU"/>
              </w:rPr>
            </w:pPr>
            <w:r w:rsidRPr="005D0692">
              <w:rPr>
                <w:rFonts w:ascii="Times New Roman" w:eastAsia="Times New Roman" w:hAnsi="Times New Roman" w:cs="Arial"/>
                <w:sz w:val="24"/>
                <w:szCs w:val="28"/>
                <w:lang w:eastAsia="ru-RU"/>
              </w:rPr>
              <w:t>4</w:t>
            </w:r>
          </w:p>
        </w:tc>
        <w:tc>
          <w:tcPr>
            <w:tcW w:w="2396" w:type="dxa"/>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8"/>
                <w:lang w:eastAsia="ru-RU"/>
              </w:rPr>
            </w:pPr>
            <w:r w:rsidRPr="005D0692">
              <w:rPr>
                <w:rFonts w:ascii="Times New Roman" w:eastAsia="Times New Roman" w:hAnsi="Times New Roman" w:cs="Arial"/>
                <w:sz w:val="24"/>
                <w:szCs w:val="28"/>
                <w:lang w:eastAsia="ru-RU"/>
              </w:rPr>
              <w:t>5</w:t>
            </w:r>
          </w:p>
        </w:tc>
      </w:tr>
      <w:tr w:rsidR="0070064E" w:rsidRPr="005D0692" w:rsidTr="00AF6B85">
        <w:tc>
          <w:tcPr>
            <w:tcW w:w="14600" w:type="dxa"/>
            <w:gridSpan w:val="5"/>
          </w:tcPr>
          <w:p w:rsidR="0070064E" w:rsidRPr="005D0692" w:rsidRDefault="0070064E" w:rsidP="00674FFE">
            <w:pPr>
              <w:widowControl w:val="0"/>
              <w:numPr>
                <w:ilvl w:val="0"/>
                <w:numId w:val="6"/>
              </w:numPr>
              <w:autoSpaceDE w:val="0"/>
              <w:autoSpaceDN w:val="0"/>
              <w:adjustRightInd w:val="0"/>
              <w:spacing w:before="120" w:after="0" w:line="240" w:lineRule="auto"/>
              <w:ind w:left="1077" w:hanging="357"/>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Должности, отнесенные к профессиональной квалификационной группе</w:t>
            </w:r>
          </w:p>
          <w:p w:rsidR="0070064E" w:rsidRPr="005D0692" w:rsidRDefault="0070064E" w:rsidP="00AF6B85">
            <w:pPr>
              <w:widowControl w:val="0"/>
              <w:autoSpaceDE w:val="0"/>
              <w:autoSpaceDN w:val="0"/>
              <w:adjustRightInd w:val="0"/>
              <w:spacing w:after="120" w:line="240" w:lineRule="auto"/>
              <w:jc w:val="center"/>
              <w:rPr>
                <w:rFonts w:ascii="Times New Roman" w:eastAsia="Times New Roman" w:hAnsi="Times New Roman" w:cs="Arial"/>
                <w:sz w:val="28"/>
                <w:szCs w:val="28"/>
                <w:lang w:eastAsia="ru-RU"/>
              </w:rPr>
            </w:pPr>
            <w:r w:rsidRPr="005D0692">
              <w:rPr>
                <w:rFonts w:ascii="Times New Roman" w:eastAsia="Times New Roman" w:hAnsi="Times New Roman" w:cs="Arial"/>
                <w:sz w:val="24"/>
                <w:szCs w:val="24"/>
                <w:lang w:eastAsia="ru-RU"/>
              </w:rPr>
              <w:t>«Общеотраслевые профессии рабочих первого уровня»</w:t>
            </w:r>
          </w:p>
        </w:tc>
      </w:tr>
      <w:tr w:rsidR="0070064E" w:rsidRPr="005D0692" w:rsidTr="00AF6B85">
        <w:tc>
          <w:tcPr>
            <w:tcW w:w="600" w:type="dxa"/>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1</w:t>
            </w:r>
          </w:p>
        </w:tc>
        <w:tc>
          <w:tcPr>
            <w:tcW w:w="2232" w:type="dxa"/>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Первый квалификационный уровень</w:t>
            </w:r>
          </w:p>
        </w:tc>
        <w:tc>
          <w:tcPr>
            <w:tcW w:w="6876" w:type="dxa"/>
          </w:tcPr>
          <w:p w:rsidR="0070064E" w:rsidRPr="005D0692" w:rsidRDefault="0070064E" w:rsidP="00AF6B85">
            <w:pPr>
              <w:widowControl w:val="0"/>
              <w:tabs>
                <w:tab w:val="left" w:pos="5733"/>
              </w:tabs>
              <w:autoSpaceDE w:val="0"/>
              <w:autoSpaceDN w:val="0"/>
              <w:adjustRightInd w:val="0"/>
              <w:spacing w:after="0" w:line="240" w:lineRule="auto"/>
              <w:jc w:val="both"/>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Наименование профессий рабочих, по которым предусмотрено присвоение 1, 2, и 3 квалификационных разрядов в соответствии с Единым тарифно-квалификационным справочником работ и профессий рабочих: гардеробщик; грузчик;  дворник; кастелянша; кладовщик; садовник; сторож (вахтер); уборщик служебных помещений; уборщик производственных помещений; уборщик территорий</w:t>
            </w:r>
          </w:p>
        </w:tc>
        <w:tc>
          <w:tcPr>
            <w:tcW w:w="2496" w:type="dxa"/>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4 123 - 4 398</w:t>
            </w:r>
          </w:p>
        </w:tc>
        <w:tc>
          <w:tcPr>
            <w:tcW w:w="2396" w:type="dxa"/>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8"/>
                <w:lang w:eastAsia="ru-RU"/>
              </w:rPr>
            </w:pPr>
            <w:r w:rsidRPr="005D0692">
              <w:rPr>
                <w:rFonts w:ascii="Times New Roman" w:eastAsia="Times New Roman" w:hAnsi="Times New Roman" w:cs="Arial"/>
                <w:sz w:val="24"/>
                <w:szCs w:val="28"/>
                <w:lang w:eastAsia="ru-RU"/>
              </w:rPr>
              <w:t>4 941 - 5 270</w:t>
            </w:r>
          </w:p>
        </w:tc>
      </w:tr>
      <w:tr w:rsidR="0070064E" w:rsidRPr="005D0692" w:rsidTr="00AF6B85">
        <w:tc>
          <w:tcPr>
            <w:tcW w:w="14600" w:type="dxa"/>
            <w:gridSpan w:val="5"/>
          </w:tcPr>
          <w:p w:rsidR="0070064E" w:rsidRPr="005D0692" w:rsidRDefault="0070064E" w:rsidP="00674FFE">
            <w:pPr>
              <w:widowControl w:val="0"/>
              <w:numPr>
                <w:ilvl w:val="0"/>
                <w:numId w:val="6"/>
              </w:numPr>
              <w:autoSpaceDE w:val="0"/>
              <w:autoSpaceDN w:val="0"/>
              <w:adjustRightInd w:val="0"/>
              <w:spacing w:before="120" w:after="0" w:line="240" w:lineRule="auto"/>
              <w:ind w:left="1077" w:hanging="357"/>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Должности, отнесенные к профессиональной квалификационной группе</w:t>
            </w:r>
          </w:p>
          <w:p w:rsidR="0070064E" w:rsidRPr="005D0692" w:rsidRDefault="0070064E" w:rsidP="00AF6B85">
            <w:pPr>
              <w:widowControl w:val="0"/>
              <w:autoSpaceDE w:val="0"/>
              <w:autoSpaceDN w:val="0"/>
              <w:adjustRightInd w:val="0"/>
              <w:spacing w:after="120" w:line="240" w:lineRule="auto"/>
              <w:jc w:val="center"/>
              <w:rPr>
                <w:rFonts w:ascii="Times New Roman" w:eastAsia="Times New Roman" w:hAnsi="Times New Roman" w:cs="Arial"/>
                <w:sz w:val="28"/>
                <w:szCs w:val="28"/>
                <w:lang w:eastAsia="ru-RU"/>
              </w:rPr>
            </w:pPr>
            <w:r w:rsidRPr="005D0692">
              <w:rPr>
                <w:rFonts w:ascii="Times New Roman" w:eastAsia="Times New Roman" w:hAnsi="Times New Roman" w:cs="Arial"/>
                <w:sz w:val="24"/>
                <w:szCs w:val="24"/>
                <w:lang w:eastAsia="ru-RU"/>
              </w:rPr>
              <w:t>«Общеотраслевые профессии рабочих второго уровня»</w:t>
            </w:r>
          </w:p>
        </w:tc>
      </w:tr>
      <w:tr w:rsidR="0070064E" w:rsidRPr="005D0692" w:rsidTr="00AF6B85">
        <w:tc>
          <w:tcPr>
            <w:tcW w:w="600" w:type="dxa"/>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2</w:t>
            </w:r>
          </w:p>
        </w:tc>
        <w:tc>
          <w:tcPr>
            <w:tcW w:w="2232" w:type="dxa"/>
            <w:vAlign w:val="center"/>
          </w:tcPr>
          <w:p w:rsidR="0070064E" w:rsidRPr="005D0692" w:rsidRDefault="0070064E" w:rsidP="00AF6B85">
            <w:pPr>
              <w:widowControl w:val="0"/>
              <w:autoSpaceDE w:val="0"/>
              <w:autoSpaceDN w:val="0"/>
              <w:adjustRightInd w:val="0"/>
              <w:spacing w:after="0" w:line="240" w:lineRule="auto"/>
              <w:jc w:val="center"/>
              <w:rPr>
                <w:rFonts w:ascii="Arial" w:eastAsia="Times New Roman" w:hAnsi="Arial" w:cs="Arial"/>
                <w:sz w:val="24"/>
                <w:szCs w:val="24"/>
                <w:lang w:eastAsia="ru-RU"/>
              </w:rPr>
            </w:pPr>
            <w:r w:rsidRPr="005D0692">
              <w:rPr>
                <w:rFonts w:ascii="Times New Roman" w:eastAsia="Times New Roman" w:hAnsi="Times New Roman" w:cs="Arial"/>
                <w:sz w:val="24"/>
                <w:szCs w:val="24"/>
                <w:lang w:eastAsia="ru-RU"/>
              </w:rPr>
              <w:t>Первый квалификационный уровень</w:t>
            </w:r>
          </w:p>
        </w:tc>
        <w:tc>
          <w:tcPr>
            <w:tcW w:w="6876" w:type="dxa"/>
            <w:vAlign w:val="center"/>
          </w:tcPr>
          <w:p w:rsidR="0070064E" w:rsidRPr="005D0692" w:rsidRDefault="0070064E" w:rsidP="00AF6B85">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Наименование профессий рабочих, по которым предусмотрено присвоение 4 и 5 квалификационных разрядов в соответствии с Единым тарифно-квалификационным справочников работ и профессий рабочих:</w:t>
            </w:r>
          </w:p>
          <w:p w:rsidR="0070064E" w:rsidRPr="005D0692" w:rsidRDefault="0070064E" w:rsidP="00AF6B85">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водитель автомобиля; оператор электронно-вычислительных и вычислительных машин</w:t>
            </w:r>
          </w:p>
        </w:tc>
        <w:tc>
          <w:tcPr>
            <w:tcW w:w="2496" w:type="dxa"/>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4 852 - 5 395</w:t>
            </w:r>
          </w:p>
        </w:tc>
        <w:tc>
          <w:tcPr>
            <w:tcW w:w="2396" w:type="dxa"/>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8"/>
                <w:lang w:eastAsia="ru-RU"/>
              </w:rPr>
            </w:pPr>
            <w:r w:rsidRPr="005D0692">
              <w:rPr>
                <w:rFonts w:ascii="Times New Roman" w:eastAsia="Times New Roman" w:hAnsi="Times New Roman" w:cs="Arial"/>
                <w:sz w:val="24"/>
                <w:szCs w:val="28"/>
                <w:lang w:eastAsia="ru-RU"/>
              </w:rPr>
              <w:t>5 814 - 6 467</w:t>
            </w:r>
          </w:p>
        </w:tc>
      </w:tr>
      <w:tr w:rsidR="0070064E" w:rsidRPr="005D0692" w:rsidTr="00AF6B85">
        <w:tc>
          <w:tcPr>
            <w:tcW w:w="600" w:type="dxa"/>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3</w:t>
            </w:r>
          </w:p>
        </w:tc>
        <w:tc>
          <w:tcPr>
            <w:tcW w:w="2232" w:type="dxa"/>
            <w:vAlign w:val="center"/>
          </w:tcPr>
          <w:p w:rsidR="0070064E" w:rsidRPr="005D0692" w:rsidRDefault="0070064E" w:rsidP="00AF6B85">
            <w:pPr>
              <w:widowControl w:val="0"/>
              <w:autoSpaceDE w:val="0"/>
              <w:autoSpaceDN w:val="0"/>
              <w:adjustRightInd w:val="0"/>
              <w:spacing w:after="0" w:line="240" w:lineRule="auto"/>
              <w:jc w:val="center"/>
              <w:rPr>
                <w:rFonts w:ascii="Arial" w:eastAsia="Times New Roman" w:hAnsi="Arial" w:cs="Arial"/>
                <w:sz w:val="24"/>
                <w:szCs w:val="24"/>
                <w:lang w:eastAsia="ru-RU"/>
              </w:rPr>
            </w:pPr>
            <w:r w:rsidRPr="005D0692">
              <w:rPr>
                <w:rFonts w:ascii="Times New Roman" w:eastAsia="Times New Roman" w:hAnsi="Times New Roman" w:cs="Arial"/>
                <w:sz w:val="24"/>
                <w:szCs w:val="24"/>
                <w:lang w:eastAsia="ru-RU"/>
              </w:rPr>
              <w:t>Второй квалификационный уровень</w:t>
            </w:r>
          </w:p>
        </w:tc>
        <w:tc>
          <w:tcPr>
            <w:tcW w:w="6876" w:type="dxa"/>
            <w:vAlign w:val="center"/>
          </w:tcPr>
          <w:p w:rsidR="0070064E" w:rsidRPr="005D0692" w:rsidRDefault="0070064E" w:rsidP="00AF6B85">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Наименование профессий рабочих, по которым предусмотрено присвоение 6 и 7 квалификационных разрядов в соответствии с Единым тарифно-квалификационным справочников работ и профессий рабочих</w:t>
            </w:r>
          </w:p>
        </w:tc>
        <w:tc>
          <w:tcPr>
            <w:tcW w:w="2496" w:type="dxa"/>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5 719 - 6 297</w:t>
            </w:r>
          </w:p>
        </w:tc>
        <w:tc>
          <w:tcPr>
            <w:tcW w:w="2396" w:type="dxa"/>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8"/>
                <w:lang w:eastAsia="ru-RU"/>
              </w:rPr>
            </w:pPr>
            <w:r w:rsidRPr="005D0692">
              <w:rPr>
                <w:rFonts w:ascii="Times New Roman" w:eastAsia="Times New Roman" w:hAnsi="Times New Roman" w:cs="Arial"/>
                <w:sz w:val="24"/>
                <w:szCs w:val="28"/>
                <w:lang w:eastAsia="ru-RU"/>
              </w:rPr>
              <w:t>6 861 - 7 554</w:t>
            </w:r>
          </w:p>
        </w:tc>
      </w:tr>
      <w:tr w:rsidR="0070064E" w:rsidRPr="005D0692" w:rsidTr="00AF6B85">
        <w:tc>
          <w:tcPr>
            <w:tcW w:w="600" w:type="dxa"/>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4</w:t>
            </w:r>
          </w:p>
        </w:tc>
        <w:tc>
          <w:tcPr>
            <w:tcW w:w="2232" w:type="dxa"/>
            <w:vAlign w:val="center"/>
          </w:tcPr>
          <w:p w:rsidR="0070064E" w:rsidRPr="005D0692" w:rsidRDefault="0070064E" w:rsidP="00AF6B85">
            <w:pPr>
              <w:widowControl w:val="0"/>
              <w:autoSpaceDE w:val="0"/>
              <w:autoSpaceDN w:val="0"/>
              <w:adjustRightInd w:val="0"/>
              <w:spacing w:after="0" w:line="240" w:lineRule="auto"/>
              <w:jc w:val="center"/>
              <w:rPr>
                <w:rFonts w:ascii="Arial" w:eastAsia="Times New Roman" w:hAnsi="Arial" w:cs="Arial"/>
                <w:sz w:val="24"/>
                <w:szCs w:val="24"/>
                <w:lang w:eastAsia="ru-RU"/>
              </w:rPr>
            </w:pPr>
            <w:r w:rsidRPr="005D0692">
              <w:rPr>
                <w:rFonts w:ascii="Times New Roman" w:eastAsia="Times New Roman" w:hAnsi="Times New Roman" w:cs="Arial"/>
                <w:sz w:val="24"/>
                <w:szCs w:val="24"/>
                <w:lang w:eastAsia="ru-RU"/>
              </w:rPr>
              <w:t>Третий квалификационный уровень</w:t>
            </w:r>
          </w:p>
        </w:tc>
        <w:tc>
          <w:tcPr>
            <w:tcW w:w="6876" w:type="dxa"/>
            <w:vAlign w:val="center"/>
          </w:tcPr>
          <w:p w:rsidR="0070064E" w:rsidRPr="005D0692" w:rsidRDefault="0070064E" w:rsidP="00AF6B85">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Наименование профессий рабочих, по которым предусмотрено присвоение 8  квалификационного разряда в соответствии с Единым тарифно-квалификационным справочников работ и профессий рабочих</w:t>
            </w:r>
          </w:p>
        </w:tc>
        <w:tc>
          <w:tcPr>
            <w:tcW w:w="2496" w:type="dxa"/>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6 909</w:t>
            </w:r>
          </w:p>
        </w:tc>
        <w:tc>
          <w:tcPr>
            <w:tcW w:w="2396" w:type="dxa"/>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8"/>
                <w:lang w:eastAsia="ru-RU"/>
              </w:rPr>
            </w:pPr>
            <w:r w:rsidRPr="005D0692">
              <w:rPr>
                <w:rFonts w:ascii="Times New Roman" w:eastAsia="Times New Roman" w:hAnsi="Times New Roman" w:cs="Arial"/>
                <w:sz w:val="24"/>
                <w:szCs w:val="28"/>
                <w:lang w:eastAsia="ru-RU"/>
              </w:rPr>
              <w:t>8 291</w:t>
            </w:r>
          </w:p>
        </w:tc>
      </w:tr>
      <w:tr w:rsidR="0070064E" w:rsidRPr="005D0692" w:rsidTr="00AF6B85">
        <w:tc>
          <w:tcPr>
            <w:tcW w:w="600" w:type="dxa"/>
            <w:tcBorders>
              <w:bottom w:val="single" w:sz="4" w:space="0" w:color="auto"/>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5</w:t>
            </w:r>
          </w:p>
        </w:tc>
        <w:tc>
          <w:tcPr>
            <w:tcW w:w="2232" w:type="dxa"/>
            <w:tcBorders>
              <w:bottom w:val="single" w:sz="4" w:space="0" w:color="auto"/>
            </w:tcBorders>
            <w:vAlign w:val="center"/>
          </w:tcPr>
          <w:p w:rsidR="0070064E" w:rsidRPr="005D0692" w:rsidRDefault="0070064E" w:rsidP="00AF6B85">
            <w:pPr>
              <w:widowControl w:val="0"/>
              <w:autoSpaceDE w:val="0"/>
              <w:autoSpaceDN w:val="0"/>
              <w:adjustRightInd w:val="0"/>
              <w:spacing w:after="0" w:line="240" w:lineRule="auto"/>
              <w:jc w:val="center"/>
              <w:rPr>
                <w:rFonts w:ascii="Arial" w:eastAsia="Times New Roman" w:hAnsi="Arial" w:cs="Arial"/>
                <w:sz w:val="24"/>
                <w:szCs w:val="24"/>
                <w:lang w:eastAsia="ru-RU"/>
              </w:rPr>
            </w:pPr>
            <w:r w:rsidRPr="005D0692">
              <w:rPr>
                <w:rFonts w:ascii="Times New Roman" w:eastAsia="Times New Roman" w:hAnsi="Times New Roman" w:cs="Arial"/>
                <w:sz w:val="24"/>
                <w:szCs w:val="24"/>
                <w:lang w:eastAsia="ru-RU"/>
              </w:rPr>
              <w:t>Четвертый квалификационный уровень</w:t>
            </w:r>
          </w:p>
        </w:tc>
        <w:tc>
          <w:tcPr>
            <w:tcW w:w="6876" w:type="dxa"/>
            <w:tcBorders>
              <w:bottom w:val="single" w:sz="4" w:space="0" w:color="auto"/>
            </w:tcBorders>
            <w:vAlign w:val="center"/>
          </w:tcPr>
          <w:p w:rsidR="0070064E" w:rsidRPr="005D0692" w:rsidRDefault="0070064E" w:rsidP="00AF6B85">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Наименование профессий рабочих, предусмотренных 1-3 квалификационными уровнями настоящей профессиональной квалификационной группы, выполняющих важные (особо важные) и ответственные (особо ответственные) работы</w:t>
            </w:r>
          </w:p>
        </w:tc>
        <w:tc>
          <w:tcPr>
            <w:tcW w:w="2496" w:type="dxa"/>
            <w:tcBorders>
              <w:bottom w:val="single" w:sz="4" w:space="0" w:color="auto"/>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6 909 - 8 346</w:t>
            </w:r>
          </w:p>
        </w:tc>
        <w:tc>
          <w:tcPr>
            <w:tcW w:w="2396" w:type="dxa"/>
            <w:tcBorders>
              <w:bottom w:val="single" w:sz="4" w:space="0" w:color="auto"/>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8"/>
                <w:lang w:eastAsia="ru-RU"/>
              </w:rPr>
            </w:pPr>
            <w:r w:rsidRPr="005D0692">
              <w:rPr>
                <w:rFonts w:ascii="Times New Roman" w:eastAsia="Times New Roman" w:hAnsi="Times New Roman" w:cs="Arial"/>
                <w:sz w:val="24"/>
                <w:szCs w:val="28"/>
                <w:lang w:eastAsia="ru-RU"/>
              </w:rPr>
              <w:t>8 291 - 10 010</w:t>
            </w:r>
          </w:p>
        </w:tc>
      </w:tr>
      <w:tr w:rsidR="0070064E" w:rsidRPr="005D0692" w:rsidTr="00AF6B85">
        <w:tc>
          <w:tcPr>
            <w:tcW w:w="14600" w:type="dxa"/>
            <w:gridSpan w:val="5"/>
            <w:tcBorders>
              <w:left w:val="nil"/>
              <w:right w:val="nil"/>
            </w:tcBorders>
          </w:tcPr>
          <w:p w:rsidR="0070064E" w:rsidRPr="005D0692" w:rsidRDefault="0070064E" w:rsidP="00AF6B85">
            <w:pPr>
              <w:widowControl w:val="0"/>
              <w:autoSpaceDE w:val="0"/>
              <w:autoSpaceDN w:val="0"/>
              <w:adjustRightInd w:val="0"/>
              <w:spacing w:before="120" w:after="0" w:line="240" w:lineRule="auto"/>
              <w:ind w:firstLine="709"/>
              <w:jc w:val="both"/>
              <w:rPr>
                <w:rFonts w:ascii="Times New Roman" w:eastAsia="Times New Roman" w:hAnsi="Times New Roman" w:cs="Arial"/>
                <w:sz w:val="28"/>
                <w:szCs w:val="28"/>
                <w:lang w:eastAsia="ru-RU"/>
              </w:rPr>
            </w:pPr>
            <w:r w:rsidRPr="005D0692">
              <w:rPr>
                <w:rFonts w:ascii="Times New Roman" w:eastAsia="Times New Roman" w:hAnsi="Times New Roman" w:cs="Arial"/>
                <w:sz w:val="28"/>
                <w:szCs w:val="28"/>
                <w:lang w:eastAsia="ru-RU"/>
              </w:rPr>
              <w:lastRenderedPageBreak/>
              <w:t>е) приказом Министерства здравоохранения и социального развития Российской Федерации от 05.05.2008 № 217н «Об утверждении профессиональных квалификационных групп должностей работников высшего и дополнительного профессионального образования»:</w:t>
            </w:r>
          </w:p>
        </w:tc>
      </w:tr>
      <w:tr w:rsidR="0070064E" w:rsidRPr="005D0692" w:rsidTr="00AF6B85">
        <w:tc>
          <w:tcPr>
            <w:tcW w:w="600" w:type="dxa"/>
          </w:tcPr>
          <w:p w:rsidR="0070064E" w:rsidRPr="005D0692" w:rsidRDefault="0070064E" w:rsidP="00AF6B85">
            <w:pPr>
              <w:widowControl w:val="0"/>
              <w:autoSpaceDE w:val="0"/>
              <w:autoSpaceDN w:val="0"/>
              <w:adjustRightInd w:val="0"/>
              <w:spacing w:after="0" w:line="240" w:lineRule="auto"/>
              <w:ind w:hanging="108"/>
              <w:jc w:val="center"/>
              <w:rPr>
                <w:rFonts w:ascii="Times New Roman" w:eastAsia="Times New Roman" w:hAnsi="Times New Roman" w:cs="Arial"/>
                <w:sz w:val="23"/>
                <w:szCs w:val="23"/>
                <w:lang w:eastAsia="ru-RU"/>
              </w:rPr>
            </w:pPr>
            <w:r w:rsidRPr="005D0692">
              <w:rPr>
                <w:rFonts w:ascii="Times New Roman" w:eastAsia="Times New Roman" w:hAnsi="Times New Roman" w:cs="Arial"/>
                <w:sz w:val="23"/>
                <w:szCs w:val="23"/>
                <w:lang w:eastAsia="ru-RU"/>
              </w:rPr>
              <w:t>№ п/п</w:t>
            </w:r>
          </w:p>
        </w:tc>
        <w:tc>
          <w:tcPr>
            <w:tcW w:w="2232" w:type="dxa"/>
            <w:vAlign w:val="center"/>
          </w:tcPr>
          <w:p w:rsidR="0070064E" w:rsidRPr="005D0692" w:rsidRDefault="0070064E" w:rsidP="00AF6B85">
            <w:pPr>
              <w:widowControl w:val="0"/>
              <w:autoSpaceDE w:val="0"/>
              <w:autoSpaceDN w:val="0"/>
              <w:adjustRightInd w:val="0"/>
              <w:spacing w:after="0" w:line="240" w:lineRule="auto"/>
              <w:ind w:hanging="108"/>
              <w:jc w:val="center"/>
              <w:rPr>
                <w:rFonts w:ascii="Times New Roman" w:eastAsia="Times New Roman" w:hAnsi="Times New Roman" w:cs="Arial"/>
                <w:sz w:val="23"/>
                <w:szCs w:val="23"/>
                <w:lang w:eastAsia="ru-RU"/>
              </w:rPr>
            </w:pPr>
            <w:r w:rsidRPr="005D0692">
              <w:rPr>
                <w:rFonts w:ascii="Times New Roman" w:eastAsia="Times New Roman" w:hAnsi="Times New Roman" w:cs="Arial"/>
                <w:sz w:val="23"/>
                <w:szCs w:val="23"/>
                <w:lang w:eastAsia="ru-RU"/>
              </w:rPr>
              <w:t>Квалификационные уровни</w:t>
            </w:r>
          </w:p>
        </w:tc>
        <w:tc>
          <w:tcPr>
            <w:tcW w:w="6876" w:type="dxa"/>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3"/>
                <w:szCs w:val="23"/>
                <w:lang w:eastAsia="ru-RU"/>
              </w:rPr>
            </w:pPr>
            <w:r w:rsidRPr="005D0692">
              <w:rPr>
                <w:rFonts w:ascii="Times New Roman" w:eastAsia="Times New Roman" w:hAnsi="Times New Roman" w:cs="Arial"/>
                <w:sz w:val="23"/>
                <w:szCs w:val="23"/>
                <w:lang w:eastAsia="ru-RU"/>
              </w:rPr>
              <w:t>Должности служащих, отнесенные к квалификационным уровням</w:t>
            </w:r>
          </w:p>
        </w:tc>
        <w:tc>
          <w:tcPr>
            <w:tcW w:w="4892" w:type="dxa"/>
            <w:gridSpan w:val="2"/>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3"/>
                <w:szCs w:val="23"/>
                <w:lang w:eastAsia="ru-RU"/>
              </w:rPr>
            </w:pPr>
            <w:r w:rsidRPr="005D0692">
              <w:rPr>
                <w:rFonts w:ascii="Times New Roman" w:eastAsia="Times New Roman" w:hAnsi="Times New Roman" w:cs="Arial"/>
                <w:sz w:val="24"/>
                <w:szCs w:val="24"/>
                <w:lang w:eastAsia="ru-RU"/>
              </w:rPr>
              <w:t>Рекомендуемый размер основных окладов (основных должностных окладов, основных ставок заработной платы) (рублей)</w:t>
            </w:r>
          </w:p>
        </w:tc>
      </w:tr>
      <w:tr w:rsidR="0070064E" w:rsidRPr="005D0692" w:rsidTr="00AF6B85">
        <w:tc>
          <w:tcPr>
            <w:tcW w:w="600" w:type="dxa"/>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1</w:t>
            </w:r>
          </w:p>
        </w:tc>
        <w:tc>
          <w:tcPr>
            <w:tcW w:w="2232" w:type="dxa"/>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2</w:t>
            </w:r>
          </w:p>
        </w:tc>
        <w:tc>
          <w:tcPr>
            <w:tcW w:w="6876" w:type="dxa"/>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3</w:t>
            </w:r>
          </w:p>
        </w:tc>
        <w:tc>
          <w:tcPr>
            <w:tcW w:w="4892" w:type="dxa"/>
            <w:gridSpan w:val="2"/>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4</w:t>
            </w:r>
          </w:p>
        </w:tc>
      </w:tr>
      <w:tr w:rsidR="0070064E" w:rsidRPr="005D0692" w:rsidTr="00AF6B85">
        <w:tc>
          <w:tcPr>
            <w:tcW w:w="14600" w:type="dxa"/>
            <w:gridSpan w:val="5"/>
          </w:tcPr>
          <w:p w:rsidR="0070064E" w:rsidRPr="005D0692" w:rsidRDefault="0070064E" w:rsidP="00674FFE">
            <w:pPr>
              <w:widowControl w:val="0"/>
              <w:numPr>
                <w:ilvl w:val="0"/>
                <w:numId w:val="7"/>
              </w:numPr>
              <w:autoSpaceDE w:val="0"/>
              <w:autoSpaceDN w:val="0"/>
              <w:adjustRightInd w:val="0"/>
              <w:spacing w:before="120" w:after="0" w:line="240" w:lineRule="auto"/>
              <w:ind w:left="1077" w:hanging="357"/>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Должности, отнесенные к профессиональной квалификационной группе должностей работников</w:t>
            </w:r>
          </w:p>
          <w:p w:rsidR="0070064E" w:rsidRPr="005D0692" w:rsidRDefault="0070064E" w:rsidP="00AF6B85">
            <w:pPr>
              <w:widowControl w:val="0"/>
              <w:autoSpaceDE w:val="0"/>
              <w:autoSpaceDN w:val="0"/>
              <w:adjustRightInd w:val="0"/>
              <w:spacing w:after="120" w:line="240" w:lineRule="auto"/>
              <w:jc w:val="center"/>
              <w:rPr>
                <w:rFonts w:ascii="Times New Roman" w:eastAsia="Times New Roman" w:hAnsi="Times New Roman" w:cs="Arial"/>
                <w:sz w:val="28"/>
                <w:szCs w:val="28"/>
                <w:lang w:eastAsia="ru-RU"/>
              </w:rPr>
            </w:pPr>
            <w:r w:rsidRPr="005D0692">
              <w:rPr>
                <w:rFonts w:ascii="Times New Roman" w:eastAsia="Times New Roman" w:hAnsi="Times New Roman" w:cs="Arial"/>
                <w:sz w:val="24"/>
                <w:szCs w:val="24"/>
                <w:lang w:eastAsia="ru-RU"/>
              </w:rPr>
              <w:t>административно-хозяйственного и учебно-вспомогательного персонала</w:t>
            </w:r>
          </w:p>
        </w:tc>
      </w:tr>
      <w:tr w:rsidR="0070064E" w:rsidRPr="005D0692" w:rsidTr="00AF6B85">
        <w:tc>
          <w:tcPr>
            <w:tcW w:w="600" w:type="dxa"/>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1</w:t>
            </w:r>
          </w:p>
        </w:tc>
        <w:tc>
          <w:tcPr>
            <w:tcW w:w="2232" w:type="dxa"/>
            <w:vAlign w:val="center"/>
          </w:tcPr>
          <w:p w:rsidR="0070064E" w:rsidRPr="005D0692" w:rsidRDefault="0070064E" w:rsidP="00AF6B85">
            <w:pPr>
              <w:widowControl w:val="0"/>
              <w:autoSpaceDE w:val="0"/>
              <w:autoSpaceDN w:val="0"/>
              <w:adjustRightInd w:val="0"/>
              <w:spacing w:after="0" w:line="240" w:lineRule="auto"/>
              <w:jc w:val="center"/>
              <w:rPr>
                <w:rFonts w:ascii="Arial" w:eastAsia="Times New Roman" w:hAnsi="Arial" w:cs="Arial"/>
                <w:sz w:val="20"/>
                <w:szCs w:val="20"/>
                <w:lang w:eastAsia="ru-RU"/>
              </w:rPr>
            </w:pPr>
            <w:r w:rsidRPr="005D0692">
              <w:rPr>
                <w:rFonts w:ascii="Times New Roman" w:eastAsia="Times New Roman" w:hAnsi="Times New Roman" w:cs="Arial"/>
                <w:sz w:val="24"/>
                <w:szCs w:val="24"/>
                <w:lang w:eastAsia="ru-RU"/>
              </w:rPr>
              <w:t>Первый квалификационный уровень</w:t>
            </w:r>
          </w:p>
        </w:tc>
        <w:tc>
          <w:tcPr>
            <w:tcW w:w="6876" w:type="dxa"/>
          </w:tcPr>
          <w:p w:rsidR="0070064E" w:rsidRPr="005D0692" w:rsidRDefault="0070064E" w:rsidP="00AF6B85">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Диспетчер факультета; специалист по учебно-методической работе; учебный мастер</w:t>
            </w:r>
          </w:p>
        </w:tc>
        <w:tc>
          <w:tcPr>
            <w:tcW w:w="4892" w:type="dxa"/>
            <w:gridSpan w:val="2"/>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11 973</w:t>
            </w:r>
          </w:p>
        </w:tc>
      </w:tr>
      <w:tr w:rsidR="0070064E" w:rsidRPr="005D0692" w:rsidTr="00AF6B85">
        <w:tc>
          <w:tcPr>
            <w:tcW w:w="600" w:type="dxa"/>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2</w:t>
            </w:r>
          </w:p>
        </w:tc>
        <w:tc>
          <w:tcPr>
            <w:tcW w:w="2232" w:type="dxa"/>
            <w:vAlign w:val="center"/>
          </w:tcPr>
          <w:p w:rsidR="0070064E"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Второй квалификационный уровень</w:t>
            </w:r>
          </w:p>
          <w:p w:rsidR="0070064E" w:rsidRPr="005D0692" w:rsidRDefault="0070064E" w:rsidP="00AF6B85">
            <w:pPr>
              <w:widowControl w:val="0"/>
              <w:autoSpaceDE w:val="0"/>
              <w:autoSpaceDN w:val="0"/>
              <w:adjustRightInd w:val="0"/>
              <w:spacing w:after="0" w:line="240" w:lineRule="auto"/>
              <w:jc w:val="center"/>
              <w:rPr>
                <w:rFonts w:ascii="Arial" w:eastAsia="Times New Roman" w:hAnsi="Arial" w:cs="Arial"/>
                <w:sz w:val="20"/>
                <w:szCs w:val="20"/>
                <w:lang w:eastAsia="ru-RU"/>
              </w:rPr>
            </w:pPr>
          </w:p>
        </w:tc>
        <w:tc>
          <w:tcPr>
            <w:tcW w:w="6876" w:type="dxa"/>
          </w:tcPr>
          <w:p w:rsidR="0070064E" w:rsidRPr="005D0692" w:rsidRDefault="0070064E" w:rsidP="00AF6B85">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 xml:space="preserve">Специалист по учебно-методической работе </w:t>
            </w:r>
            <w:r w:rsidRPr="005D0692">
              <w:rPr>
                <w:rFonts w:ascii="Times New Roman" w:eastAsia="Times New Roman" w:hAnsi="Times New Roman" w:cs="Arial"/>
                <w:sz w:val="24"/>
                <w:szCs w:val="24"/>
                <w:lang w:val="en-US" w:eastAsia="ru-RU"/>
              </w:rPr>
              <w:t>II</w:t>
            </w:r>
            <w:r w:rsidRPr="005D0692">
              <w:rPr>
                <w:rFonts w:ascii="Times New Roman" w:eastAsia="Times New Roman" w:hAnsi="Times New Roman" w:cs="Arial"/>
                <w:sz w:val="24"/>
                <w:szCs w:val="24"/>
                <w:lang w:eastAsia="ru-RU"/>
              </w:rPr>
              <w:t xml:space="preserve"> категории; старший диспетчер факультета; учебный мастер </w:t>
            </w:r>
            <w:r w:rsidRPr="005D0692">
              <w:rPr>
                <w:rFonts w:ascii="Times New Roman" w:eastAsia="Times New Roman" w:hAnsi="Times New Roman" w:cs="Arial"/>
                <w:sz w:val="24"/>
                <w:szCs w:val="24"/>
                <w:lang w:val="en-US" w:eastAsia="ru-RU"/>
              </w:rPr>
              <w:t>II</w:t>
            </w:r>
            <w:r w:rsidRPr="005D0692">
              <w:rPr>
                <w:rFonts w:ascii="Times New Roman" w:eastAsia="Times New Roman" w:hAnsi="Times New Roman" w:cs="Arial"/>
                <w:sz w:val="24"/>
                <w:szCs w:val="24"/>
                <w:lang w:eastAsia="ru-RU"/>
              </w:rPr>
              <w:t xml:space="preserve"> категории</w:t>
            </w:r>
          </w:p>
        </w:tc>
        <w:tc>
          <w:tcPr>
            <w:tcW w:w="4892" w:type="dxa"/>
            <w:gridSpan w:val="2"/>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11 973 - 12 725</w:t>
            </w:r>
          </w:p>
        </w:tc>
      </w:tr>
      <w:tr w:rsidR="0070064E" w:rsidRPr="005D0692" w:rsidTr="00AF6B85">
        <w:tc>
          <w:tcPr>
            <w:tcW w:w="600" w:type="dxa"/>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3</w:t>
            </w:r>
          </w:p>
        </w:tc>
        <w:tc>
          <w:tcPr>
            <w:tcW w:w="2232" w:type="dxa"/>
            <w:vAlign w:val="center"/>
          </w:tcPr>
          <w:p w:rsidR="0070064E" w:rsidRPr="005D0692" w:rsidRDefault="0070064E" w:rsidP="00AF6B85">
            <w:pPr>
              <w:widowControl w:val="0"/>
              <w:autoSpaceDE w:val="0"/>
              <w:autoSpaceDN w:val="0"/>
              <w:adjustRightInd w:val="0"/>
              <w:spacing w:after="0" w:line="240" w:lineRule="auto"/>
              <w:jc w:val="center"/>
              <w:rPr>
                <w:rFonts w:ascii="Arial" w:eastAsia="Times New Roman" w:hAnsi="Arial" w:cs="Arial"/>
                <w:sz w:val="20"/>
                <w:szCs w:val="20"/>
                <w:lang w:eastAsia="ru-RU"/>
              </w:rPr>
            </w:pPr>
            <w:r w:rsidRPr="005D0692">
              <w:rPr>
                <w:rFonts w:ascii="Times New Roman" w:eastAsia="Times New Roman" w:hAnsi="Times New Roman" w:cs="Arial"/>
                <w:sz w:val="24"/>
                <w:szCs w:val="24"/>
                <w:lang w:eastAsia="ru-RU"/>
              </w:rPr>
              <w:t>Третий квалификационный уровень</w:t>
            </w:r>
          </w:p>
        </w:tc>
        <w:tc>
          <w:tcPr>
            <w:tcW w:w="6876" w:type="dxa"/>
            <w:vAlign w:val="center"/>
          </w:tcPr>
          <w:p w:rsidR="0070064E" w:rsidRPr="005D0692" w:rsidRDefault="0070064E" w:rsidP="00AF6B85">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 xml:space="preserve">Специалист по учебно-методической работе </w:t>
            </w:r>
            <w:r w:rsidRPr="005D0692">
              <w:rPr>
                <w:rFonts w:ascii="Times New Roman" w:eastAsia="Times New Roman" w:hAnsi="Times New Roman" w:cs="Arial"/>
                <w:sz w:val="24"/>
                <w:szCs w:val="24"/>
                <w:lang w:val="en-US" w:eastAsia="ru-RU"/>
              </w:rPr>
              <w:t>I</w:t>
            </w:r>
            <w:r w:rsidRPr="005D0692">
              <w:rPr>
                <w:rFonts w:ascii="Times New Roman" w:eastAsia="Times New Roman" w:hAnsi="Times New Roman" w:cs="Arial"/>
                <w:sz w:val="24"/>
                <w:szCs w:val="24"/>
                <w:lang w:eastAsia="ru-RU"/>
              </w:rPr>
              <w:t xml:space="preserve"> категории; </w:t>
            </w:r>
            <w:proofErr w:type="spellStart"/>
            <w:r w:rsidRPr="005D0692">
              <w:rPr>
                <w:rFonts w:ascii="Times New Roman" w:eastAsia="Times New Roman" w:hAnsi="Times New Roman" w:cs="Arial"/>
                <w:sz w:val="24"/>
                <w:szCs w:val="24"/>
                <w:lang w:eastAsia="ru-RU"/>
              </w:rPr>
              <w:t>тьютор</w:t>
            </w:r>
            <w:proofErr w:type="spellEnd"/>
            <w:r w:rsidRPr="005D0692">
              <w:rPr>
                <w:rFonts w:ascii="Times New Roman" w:eastAsia="Times New Roman" w:hAnsi="Times New Roman" w:cs="Arial"/>
                <w:sz w:val="24"/>
                <w:szCs w:val="24"/>
                <w:lang w:eastAsia="ru-RU"/>
              </w:rPr>
              <w:t xml:space="preserve">; учебный мастер </w:t>
            </w:r>
            <w:r w:rsidRPr="005D0692">
              <w:rPr>
                <w:rFonts w:ascii="Times New Roman" w:eastAsia="Times New Roman" w:hAnsi="Times New Roman" w:cs="Arial"/>
                <w:sz w:val="24"/>
                <w:szCs w:val="24"/>
                <w:lang w:val="en-US" w:eastAsia="ru-RU"/>
              </w:rPr>
              <w:t>I</w:t>
            </w:r>
            <w:r w:rsidRPr="005D0692">
              <w:rPr>
                <w:rFonts w:ascii="Times New Roman" w:eastAsia="Times New Roman" w:hAnsi="Times New Roman" w:cs="Arial"/>
                <w:sz w:val="24"/>
                <w:szCs w:val="24"/>
                <w:lang w:eastAsia="ru-RU"/>
              </w:rPr>
              <w:t xml:space="preserve"> категории</w:t>
            </w:r>
          </w:p>
        </w:tc>
        <w:tc>
          <w:tcPr>
            <w:tcW w:w="4892" w:type="dxa"/>
            <w:gridSpan w:val="2"/>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12 725 - 13 183</w:t>
            </w:r>
          </w:p>
        </w:tc>
      </w:tr>
    </w:tbl>
    <w:p w:rsidR="0070064E" w:rsidRPr="005D0692" w:rsidRDefault="0070064E" w:rsidP="0070064E">
      <w:pPr>
        <w:widowControl w:val="0"/>
        <w:autoSpaceDE w:val="0"/>
        <w:autoSpaceDN w:val="0"/>
        <w:adjustRightInd w:val="0"/>
        <w:spacing w:after="0" w:line="240" w:lineRule="auto"/>
        <w:jc w:val="both"/>
        <w:outlineLvl w:val="0"/>
        <w:rPr>
          <w:rFonts w:ascii="Times New Roman" w:eastAsia="Times New Roman" w:hAnsi="Times New Roman" w:cs="Times New Roman"/>
          <w:bCs/>
          <w:sz w:val="28"/>
          <w:szCs w:val="28"/>
          <w:lang w:eastAsia="x-none"/>
        </w:rPr>
      </w:pPr>
    </w:p>
    <w:p w:rsidR="0070064E" w:rsidRPr="005D0692" w:rsidRDefault="0070064E" w:rsidP="0070064E">
      <w:pPr>
        <w:widowControl w:val="0"/>
        <w:autoSpaceDE w:val="0"/>
        <w:autoSpaceDN w:val="0"/>
        <w:adjustRightInd w:val="0"/>
        <w:spacing w:after="0" w:line="240" w:lineRule="auto"/>
        <w:jc w:val="center"/>
        <w:outlineLvl w:val="0"/>
        <w:rPr>
          <w:rFonts w:ascii="Times New Roman" w:eastAsia="Times New Roman" w:hAnsi="Times New Roman" w:cs="Times New Roman"/>
          <w:bCs/>
          <w:sz w:val="28"/>
          <w:szCs w:val="28"/>
          <w:lang w:eastAsia="x-none"/>
        </w:rPr>
      </w:pPr>
      <w:r w:rsidRPr="005D0692">
        <w:rPr>
          <w:rFonts w:ascii="Times New Roman" w:eastAsia="Times New Roman" w:hAnsi="Times New Roman" w:cs="Times New Roman"/>
          <w:bCs/>
          <w:sz w:val="28"/>
          <w:szCs w:val="28"/>
          <w:lang w:val="x-none" w:eastAsia="x-none"/>
        </w:rPr>
        <w:t>Профессиональная квалификационная группа должностей профессорско-преподавательского состава и руководителей структурных подразделений</w:t>
      </w:r>
      <w:r w:rsidRPr="005D0692">
        <w:rPr>
          <w:rFonts w:ascii="Times New Roman" w:eastAsia="Times New Roman" w:hAnsi="Times New Roman" w:cs="Times New Roman"/>
          <w:bCs/>
          <w:sz w:val="28"/>
          <w:szCs w:val="28"/>
          <w:lang w:eastAsia="x-none"/>
        </w:rPr>
        <w:t>:</w:t>
      </w:r>
    </w:p>
    <w:tbl>
      <w:tblPr>
        <w:tblW w:w="146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843"/>
        <w:gridCol w:w="2551"/>
        <w:gridCol w:w="2268"/>
        <w:gridCol w:w="4819"/>
        <w:gridCol w:w="2411"/>
      </w:tblGrid>
      <w:tr w:rsidR="0070064E" w:rsidRPr="005D0692" w:rsidTr="00AF6B85">
        <w:trPr>
          <w:trHeight w:val="20"/>
          <w:tblHeader/>
        </w:trPr>
        <w:tc>
          <w:tcPr>
            <w:tcW w:w="709" w:type="dxa"/>
            <w:tcBorders>
              <w:top w:val="single" w:sz="4" w:space="0" w:color="auto"/>
              <w:left w:val="single" w:sz="4" w:space="0" w:color="auto"/>
              <w:bottom w:val="single" w:sz="4" w:space="0" w:color="auto"/>
              <w:right w:val="single" w:sz="4" w:space="0" w:color="auto"/>
            </w:tcBorders>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3"/>
                <w:szCs w:val="23"/>
                <w:lang w:eastAsia="ru-RU"/>
              </w:rPr>
            </w:pPr>
            <w:r w:rsidRPr="005D0692">
              <w:rPr>
                <w:rFonts w:ascii="Times New Roman" w:eastAsia="Times New Roman" w:hAnsi="Times New Roman" w:cs="Arial"/>
                <w:sz w:val="23"/>
                <w:szCs w:val="23"/>
                <w:lang w:eastAsia="ru-RU"/>
              </w:rPr>
              <w:lastRenderedPageBreak/>
              <w:t>№ п/п</w:t>
            </w:r>
          </w:p>
        </w:tc>
        <w:tc>
          <w:tcPr>
            <w:tcW w:w="1843" w:type="dxa"/>
            <w:tcBorders>
              <w:top w:val="single" w:sz="4" w:space="0" w:color="auto"/>
              <w:left w:val="single" w:sz="4" w:space="0" w:color="auto"/>
              <w:bottom w:val="single" w:sz="4" w:space="0" w:color="auto"/>
              <w:right w:val="single" w:sz="4" w:space="0" w:color="auto"/>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3"/>
                <w:szCs w:val="23"/>
                <w:lang w:eastAsia="ru-RU"/>
              </w:rPr>
            </w:pPr>
            <w:r w:rsidRPr="005D0692">
              <w:rPr>
                <w:rFonts w:ascii="Times New Roman" w:eastAsia="Times New Roman" w:hAnsi="Times New Roman" w:cs="Arial"/>
                <w:sz w:val="23"/>
                <w:szCs w:val="23"/>
                <w:lang w:eastAsia="ru-RU"/>
              </w:rPr>
              <w:t>Квалификационные уровни</w:t>
            </w:r>
          </w:p>
        </w:tc>
        <w:tc>
          <w:tcPr>
            <w:tcW w:w="2551" w:type="dxa"/>
            <w:tcBorders>
              <w:top w:val="single" w:sz="4" w:space="0" w:color="auto"/>
              <w:left w:val="single" w:sz="4" w:space="0" w:color="auto"/>
              <w:bottom w:val="single" w:sz="4" w:space="0" w:color="auto"/>
              <w:right w:val="single" w:sz="4" w:space="0" w:color="auto"/>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3"/>
                <w:szCs w:val="23"/>
                <w:lang w:eastAsia="ru-RU"/>
              </w:rPr>
            </w:pPr>
            <w:r w:rsidRPr="005D0692">
              <w:rPr>
                <w:rFonts w:ascii="Times New Roman" w:eastAsia="Times New Roman" w:hAnsi="Times New Roman" w:cs="Arial"/>
                <w:sz w:val="23"/>
                <w:szCs w:val="23"/>
                <w:lang w:eastAsia="ru-RU"/>
              </w:rPr>
              <w:t>Должности профессорско-преподавательского состава, отнесенные к квалификационным уровням</w:t>
            </w:r>
          </w:p>
        </w:tc>
        <w:tc>
          <w:tcPr>
            <w:tcW w:w="2268" w:type="dxa"/>
            <w:tcBorders>
              <w:top w:val="single" w:sz="4" w:space="0" w:color="auto"/>
              <w:left w:val="single" w:sz="4" w:space="0" w:color="auto"/>
              <w:bottom w:val="single" w:sz="4" w:space="0" w:color="auto"/>
              <w:right w:val="single" w:sz="4" w:space="0" w:color="auto"/>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3"/>
                <w:szCs w:val="23"/>
                <w:lang w:eastAsia="ru-RU"/>
              </w:rPr>
            </w:pPr>
            <w:r w:rsidRPr="005D0692">
              <w:rPr>
                <w:rFonts w:ascii="Times New Roman" w:eastAsia="Times New Roman" w:hAnsi="Times New Roman" w:cs="Arial"/>
                <w:sz w:val="24"/>
                <w:szCs w:val="24"/>
                <w:lang w:eastAsia="ru-RU"/>
              </w:rPr>
              <w:t>Рекомендуемый размер основных окладов (основных должностных окладов, основных ставок заработной платы) (рублей)</w:t>
            </w:r>
          </w:p>
        </w:tc>
        <w:tc>
          <w:tcPr>
            <w:tcW w:w="4819" w:type="dxa"/>
            <w:tcBorders>
              <w:top w:val="single" w:sz="4" w:space="0" w:color="auto"/>
              <w:left w:val="single" w:sz="4" w:space="0" w:color="auto"/>
              <w:bottom w:val="single" w:sz="4" w:space="0" w:color="auto"/>
              <w:right w:val="single" w:sz="4" w:space="0" w:color="auto"/>
            </w:tcBorders>
            <w:vAlign w:val="center"/>
          </w:tcPr>
          <w:p w:rsidR="0070064E" w:rsidRPr="005D0692" w:rsidRDefault="0070064E" w:rsidP="00AF6B85">
            <w:pPr>
              <w:widowControl w:val="0"/>
              <w:autoSpaceDE w:val="0"/>
              <w:autoSpaceDN w:val="0"/>
              <w:adjustRightInd w:val="0"/>
              <w:spacing w:after="0" w:line="240" w:lineRule="auto"/>
              <w:jc w:val="center"/>
              <w:rPr>
                <w:rFonts w:ascii="Arial" w:eastAsia="Times New Roman" w:hAnsi="Arial" w:cs="Arial"/>
                <w:sz w:val="23"/>
                <w:szCs w:val="23"/>
                <w:lang w:eastAsia="ru-RU"/>
              </w:rPr>
            </w:pPr>
            <w:r w:rsidRPr="005D0692">
              <w:rPr>
                <w:rFonts w:ascii="Times New Roman" w:eastAsia="Times New Roman" w:hAnsi="Times New Roman" w:cs="Arial"/>
                <w:sz w:val="23"/>
                <w:szCs w:val="23"/>
                <w:lang w:eastAsia="ru-RU"/>
              </w:rPr>
              <w:t>Должности, отнесенные к квалификационным уровням</w:t>
            </w:r>
          </w:p>
          <w:p w:rsidR="0070064E" w:rsidRPr="005D0692" w:rsidRDefault="0070064E" w:rsidP="00AF6B85">
            <w:pPr>
              <w:widowControl w:val="0"/>
              <w:autoSpaceDE w:val="0"/>
              <w:autoSpaceDN w:val="0"/>
              <w:adjustRightInd w:val="0"/>
              <w:spacing w:after="0" w:line="240" w:lineRule="auto"/>
              <w:ind w:firstLine="720"/>
              <w:jc w:val="center"/>
              <w:rPr>
                <w:rFonts w:ascii="Times New Roman" w:eastAsia="Times New Roman" w:hAnsi="Times New Roman" w:cs="Arial"/>
                <w:sz w:val="23"/>
                <w:szCs w:val="23"/>
                <w:lang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3"/>
                <w:szCs w:val="23"/>
                <w:lang w:eastAsia="ru-RU"/>
              </w:rPr>
            </w:pPr>
            <w:r w:rsidRPr="005D0692">
              <w:rPr>
                <w:rFonts w:ascii="Times New Roman" w:eastAsia="Times New Roman" w:hAnsi="Times New Roman" w:cs="Arial"/>
                <w:sz w:val="24"/>
                <w:szCs w:val="24"/>
                <w:lang w:eastAsia="ru-RU"/>
              </w:rPr>
              <w:t>Рекомендуемый размер основных окладов (основных должностных окладов, основных ставок заработной платы) (рублей)</w:t>
            </w:r>
          </w:p>
        </w:tc>
      </w:tr>
      <w:tr w:rsidR="0070064E" w:rsidRPr="005D0692" w:rsidTr="00AF6B85">
        <w:trPr>
          <w:trHeight w:val="313"/>
          <w:tblHeader/>
        </w:trPr>
        <w:tc>
          <w:tcPr>
            <w:tcW w:w="709" w:type="dxa"/>
            <w:tcBorders>
              <w:top w:val="single" w:sz="4" w:space="0" w:color="auto"/>
              <w:left w:val="single" w:sz="4" w:space="0" w:color="auto"/>
              <w:bottom w:val="single" w:sz="4" w:space="0" w:color="auto"/>
              <w:right w:val="single" w:sz="4" w:space="0" w:color="auto"/>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1</w:t>
            </w:r>
          </w:p>
        </w:tc>
        <w:tc>
          <w:tcPr>
            <w:tcW w:w="1843" w:type="dxa"/>
            <w:tcBorders>
              <w:top w:val="single" w:sz="4" w:space="0" w:color="auto"/>
              <w:left w:val="single" w:sz="4" w:space="0" w:color="auto"/>
              <w:bottom w:val="single" w:sz="4" w:space="0" w:color="auto"/>
              <w:right w:val="single" w:sz="4" w:space="0" w:color="auto"/>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2</w:t>
            </w:r>
          </w:p>
        </w:tc>
        <w:tc>
          <w:tcPr>
            <w:tcW w:w="2551" w:type="dxa"/>
            <w:tcBorders>
              <w:top w:val="single" w:sz="4" w:space="0" w:color="auto"/>
              <w:left w:val="single" w:sz="4" w:space="0" w:color="auto"/>
              <w:bottom w:val="single" w:sz="4" w:space="0" w:color="auto"/>
              <w:right w:val="single" w:sz="4" w:space="0" w:color="auto"/>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3</w:t>
            </w:r>
          </w:p>
        </w:tc>
        <w:tc>
          <w:tcPr>
            <w:tcW w:w="2268" w:type="dxa"/>
            <w:tcBorders>
              <w:top w:val="single" w:sz="4" w:space="0" w:color="auto"/>
              <w:left w:val="single" w:sz="4" w:space="0" w:color="auto"/>
              <w:bottom w:val="single" w:sz="4" w:space="0" w:color="auto"/>
              <w:right w:val="single" w:sz="4" w:space="0" w:color="auto"/>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4</w:t>
            </w:r>
          </w:p>
        </w:tc>
        <w:tc>
          <w:tcPr>
            <w:tcW w:w="4819" w:type="dxa"/>
            <w:tcBorders>
              <w:top w:val="single" w:sz="4" w:space="0" w:color="auto"/>
              <w:left w:val="single" w:sz="4" w:space="0" w:color="auto"/>
              <w:bottom w:val="single" w:sz="4" w:space="0" w:color="auto"/>
              <w:right w:val="single" w:sz="4" w:space="0" w:color="auto"/>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5</w:t>
            </w:r>
          </w:p>
        </w:tc>
        <w:tc>
          <w:tcPr>
            <w:tcW w:w="2411" w:type="dxa"/>
            <w:tcBorders>
              <w:top w:val="single" w:sz="4" w:space="0" w:color="auto"/>
              <w:left w:val="single" w:sz="4" w:space="0" w:color="auto"/>
              <w:bottom w:val="single" w:sz="4" w:space="0" w:color="auto"/>
              <w:right w:val="single" w:sz="4" w:space="0" w:color="auto"/>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6</w:t>
            </w:r>
          </w:p>
        </w:tc>
      </w:tr>
      <w:tr w:rsidR="0070064E" w:rsidRPr="005D0692" w:rsidTr="00AF6B85">
        <w:trPr>
          <w:trHeight w:val="911"/>
          <w:tblHeader/>
        </w:trPr>
        <w:tc>
          <w:tcPr>
            <w:tcW w:w="709" w:type="dxa"/>
            <w:tcBorders>
              <w:top w:val="single" w:sz="4" w:space="0" w:color="auto"/>
              <w:left w:val="single" w:sz="4" w:space="0" w:color="auto"/>
              <w:bottom w:val="single" w:sz="4" w:space="0" w:color="auto"/>
              <w:right w:val="single" w:sz="4" w:space="0" w:color="auto"/>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1</w:t>
            </w:r>
          </w:p>
        </w:tc>
        <w:tc>
          <w:tcPr>
            <w:tcW w:w="1843" w:type="dxa"/>
            <w:tcBorders>
              <w:top w:val="single" w:sz="4" w:space="0" w:color="auto"/>
              <w:left w:val="single" w:sz="4" w:space="0" w:color="auto"/>
              <w:bottom w:val="single" w:sz="4" w:space="0" w:color="auto"/>
              <w:right w:val="single" w:sz="4" w:space="0" w:color="auto"/>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Первый квалификационный уровень</w:t>
            </w:r>
          </w:p>
        </w:tc>
        <w:tc>
          <w:tcPr>
            <w:tcW w:w="2551" w:type="dxa"/>
            <w:tcBorders>
              <w:top w:val="single" w:sz="4" w:space="0" w:color="auto"/>
              <w:left w:val="single" w:sz="4" w:space="0" w:color="auto"/>
              <w:bottom w:val="single" w:sz="4" w:space="0" w:color="auto"/>
              <w:right w:val="single" w:sz="4" w:space="0" w:color="auto"/>
            </w:tcBorders>
            <w:vAlign w:val="center"/>
          </w:tcPr>
          <w:p w:rsidR="0070064E" w:rsidRPr="005D0692" w:rsidRDefault="0070064E" w:rsidP="00AF6B85">
            <w:pPr>
              <w:widowControl w:val="0"/>
              <w:autoSpaceDE w:val="0"/>
              <w:autoSpaceDN w:val="0"/>
              <w:adjustRightInd w:val="0"/>
              <w:spacing w:after="0" w:line="240" w:lineRule="auto"/>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Ассистент; преподаватель</w:t>
            </w:r>
          </w:p>
        </w:tc>
        <w:tc>
          <w:tcPr>
            <w:tcW w:w="2268" w:type="dxa"/>
            <w:tcBorders>
              <w:top w:val="single" w:sz="4" w:space="0" w:color="auto"/>
              <w:left w:val="single" w:sz="4" w:space="0" w:color="auto"/>
              <w:bottom w:val="single" w:sz="4" w:space="0" w:color="auto"/>
              <w:right w:val="single" w:sz="4" w:space="0" w:color="auto"/>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11 973</w:t>
            </w:r>
          </w:p>
        </w:tc>
        <w:tc>
          <w:tcPr>
            <w:tcW w:w="4819" w:type="dxa"/>
            <w:tcBorders>
              <w:top w:val="single" w:sz="4" w:space="0" w:color="auto"/>
              <w:left w:val="single" w:sz="4" w:space="0" w:color="auto"/>
              <w:bottom w:val="single" w:sz="4" w:space="0" w:color="auto"/>
              <w:right w:val="single" w:sz="4" w:space="0" w:color="auto"/>
            </w:tcBorders>
          </w:tcPr>
          <w:p w:rsidR="0070064E" w:rsidRPr="005D0692" w:rsidRDefault="0070064E" w:rsidP="00AF6B85">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Руководитель: кабинета, лаборатории,  отдела, отделения, подготовительных курсов  (отделения), и других  подразделений*</w:t>
            </w:r>
          </w:p>
        </w:tc>
        <w:tc>
          <w:tcPr>
            <w:tcW w:w="2411" w:type="dxa"/>
            <w:tcBorders>
              <w:top w:val="single" w:sz="4" w:space="0" w:color="auto"/>
              <w:left w:val="single" w:sz="4" w:space="0" w:color="auto"/>
              <w:bottom w:val="single" w:sz="4" w:space="0" w:color="auto"/>
              <w:right w:val="single" w:sz="4" w:space="0" w:color="auto"/>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22 941</w:t>
            </w:r>
          </w:p>
        </w:tc>
      </w:tr>
      <w:tr w:rsidR="0070064E" w:rsidRPr="005D0692" w:rsidTr="00AF6B85">
        <w:trPr>
          <w:trHeight w:val="716"/>
          <w:tblHeader/>
        </w:trPr>
        <w:tc>
          <w:tcPr>
            <w:tcW w:w="709" w:type="dxa"/>
            <w:tcBorders>
              <w:top w:val="single" w:sz="4" w:space="0" w:color="auto"/>
              <w:left w:val="single" w:sz="4" w:space="0" w:color="auto"/>
              <w:bottom w:val="single" w:sz="4" w:space="0" w:color="auto"/>
              <w:right w:val="single" w:sz="4" w:space="0" w:color="auto"/>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2</w:t>
            </w:r>
          </w:p>
        </w:tc>
        <w:tc>
          <w:tcPr>
            <w:tcW w:w="1843" w:type="dxa"/>
            <w:tcBorders>
              <w:top w:val="single" w:sz="4" w:space="0" w:color="auto"/>
              <w:left w:val="single" w:sz="4" w:space="0" w:color="auto"/>
              <w:bottom w:val="single" w:sz="4" w:space="0" w:color="auto"/>
              <w:right w:val="single" w:sz="4" w:space="0" w:color="auto"/>
            </w:tcBorders>
            <w:vAlign w:val="center"/>
          </w:tcPr>
          <w:p w:rsidR="0070064E" w:rsidRPr="005D0692" w:rsidRDefault="0070064E" w:rsidP="00AF6B85">
            <w:pPr>
              <w:widowControl w:val="0"/>
              <w:autoSpaceDE w:val="0"/>
              <w:autoSpaceDN w:val="0"/>
              <w:adjustRightInd w:val="0"/>
              <w:spacing w:after="0" w:line="240" w:lineRule="auto"/>
              <w:jc w:val="center"/>
              <w:rPr>
                <w:rFonts w:ascii="Arial" w:eastAsia="Times New Roman" w:hAnsi="Arial" w:cs="Arial"/>
                <w:sz w:val="24"/>
                <w:szCs w:val="24"/>
                <w:lang w:eastAsia="ru-RU"/>
              </w:rPr>
            </w:pPr>
            <w:r w:rsidRPr="005D0692">
              <w:rPr>
                <w:rFonts w:ascii="Times New Roman" w:eastAsia="Times New Roman" w:hAnsi="Times New Roman" w:cs="Arial"/>
                <w:sz w:val="24"/>
                <w:szCs w:val="24"/>
                <w:lang w:eastAsia="ru-RU"/>
              </w:rPr>
              <w:t>Второй квалификационный уровень</w:t>
            </w:r>
          </w:p>
        </w:tc>
        <w:tc>
          <w:tcPr>
            <w:tcW w:w="2551" w:type="dxa"/>
            <w:tcBorders>
              <w:top w:val="single" w:sz="4" w:space="0" w:color="auto"/>
              <w:left w:val="single" w:sz="4" w:space="0" w:color="auto"/>
              <w:bottom w:val="single" w:sz="4" w:space="0" w:color="auto"/>
              <w:right w:val="single" w:sz="4" w:space="0" w:color="auto"/>
            </w:tcBorders>
            <w:vAlign w:val="center"/>
          </w:tcPr>
          <w:p w:rsidR="0070064E" w:rsidRPr="005D0692" w:rsidRDefault="0070064E" w:rsidP="00AF6B85">
            <w:pPr>
              <w:widowControl w:val="0"/>
              <w:autoSpaceDE w:val="0"/>
              <w:autoSpaceDN w:val="0"/>
              <w:adjustRightInd w:val="0"/>
              <w:spacing w:after="0" w:line="240" w:lineRule="auto"/>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Старший преподаватель</w:t>
            </w:r>
          </w:p>
        </w:tc>
        <w:tc>
          <w:tcPr>
            <w:tcW w:w="2268" w:type="dxa"/>
            <w:tcBorders>
              <w:top w:val="single" w:sz="4" w:space="0" w:color="auto"/>
              <w:left w:val="single" w:sz="4" w:space="0" w:color="auto"/>
              <w:bottom w:val="single" w:sz="4" w:space="0" w:color="auto"/>
              <w:right w:val="single" w:sz="4" w:space="0" w:color="auto"/>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12 929</w:t>
            </w:r>
          </w:p>
        </w:tc>
        <w:tc>
          <w:tcPr>
            <w:tcW w:w="4819" w:type="dxa"/>
            <w:tcBorders>
              <w:top w:val="single" w:sz="4" w:space="0" w:color="auto"/>
              <w:left w:val="single" w:sz="4" w:space="0" w:color="auto"/>
              <w:bottom w:val="single" w:sz="4" w:space="0" w:color="auto"/>
              <w:right w:val="single" w:sz="4" w:space="0" w:color="auto"/>
            </w:tcBorders>
          </w:tcPr>
          <w:p w:rsidR="0070064E" w:rsidRPr="005D0692" w:rsidRDefault="0070064E" w:rsidP="00AF6B85">
            <w:pPr>
              <w:widowControl w:val="0"/>
              <w:autoSpaceDE w:val="0"/>
              <w:autoSpaceDN w:val="0"/>
              <w:adjustRightInd w:val="0"/>
              <w:spacing w:after="0" w:line="240" w:lineRule="auto"/>
              <w:ind w:firstLine="720"/>
              <w:jc w:val="center"/>
              <w:rPr>
                <w:rFonts w:ascii="Times New Roman" w:eastAsia="Times New Roman" w:hAnsi="Times New Roman" w:cs="Arial"/>
                <w:sz w:val="24"/>
                <w:szCs w:val="24"/>
                <w:lang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rsidR="0070064E" w:rsidRPr="005D0692" w:rsidRDefault="0070064E" w:rsidP="00AF6B85">
            <w:pPr>
              <w:widowControl w:val="0"/>
              <w:autoSpaceDE w:val="0"/>
              <w:autoSpaceDN w:val="0"/>
              <w:adjustRightInd w:val="0"/>
              <w:spacing w:after="0" w:line="240" w:lineRule="auto"/>
              <w:ind w:firstLine="720"/>
              <w:jc w:val="center"/>
              <w:rPr>
                <w:rFonts w:ascii="Times New Roman" w:eastAsia="Times New Roman" w:hAnsi="Times New Roman" w:cs="Arial"/>
                <w:sz w:val="24"/>
                <w:szCs w:val="24"/>
                <w:lang w:eastAsia="ru-RU"/>
              </w:rPr>
            </w:pPr>
          </w:p>
        </w:tc>
      </w:tr>
      <w:tr w:rsidR="0070064E" w:rsidRPr="005D0692" w:rsidTr="00AF6B85">
        <w:trPr>
          <w:trHeight w:val="20"/>
          <w:tblHeader/>
        </w:trPr>
        <w:tc>
          <w:tcPr>
            <w:tcW w:w="709" w:type="dxa"/>
            <w:tcBorders>
              <w:top w:val="single" w:sz="4" w:space="0" w:color="auto"/>
              <w:left w:val="single" w:sz="4" w:space="0" w:color="auto"/>
              <w:bottom w:val="single" w:sz="4" w:space="0" w:color="auto"/>
              <w:right w:val="single" w:sz="4" w:space="0" w:color="auto"/>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3</w:t>
            </w:r>
          </w:p>
        </w:tc>
        <w:tc>
          <w:tcPr>
            <w:tcW w:w="1843" w:type="dxa"/>
            <w:tcBorders>
              <w:top w:val="single" w:sz="4" w:space="0" w:color="auto"/>
              <w:left w:val="single" w:sz="4" w:space="0" w:color="auto"/>
              <w:bottom w:val="single" w:sz="4" w:space="0" w:color="auto"/>
              <w:right w:val="single" w:sz="4" w:space="0" w:color="auto"/>
            </w:tcBorders>
            <w:vAlign w:val="center"/>
          </w:tcPr>
          <w:p w:rsidR="0070064E" w:rsidRPr="005D0692" w:rsidRDefault="0070064E" w:rsidP="00AF6B85">
            <w:pPr>
              <w:widowControl w:val="0"/>
              <w:autoSpaceDE w:val="0"/>
              <w:autoSpaceDN w:val="0"/>
              <w:adjustRightInd w:val="0"/>
              <w:spacing w:after="0" w:line="240" w:lineRule="auto"/>
              <w:jc w:val="center"/>
              <w:rPr>
                <w:rFonts w:ascii="Arial" w:eastAsia="Times New Roman" w:hAnsi="Arial" w:cs="Arial"/>
                <w:sz w:val="24"/>
                <w:szCs w:val="24"/>
                <w:lang w:eastAsia="ru-RU"/>
              </w:rPr>
            </w:pPr>
            <w:r w:rsidRPr="005D0692">
              <w:rPr>
                <w:rFonts w:ascii="Times New Roman" w:eastAsia="Times New Roman" w:hAnsi="Times New Roman" w:cs="Arial"/>
                <w:sz w:val="24"/>
                <w:szCs w:val="24"/>
                <w:lang w:eastAsia="ru-RU"/>
              </w:rPr>
              <w:t>Третий квалификационный уровень</w:t>
            </w:r>
          </w:p>
        </w:tc>
        <w:tc>
          <w:tcPr>
            <w:tcW w:w="2551" w:type="dxa"/>
            <w:tcBorders>
              <w:top w:val="single" w:sz="4" w:space="0" w:color="auto"/>
              <w:left w:val="single" w:sz="4" w:space="0" w:color="auto"/>
              <w:bottom w:val="single" w:sz="4" w:space="0" w:color="auto"/>
              <w:right w:val="single" w:sz="4" w:space="0" w:color="auto"/>
            </w:tcBorders>
            <w:vAlign w:val="center"/>
          </w:tcPr>
          <w:p w:rsidR="0070064E" w:rsidRPr="005D0692" w:rsidRDefault="0070064E" w:rsidP="00AF6B85">
            <w:pPr>
              <w:widowControl w:val="0"/>
              <w:autoSpaceDE w:val="0"/>
              <w:autoSpaceDN w:val="0"/>
              <w:adjustRightInd w:val="0"/>
              <w:spacing w:after="0" w:line="240" w:lineRule="auto"/>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Доцент</w:t>
            </w:r>
          </w:p>
        </w:tc>
        <w:tc>
          <w:tcPr>
            <w:tcW w:w="2268" w:type="dxa"/>
            <w:tcBorders>
              <w:top w:val="single" w:sz="4" w:space="0" w:color="auto"/>
              <w:left w:val="single" w:sz="4" w:space="0" w:color="auto"/>
              <w:bottom w:val="single" w:sz="4" w:space="0" w:color="auto"/>
              <w:right w:val="single" w:sz="4" w:space="0" w:color="auto"/>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14 373</w:t>
            </w:r>
          </w:p>
        </w:tc>
        <w:tc>
          <w:tcPr>
            <w:tcW w:w="4819" w:type="dxa"/>
            <w:tcBorders>
              <w:top w:val="single" w:sz="4" w:space="0" w:color="auto"/>
              <w:left w:val="single" w:sz="4" w:space="0" w:color="auto"/>
              <w:bottom w:val="single" w:sz="4" w:space="0" w:color="auto"/>
              <w:right w:val="single" w:sz="4" w:space="0" w:color="auto"/>
            </w:tcBorders>
          </w:tcPr>
          <w:p w:rsidR="0070064E" w:rsidRPr="005D0692" w:rsidRDefault="0070064E" w:rsidP="00AF6B85">
            <w:pPr>
              <w:widowControl w:val="0"/>
              <w:autoSpaceDE w:val="0"/>
              <w:autoSpaceDN w:val="0"/>
              <w:adjustRightInd w:val="0"/>
              <w:spacing w:after="0" w:line="240" w:lineRule="auto"/>
              <w:ind w:firstLine="720"/>
              <w:jc w:val="center"/>
              <w:rPr>
                <w:rFonts w:ascii="Times New Roman" w:eastAsia="Times New Roman" w:hAnsi="Times New Roman" w:cs="Arial"/>
                <w:sz w:val="24"/>
                <w:szCs w:val="24"/>
                <w:lang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rsidR="0070064E" w:rsidRPr="005D0692" w:rsidRDefault="0070064E" w:rsidP="00AF6B85">
            <w:pPr>
              <w:widowControl w:val="0"/>
              <w:autoSpaceDE w:val="0"/>
              <w:autoSpaceDN w:val="0"/>
              <w:adjustRightInd w:val="0"/>
              <w:spacing w:after="0" w:line="240" w:lineRule="auto"/>
              <w:ind w:firstLine="720"/>
              <w:jc w:val="center"/>
              <w:rPr>
                <w:rFonts w:ascii="Times New Roman" w:eastAsia="Times New Roman" w:hAnsi="Times New Roman" w:cs="Arial"/>
                <w:sz w:val="24"/>
                <w:szCs w:val="24"/>
                <w:lang w:eastAsia="ru-RU"/>
              </w:rPr>
            </w:pPr>
          </w:p>
        </w:tc>
      </w:tr>
    </w:tbl>
    <w:p w:rsidR="0070064E" w:rsidRPr="005D0692" w:rsidRDefault="0070064E" w:rsidP="0070064E">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4"/>
          <w:szCs w:val="24"/>
          <w:lang w:eastAsia="x-none"/>
        </w:rPr>
      </w:pPr>
      <w:r w:rsidRPr="005D0692">
        <w:rPr>
          <w:rFonts w:ascii="Times New Roman" w:eastAsia="Times New Roman" w:hAnsi="Times New Roman" w:cs="Times New Roman"/>
          <w:sz w:val="24"/>
          <w:szCs w:val="24"/>
          <w:lang w:val="x-none" w:eastAsia="x-none"/>
        </w:rPr>
        <w:t>* Кроме должностей руководителей структурных подразделений, отнесенных ко 2 - 5 квалификационным уровням</w:t>
      </w:r>
      <w:r w:rsidRPr="005D0692">
        <w:rPr>
          <w:rFonts w:ascii="Times New Roman" w:eastAsia="Times New Roman" w:hAnsi="Times New Roman" w:cs="Times New Roman"/>
          <w:sz w:val="24"/>
          <w:szCs w:val="24"/>
          <w:lang w:eastAsia="x-none"/>
        </w:rPr>
        <w:t>.</w:t>
      </w:r>
    </w:p>
    <w:p w:rsidR="0070064E" w:rsidRPr="005D0692" w:rsidRDefault="0070064E" w:rsidP="0070064E">
      <w:pPr>
        <w:widowControl w:val="0"/>
        <w:autoSpaceDE w:val="0"/>
        <w:autoSpaceDN w:val="0"/>
        <w:adjustRightInd w:val="0"/>
        <w:spacing w:after="0" w:line="240" w:lineRule="auto"/>
        <w:ind w:firstLine="720"/>
        <w:jc w:val="both"/>
        <w:rPr>
          <w:rFonts w:ascii="Arial" w:eastAsia="Times New Roman" w:hAnsi="Arial" w:cs="Arial"/>
          <w:sz w:val="20"/>
          <w:szCs w:val="20"/>
          <w:lang w:eastAsia="x-none"/>
        </w:rPr>
      </w:pPr>
    </w:p>
    <w:p w:rsidR="0070064E" w:rsidRPr="005D0692" w:rsidRDefault="0070064E" w:rsidP="00674FFE">
      <w:pPr>
        <w:widowControl w:val="0"/>
        <w:numPr>
          <w:ilvl w:val="0"/>
          <w:numId w:val="7"/>
        </w:numPr>
        <w:tabs>
          <w:tab w:val="left" w:pos="720"/>
        </w:tabs>
        <w:autoSpaceDE w:val="0"/>
        <w:autoSpaceDN w:val="0"/>
        <w:adjustRightInd w:val="0"/>
        <w:spacing w:after="0" w:line="240" w:lineRule="auto"/>
        <w:ind w:left="0" w:firstLine="720"/>
        <w:jc w:val="both"/>
        <w:rPr>
          <w:rFonts w:ascii="Times New Roman" w:eastAsia="Times New Roman" w:hAnsi="Times New Roman" w:cs="Times New Roman"/>
          <w:sz w:val="28"/>
          <w:szCs w:val="28"/>
          <w:lang w:eastAsia="ru-RU"/>
        </w:rPr>
      </w:pPr>
      <w:r w:rsidRPr="005D0692">
        <w:rPr>
          <w:rFonts w:ascii="Times New Roman" w:eastAsia="Times New Roman" w:hAnsi="Times New Roman" w:cs="Times New Roman"/>
          <w:sz w:val="28"/>
          <w:szCs w:val="28"/>
          <w:lang w:eastAsia="ru-RU"/>
        </w:rPr>
        <w:t>Рекомендуемые размеры основных окладов (основных должностных окладов, основных ставок заработной платы) по должностям работников образовательных учреждений Усть-Камчатского муниципального округа, предусмотренным:</w:t>
      </w:r>
    </w:p>
    <w:p w:rsidR="0070064E" w:rsidRPr="005D0692" w:rsidRDefault="0070064E" w:rsidP="0070064E">
      <w:pPr>
        <w:widowControl w:val="0"/>
        <w:autoSpaceDE w:val="0"/>
        <w:autoSpaceDN w:val="0"/>
        <w:adjustRightInd w:val="0"/>
        <w:spacing w:after="0" w:line="240" w:lineRule="auto"/>
        <w:ind w:firstLine="709"/>
        <w:jc w:val="both"/>
        <w:rPr>
          <w:rFonts w:ascii="Times New Roman" w:eastAsia="Times New Roman" w:hAnsi="Times New Roman" w:cs="Arial"/>
          <w:sz w:val="28"/>
          <w:szCs w:val="28"/>
          <w:lang w:eastAsia="ru-RU"/>
        </w:rPr>
      </w:pPr>
      <w:r w:rsidRPr="005D0692">
        <w:rPr>
          <w:rFonts w:ascii="Times New Roman" w:eastAsia="Times New Roman" w:hAnsi="Times New Roman" w:cs="Arial"/>
          <w:sz w:val="28"/>
          <w:szCs w:val="28"/>
          <w:lang w:eastAsia="ru-RU"/>
        </w:rPr>
        <w:t>а) приказом Министерства здравоохранения и социального развития Российской Федерации от 30.03.2011 № 251н «Об утверждении Единого квалификационного справочника должностей руководителей, специалистов и служащих, раздел «Квалификационные характеристики должностей работников культуры, искусства и кинематографии»:</w:t>
      </w:r>
    </w:p>
    <w:p w:rsidR="0070064E" w:rsidRPr="005D0692" w:rsidRDefault="0070064E" w:rsidP="0070064E">
      <w:pPr>
        <w:widowControl w:val="0"/>
        <w:autoSpaceDE w:val="0"/>
        <w:autoSpaceDN w:val="0"/>
        <w:adjustRightInd w:val="0"/>
        <w:spacing w:after="0" w:line="240" w:lineRule="auto"/>
        <w:ind w:firstLine="709"/>
        <w:jc w:val="both"/>
        <w:rPr>
          <w:rFonts w:ascii="Times New Roman" w:eastAsia="Times New Roman" w:hAnsi="Times New Roman" w:cs="Arial"/>
          <w:sz w:val="28"/>
          <w:szCs w:val="28"/>
          <w:lang w:eastAsia="ru-RU"/>
        </w:rPr>
      </w:pPr>
    </w:p>
    <w:tbl>
      <w:tblPr>
        <w:tblW w:w="146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1559"/>
        <w:gridCol w:w="3969"/>
        <w:gridCol w:w="2963"/>
        <w:gridCol w:w="2300"/>
        <w:gridCol w:w="3100"/>
      </w:tblGrid>
      <w:tr w:rsidR="0070064E" w:rsidRPr="005D0692" w:rsidTr="00AF6B85">
        <w:trPr>
          <w:cantSplit/>
          <w:trHeight w:val="1974"/>
        </w:trPr>
        <w:tc>
          <w:tcPr>
            <w:tcW w:w="709"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lang w:eastAsia="ru-RU"/>
              </w:rPr>
            </w:pPr>
            <w:r w:rsidRPr="005D0692">
              <w:rPr>
                <w:rFonts w:ascii="Times New Roman" w:eastAsia="Times New Roman" w:hAnsi="Times New Roman" w:cs="Arial"/>
                <w:lang w:eastAsia="ru-RU"/>
              </w:rPr>
              <w:lastRenderedPageBreak/>
              <w:t>№ п/п</w:t>
            </w:r>
          </w:p>
        </w:tc>
        <w:tc>
          <w:tcPr>
            <w:tcW w:w="1559"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lang w:eastAsia="ru-RU"/>
              </w:rPr>
            </w:pPr>
            <w:r w:rsidRPr="005D0692">
              <w:rPr>
                <w:rFonts w:ascii="Times New Roman" w:eastAsia="Times New Roman" w:hAnsi="Times New Roman" w:cs="Arial"/>
                <w:lang w:eastAsia="ru-RU"/>
              </w:rPr>
              <w:t>Квалификаци</w:t>
            </w:r>
            <w:r w:rsidRPr="005D0692">
              <w:rPr>
                <w:rFonts w:ascii="Times New Roman" w:eastAsia="Times New Roman" w:hAnsi="Times New Roman" w:cs="Arial"/>
                <w:lang w:eastAsia="ru-RU"/>
              </w:rPr>
              <w:softHyphen/>
              <w:t>онные уровни</w:t>
            </w:r>
          </w:p>
        </w:tc>
        <w:tc>
          <w:tcPr>
            <w:tcW w:w="3969"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lang w:eastAsia="ru-RU"/>
              </w:rPr>
            </w:pPr>
            <w:r w:rsidRPr="005D0692">
              <w:rPr>
                <w:rFonts w:ascii="Times New Roman" w:eastAsia="Times New Roman" w:hAnsi="Times New Roman" w:cs="Arial"/>
                <w:lang w:eastAsia="ru-RU"/>
              </w:rPr>
              <w:t>Должности служащих, отнесенные к квалифика</w:t>
            </w:r>
            <w:r w:rsidRPr="005D0692">
              <w:rPr>
                <w:rFonts w:ascii="Times New Roman" w:eastAsia="Times New Roman" w:hAnsi="Times New Roman" w:cs="Arial"/>
                <w:lang w:eastAsia="ru-RU"/>
              </w:rPr>
              <w:softHyphen/>
              <w:t>ционным уровням</w:t>
            </w:r>
          </w:p>
        </w:tc>
        <w:tc>
          <w:tcPr>
            <w:tcW w:w="2963" w:type="dxa"/>
            <w:tcBorders>
              <w:top w:val="single" w:sz="4" w:space="0" w:color="000000"/>
              <w:left w:val="single" w:sz="4" w:space="0" w:color="000000"/>
              <w:bottom w:val="single" w:sz="4" w:space="0" w:color="000000"/>
              <w:right w:val="single" w:sz="4" w:space="0" w:color="000000"/>
            </w:tcBorders>
            <w:textDirection w:val="btLr"/>
            <w:vAlign w:val="center"/>
          </w:tcPr>
          <w:p w:rsidR="0070064E" w:rsidRPr="005D0692" w:rsidRDefault="0070064E" w:rsidP="00AF6B85">
            <w:pPr>
              <w:widowControl w:val="0"/>
              <w:autoSpaceDE w:val="0"/>
              <w:autoSpaceDN w:val="0"/>
              <w:adjustRightInd w:val="0"/>
              <w:spacing w:after="0" w:line="240" w:lineRule="auto"/>
              <w:ind w:left="113" w:right="113"/>
              <w:jc w:val="center"/>
              <w:rPr>
                <w:rFonts w:ascii="Arial" w:eastAsia="Times New Roman" w:hAnsi="Arial" w:cs="Arial"/>
                <w:lang w:eastAsia="ru-RU"/>
              </w:rPr>
            </w:pPr>
            <w:r w:rsidRPr="005D0692">
              <w:rPr>
                <w:rFonts w:ascii="Times New Roman" w:eastAsia="Times New Roman" w:hAnsi="Times New Roman" w:cs="Arial"/>
                <w:lang w:eastAsia="ru-RU"/>
              </w:rPr>
              <w:t>в образовательных учреждениях, реализующих основные общеобразовательные программы</w:t>
            </w:r>
            <w:r w:rsidRPr="005D0692">
              <w:rPr>
                <w:rFonts w:ascii="Times New Roman" w:eastAsia="Times New Roman" w:hAnsi="Times New Roman" w:cs="Arial"/>
                <w:b/>
                <w:lang w:eastAsia="ru-RU"/>
              </w:rPr>
              <w:t>*</w:t>
            </w:r>
          </w:p>
        </w:tc>
        <w:tc>
          <w:tcPr>
            <w:tcW w:w="2300" w:type="dxa"/>
            <w:tcBorders>
              <w:top w:val="single" w:sz="4" w:space="0" w:color="000000"/>
              <w:left w:val="single" w:sz="4" w:space="0" w:color="000000"/>
              <w:bottom w:val="single" w:sz="4" w:space="0" w:color="000000"/>
              <w:right w:val="single" w:sz="4" w:space="0" w:color="000000"/>
            </w:tcBorders>
            <w:textDirection w:val="btLr"/>
            <w:vAlign w:val="center"/>
          </w:tcPr>
          <w:p w:rsidR="0070064E" w:rsidRPr="005D0692" w:rsidRDefault="0070064E" w:rsidP="00AF6B85">
            <w:pPr>
              <w:widowControl w:val="0"/>
              <w:autoSpaceDE w:val="0"/>
              <w:autoSpaceDN w:val="0"/>
              <w:adjustRightInd w:val="0"/>
              <w:spacing w:after="0" w:line="240" w:lineRule="auto"/>
              <w:ind w:left="113" w:right="113"/>
              <w:jc w:val="center"/>
              <w:rPr>
                <w:rFonts w:ascii="Times New Roman" w:eastAsia="Times New Roman" w:hAnsi="Times New Roman" w:cs="Arial"/>
                <w:lang w:eastAsia="ru-RU"/>
              </w:rPr>
            </w:pPr>
            <w:r w:rsidRPr="005D0692">
              <w:rPr>
                <w:rFonts w:ascii="Times New Roman" w:eastAsia="Times New Roman" w:hAnsi="Times New Roman" w:cs="Arial"/>
                <w:lang w:eastAsia="ru-RU"/>
              </w:rPr>
              <w:t>в учреждениях дошкольного образования</w:t>
            </w:r>
          </w:p>
        </w:tc>
        <w:tc>
          <w:tcPr>
            <w:tcW w:w="3100" w:type="dxa"/>
            <w:tcBorders>
              <w:top w:val="single" w:sz="4" w:space="0" w:color="000000"/>
              <w:left w:val="single" w:sz="4" w:space="0" w:color="000000"/>
              <w:bottom w:val="single" w:sz="4" w:space="0" w:color="000000"/>
              <w:right w:val="single" w:sz="4" w:space="0" w:color="000000"/>
            </w:tcBorders>
            <w:textDirection w:val="btLr"/>
            <w:vAlign w:val="center"/>
          </w:tcPr>
          <w:p w:rsidR="0070064E" w:rsidRPr="005D0692" w:rsidRDefault="0070064E" w:rsidP="00AF6B85">
            <w:pPr>
              <w:widowControl w:val="0"/>
              <w:autoSpaceDE w:val="0"/>
              <w:autoSpaceDN w:val="0"/>
              <w:adjustRightInd w:val="0"/>
              <w:spacing w:after="0" w:line="240" w:lineRule="auto"/>
              <w:ind w:left="113" w:right="113"/>
              <w:jc w:val="center"/>
              <w:rPr>
                <w:rFonts w:ascii="Times New Roman" w:eastAsia="Times New Roman" w:hAnsi="Times New Roman" w:cs="Arial"/>
                <w:lang w:eastAsia="ru-RU"/>
              </w:rPr>
            </w:pPr>
            <w:r w:rsidRPr="005D0692">
              <w:rPr>
                <w:rFonts w:ascii="Times New Roman" w:eastAsia="Times New Roman" w:hAnsi="Times New Roman" w:cs="Arial"/>
                <w:lang w:eastAsia="ru-RU"/>
              </w:rPr>
              <w:t>в иных образовательных учреждениях</w:t>
            </w:r>
          </w:p>
        </w:tc>
      </w:tr>
      <w:tr w:rsidR="0070064E" w:rsidRPr="005D0692" w:rsidTr="00AF6B85">
        <w:tc>
          <w:tcPr>
            <w:tcW w:w="14600" w:type="dxa"/>
            <w:gridSpan w:val="6"/>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674FFE">
            <w:pPr>
              <w:widowControl w:val="0"/>
              <w:numPr>
                <w:ilvl w:val="0"/>
                <w:numId w:val="8"/>
              </w:numPr>
              <w:autoSpaceDE w:val="0"/>
              <w:autoSpaceDN w:val="0"/>
              <w:adjustRightInd w:val="0"/>
              <w:spacing w:before="120" w:after="0" w:line="240" w:lineRule="auto"/>
              <w:ind w:left="714" w:hanging="357"/>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Должности, отнесенные в соответствии с квалификационными характеристиками должностей работников,</w:t>
            </w:r>
          </w:p>
          <w:p w:rsidR="0070064E" w:rsidRPr="005D0692" w:rsidRDefault="0070064E" w:rsidP="00AF6B85">
            <w:pPr>
              <w:widowControl w:val="0"/>
              <w:autoSpaceDE w:val="0"/>
              <w:autoSpaceDN w:val="0"/>
              <w:adjustRightInd w:val="0"/>
              <w:spacing w:after="120" w:line="240" w:lineRule="auto"/>
              <w:jc w:val="center"/>
              <w:rPr>
                <w:rFonts w:ascii="Times New Roman" w:eastAsia="Times New Roman" w:hAnsi="Times New Roman" w:cs="Arial"/>
                <w:lang w:eastAsia="ru-RU"/>
              </w:rPr>
            </w:pPr>
            <w:r w:rsidRPr="005D0692">
              <w:rPr>
                <w:rFonts w:ascii="Times New Roman" w:eastAsia="Times New Roman" w:hAnsi="Times New Roman" w:cs="Arial"/>
                <w:sz w:val="24"/>
                <w:szCs w:val="24"/>
                <w:lang w:eastAsia="ru-RU"/>
              </w:rPr>
              <w:t>занятых в библиотеках, к категории «Должности руководителей»</w:t>
            </w:r>
          </w:p>
        </w:tc>
      </w:tr>
      <w:tr w:rsidR="0070064E" w:rsidRPr="005D0692" w:rsidTr="00AF6B85">
        <w:trPr>
          <w:trHeight w:val="429"/>
        </w:trPr>
        <w:tc>
          <w:tcPr>
            <w:tcW w:w="709" w:type="dxa"/>
            <w:tcBorders>
              <w:top w:val="single" w:sz="4" w:space="0" w:color="000000"/>
              <w:left w:val="single" w:sz="4" w:space="0" w:color="000000"/>
              <w:bottom w:val="single" w:sz="4" w:space="0" w:color="000000"/>
              <w:right w:val="single" w:sz="4" w:space="0" w:color="000000"/>
            </w:tcBorders>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1</w:t>
            </w:r>
          </w:p>
        </w:tc>
        <w:tc>
          <w:tcPr>
            <w:tcW w:w="1559"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Заведующий библиотекой</w:t>
            </w:r>
          </w:p>
        </w:tc>
        <w:tc>
          <w:tcPr>
            <w:tcW w:w="2963"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11</w:t>
            </w:r>
            <w:r w:rsidR="005F55FF">
              <w:rPr>
                <w:rFonts w:ascii="Times New Roman" w:eastAsia="Times New Roman" w:hAnsi="Times New Roman" w:cs="Arial"/>
                <w:sz w:val="24"/>
                <w:szCs w:val="24"/>
                <w:lang w:eastAsia="ru-RU"/>
              </w:rPr>
              <w:t> </w:t>
            </w:r>
            <w:r w:rsidRPr="005D0692">
              <w:rPr>
                <w:rFonts w:ascii="Times New Roman" w:eastAsia="Times New Roman" w:hAnsi="Times New Roman" w:cs="Arial"/>
                <w:sz w:val="24"/>
                <w:szCs w:val="24"/>
                <w:lang w:eastAsia="ru-RU"/>
              </w:rPr>
              <w:t>989</w:t>
            </w:r>
            <w:r w:rsidR="005F55FF">
              <w:rPr>
                <w:rFonts w:ascii="Times New Roman" w:eastAsia="Times New Roman" w:hAnsi="Times New Roman" w:cs="Arial"/>
                <w:sz w:val="24"/>
                <w:szCs w:val="24"/>
                <w:lang w:eastAsia="ru-RU"/>
              </w:rPr>
              <w:t xml:space="preserve"> </w:t>
            </w:r>
            <w:r w:rsidRPr="005D0692">
              <w:rPr>
                <w:rFonts w:ascii="Times New Roman" w:eastAsia="Times New Roman" w:hAnsi="Times New Roman" w:cs="Arial"/>
                <w:sz w:val="24"/>
                <w:szCs w:val="24"/>
                <w:lang w:eastAsia="ru-RU"/>
              </w:rPr>
              <w:t>-</w:t>
            </w:r>
            <w:r w:rsidR="005F55FF">
              <w:rPr>
                <w:rFonts w:ascii="Times New Roman" w:eastAsia="Times New Roman" w:hAnsi="Times New Roman" w:cs="Arial"/>
                <w:sz w:val="24"/>
                <w:szCs w:val="24"/>
                <w:lang w:eastAsia="ru-RU"/>
              </w:rPr>
              <w:t xml:space="preserve"> </w:t>
            </w:r>
            <w:r w:rsidRPr="005D0692">
              <w:rPr>
                <w:rFonts w:ascii="Times New Roman" w:eastAsia="Times New Roman" w:hAnsi="Times New Roman" w:cs="Arial"/>
                <w:sz w:val="24"/>
                <w:szCs w:val="24"/>
                <w:lang w:eastAsia="ru-RU"/>
              </w:rPr>
              <w:t>12 271</w:t>
            </w:r>
          </w:p>
        </w:tc>
        <w:tc>
          <w:tcPr>
            <w:tcW w:w="23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11</w:t>
            </w:r>
            <w:r w:rsidR="005F55FF">
              <w:rPr>
                <w:rFonts w:ascii="Times New Roman" w:eastAsia="Times New Roman" w:hAnsi="Times New Roman" w:cs="Arial"/>
                <w:sz w:val="24"/>
                <w:szCs w:val="24"/>
                <w:lang w:eastAsia="ru-RU"/>
              </w:rPr>
              <w:t> </w:t>
            </w:r>
            <w:r w:rsidRPr="005D0692">
              <w:rPr>
                <w:rFonts w:ascii="Times New Roman" w:eastAsia="Times New Roman" w:hAnsi="Times New Roman" w:cs="Arial"/>
                <w:sz w:val="24"/>
                <w:szCs w:val="24"/>
                <w:lang w:eastAsia="ru-RU"/>
              </w:rPr>
              <w:t>989</w:t>
            </w:r>
            <w:r w:rsidR="005F55FF">
              <w:rPr>
                <w:rFonts w:ascii="Times New Roman" w:eastAsia="Times New Roman" w:hAnsi="Times New Roman" w:cs="Arial"/>
                <w:sz w:val="24"/>
                <w:szCs w:val="24"/>
                <w:lang w:eastAsia="ru-RU"/>
              </w:rPr>
              <w:t xml:space="preserve"> </w:t>
            </w:r>
            <w:r w:rsidRPr="005D0692">
              <w:rPr>
                <w:rFonts w:ascii="Times New Roman" w:eastAsia="Times New Roman" w:hAnsi="Times New Roman" w:cs="Arial"/>
                <w:sz w:val="24"/>
                <w:szCs w:val="24"/>
                <w:lang w:eastAsia="ru-RU"/>
              </w:rPr>
              <w:t>-</w:t>
            </w:r>
            <w:r w:rsidR="005F55FF">
              <w:rPr>
                <w:rFonts w:ascii="Times New Roman" w:eastAsia="Times New Roman" w:hAnsi="Times New Roman" w:cs="Arial"/>
                <w:sz w:val="24"/>
                <w:szCs w:val="24"/>
                <w:lang w:eastAsia="ru-RU"/>
              </w:rPr>
              <w:t xml:space="preserve"> </w:t>
            </w:r>
            <w:r w:rsidRPr="005D0692">
              <w:rPr>
                <w:rFonts w:ascii="Times New Roman" w:eastAsia="Times New Roman" w:hAnsi="Times New Roman" w:cs="Arial"/>
                <w:sz w:val="24"/>
                <w:szCs w:val="24"/>
                <w:lang w:eastAsia="ru-RU"/>
              </w:rPr>
              <w:t>12 271</w:t>
            </w:r>
          </w:p>
        </w:tc>
        <w:tc>
          <w:tcPr>
            <w:tcW w:w="3100" w:type="dxa"/>
            <w:tcBorders>
              <w:top w:val="single" w:sz="4" w:space="0" w:color="000000"/>
              <w:left w:val="single" w:sz="4" w:space="0" w:color="000000"/>
              <w:bottom w:val="single" w:sz="4" w:space="0" w:color="000000"/>
              <w:right w:val="single" w:sz="4" w:space="0" w:color="000000"/>
            </w:tcBorders>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11</w:t>
            </w:r>
            <w:r w:rsidR="005F55FF">
              <w:rPr>
                <w:rFonts w:ascii="Times New Roman" w:eastAsia="Times New Roman" w:hAnsi="Times New Roman" w:cs="Arial"/>
                <w:sz w:val="24"/>
                <w:szCs w:val="24"/>
                <w:lang w:eastAsia="ru-RU"/>
              </w:rPr>
              <w:t> </w:t>
            </w:r>
            <w:r w:rsidRPr="005D0692">
              <w:rPr>
                <w:rFonts w:ascii="Times New Roman" w:eastAsia="Times New Roman" w:hAnsi="Times New Roman" w:cs="Arial"/>
                <w:sz w:val="24"/>
                <w:szCs w:val="24"/>
                <w:lang w:eastAsia="ru-RU"/>
              </w:rPr>
              <w:t>989</w:t>
            </w:r>
            <w:r w:rsidR="005F55FF">
              <w:rPr>
                <w:rFonts w:ascii="Times New Roman" w:eastAsia="Times New Roman" w:hAnsi="Times New Roman" w:cs="Arial"/>
                <w:sz w:val="24"/>
                <w:szCs w:val="24"/>
                <w:lang w:eastAsia="ru-RU"/>
              </w:rPr>
              <w:t xml:space="preserve"> </w:t>
            </w:r>
            <w:r w:rsidRPr="005D0692">
              <w:rPr>
                <w:rFonts w:ascii="Times New Roman" w:eastAsia="Times New Roman" w:hAnsi="Times New Roman" w:cs="Arial"/>
                <w:sz w:val="24"/>
                <w:szCs w:val="24"/>
                <w:lang w:eastAsia="ru-RU"/>
              </w:rPr>
              <w:t>-</w:t>
            </w:r>
            <w:r w:rsidR="005F55FF">
              <w:rPr>
                <w:rFonts w:ascii="Times New Roman" w:eastAsia="Times New Roman" w:hAnsi="Times New Roman" w:cs="Arial"/>
                <w:sz w:val="24"/>
                <w:szCs w:val="24"/>
                <w:lang w:eastAsia="ru-RU"/>
              </w:rPr>
              <w:t xml:space="preserve"> </w:t>
            </w:r>
            <w:r w:rsidRPr="005D0692">
              <w:rPr>
                <w:rFonts w:ascii="Times New Roman" w:eastAsia="Times New Roman" w:hAnsi="Times New Roman" w:cs="Arial"/>
                <w:sz w:val="24"/>
                <w:szCs w:val="24"/>
                <w:lang w:eastAsia="ru-RU"/>
              </w:rPr>
              <w:t>12 271</w:t>
            </w:r>
          </w:p>
        </w:tc>
      </w:tr>
    </w:tbl>
    <w:p w:rsidR="0070064E" w:rsidRPr="005D0692" w:rsidRDefault="0070064E" w:rsidP="0070064E">
      <w:pPr>
        <w:widowControl w:val="0"/>
        <w:autoSpaceDE w:val="0"/>
        <w:autoSpaceDN w:val="0"/>
        <w:adjustRightInd w:val="0"/>
        <w:spacing w:after="0" w:line="240" w:lineRule="auto"/>
        <w:ind w:firstLine="709"/>
        <w:jc w:val="both"/>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 xml:space="preserve">* К образовательным учреждениям, реализующим основные общеобразовательные программы отнесены общеобразовательные учреждения, начальные школы (школы)-детские сады, вечерние (сменные) общеобразовательные учреждения, общеобразовательные школы-интернаты, лицеи, гимназии, центры образования, общеобразовательные учреждения для детей-сирот и детей, оставшихся без попечения родителей, оздоровительные образовательные учреждения санаторного типа для детей, нуждающихся в длительном лечении, специальные (коррекционные) образовательные учреждения для обучающихся (воспитанников) с ограниченными возможностями здоровья, специальные учебно-воспитательные учреждения для детей и подростков с </w:t>
      </w:r>
      <w:proofErr w:type="spellStart"/>
      <w:r w:rsidRPr="005D0692">
        <w:rPr>
          <w:rFonts w:ascii="Times New Roman" w:eastAsia="Times New Roman" w:hAnsi="Times New Roman" w:cs="Arial"/>
          <w:sz w:val="24"/>
          <w:szCs w:val="24"/>
          <w:lang w:eastAsia="ru-RU"/>
        </w:rPr>
        <w:t>девиантным</w:t>
      </w:r>
      <w:proofErr w:type="spellEnd"/>
      <w:r w:rsidRPr="005D0692">
        <w:rPr>
          <w:rFonts w:ascii="Times New Roman" w:eastAsia="Times New Roman" w:hAnsi="Times New Roman" w:cs="Arial"/>
          <w:sz w:val="24"/>
          <w:szCs w:val="24"/>
          <w:lang w:eastAsia="ru-RU"/>
        </w:rPr>
        <w:t xml:space="preserve"> поведением;</w:t>
      </w:r>
    </w:p>
    <w:p w:rsidR="0070064E" w:rsidRPr="005D0692" w:rsidRDefault="0070064E" w:rsidP="0070064E">
      <w:pPr>
        <w:widowControl w:val="0"/>
        <w:autoSpaceDE w:val="0"/>
        <w:autoSpaceDN w:val="0"/>
        <w:adjustRightInd w:val="0"/>
        <w:spacing w:before="120" w:after="0" w:line="240" w:lineRule="auto"/>
        <w:ind w:firstLine="709"/>
        <w:jc w:val="both"/>
        <w:rPr>
          <w:rFonts w:ascii="Times New Roman" w:eastAsia="Times New Roman" w:hAnsi="Times New Roman" w:cs="Arial"/>
          <w:sz w:val="24"/>
          <w:szCs w:val="24"/>
          <w:lang w:eastAsia="ru-RU"/>
        </w:rPr>
      </w:pPr>
      <w:r w:rsidRPr="005D0692">
        <w:rPr>
          <w:rFonts w:ascii="Times New Roman" w:eastAsia="Times New Roman" w:hAnsi="Times New Roman" w:cs="Times New Roman"/>
          <w:sz w:val="28"/>
          <w:szCs w:val="28"/>
          <w:lang w:eastAsia="ru-RU"/>
        </w:rPr>
        <w:t>б) приказом Министерства здравоохранения и социального развития Российской Федерации от 17.05.2012 № 559н «Об утверждении Единого квалификационного справочника должностей руководителей, специалистов и служащих, раздел</w:t>
      </w:r>
      <w:r w:rsidRPr="005D0692">
        <w:rPr>
          <w:rFonts w:ascii="Times New Roman" w:eastAsia="Times New Roman" w:hAnsi="Times New Roman" w:cs="Times New Roman"/>
          <w:sz w:val="24"/>
          <w:szCs w:val="24"/>
          <w:lang w:eastAsia="ru-RU"/>
        </w:rPr>
        <w:t xml:space="preserve"> </w:t>
      </w:r>
      <w:r w:rsidRPr="005D0692">
        <w:rPr>
          <w:rFonts w:ascii="Times New Roman" w:eastAsia="Times New Roman" w:hAnsi="Times New Roman" w:cs="Times New Roman"/>
          <w:sz w:val="28"/>
          <w:szCs w:val="28"/>
          <w:lang w:eastAsia="ru-RU"/>
        </w:rPr>
        <w:t>«Квалификационные характеристики должностей руководителей и специалистов, осуществляющих работы в области охраны труда»:</w:t>
      </w:r>
    </w:p>
    <w:tbl>
      <w:tblPr>
        <w:tblW w:w="14616" w:type="dxa"/>
        <w:tblInd w:w="93" w:type="dxa"/>
        <w:tblLayout w:type="fixed"/>
        <w:tblLook w:val="04A0" w:firstRow="1" w:lastRow="0" w:firstColumn="1" w:lastColumn="0" w:noHBand="0" w:noVBand="1"/>
      </w:tblPr>
      <w:tblGrid>
        <w:gridCol w:w="540"/>
        <w:gridCol w:w="1743"/>
        <w:gridCol w:w="3686"/>
        <w:gridCol w:w="2764"/>
        <w:gridCol w:w="241"/>
        <w:gridCol w:w="2523"/>
        <w:gridCol w:w="2126"/>
        <w:gridCol w:w="993"/>
      </w:tblGrid>
      <w:tr w:rsidR="0070064E" w:rsidRPr="005D0692" w:rsidTr="00B91C23">
        <w:trPr>
          <w:cantSplit/>
          <w:trHeight w:val="2505"/>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064E" w:rsidRPr="005D0692" w:rsidRDefault="0070064E" w:rsidP="00AF6B85">
            <w:pPr>
              <w:spacing w:after="0" w:line="240" w:lineRule="auto"/>
              <w:jc w:val="center"/>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 п/п</w:t>
            </w:r>
          </w:p>
        </w:tc>
        <w:tc>
          <w:tcPr>
            <w:tcW w:w="1743" w:type="dxa"/>
            <w:tcBorders>
              <w:top w:val="single" w:sz="4" w:space="0" w:color="auto"/>
              <w:left w:val="nil"/>
              <w:bottom w:val="single" w:sz="4" w:space="0" w:color="auto"/>
              <w:right w:val="single" w:sz="4" w:space="0" w:color="auto"/>
            </w:tcBorders>
            <w:shd w:val="clear" w:color="auto" w:fill="auto"/>
            <w:vAlign w:val="center"/>
            <w:hideMark/>
          </w:tcPr>
          <w:p w:rsidR="0070064E" w:rsidRPr="005D0692" w:rsidRDefault="0070064E" w:rsidP="00AF6B85">
            <w:pPr>
              <w:spacing w:after="0" w:line="240" w:lineRule="auto"/>
              <w:jc w:val="center"/>
              <w:rPr>
                <w:rFonts w:ascii="Times New Roman" w:eastAsia="Times New Roman" w:hAnsi="Times New Roman" w:cs="Times New Roman"/>
                <w:lang w:eastAsia="ru-RU"/>
              </w:rPr>
            </w:pPr>
            <w:r w:rsidRPr="005D0692">
              <w:rPr>
                <w:rFonts w:ascii="Times New Roman" w:eastAsia="Times New Roman" w:hAnsi="Times New Roman" w:cs="Times New Roman"/>
                <w:lang w:eastAsia="ru-RU"/>
              </w:rPr>
              <w:t>Квалификационные уровни</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70064E" w:rsidRPr="005D0692" w:rsidRDefault="0070064E" w:rsidP="00AF6B85">
            <w:pPr>
              <w:spacing w:after="0" w:line="240" w:lineRule="auto"/>
              <w:jc w:val="center"/>
              <w:rPr>
                <w:rFonts w:ascii="Times New Roman" w:eastAsia="Times New Roman" w:hAnsi="Times New Roman" w:cs="Times New Roman"/>
                <w:lang w:eastAsia="ru-RU"/>
              </w:rPr>
            </w:pPr>
            <w:r w:rsidRPr="005D0692">
              <w:rPr>
                <w:rFonts w:ascii="Times New Roman" w:eastAsia="Times New Roman" w:hAnsi="Times New Roman" w:cs="Times New Roman"/>
                <w:lang w:eastAsia="ru-RU"/>
              </w:rPr>
              <w:t>Должности служащих, отнесенные к квалификационным уровням</w:t>
            </w:r>
          </w:p>
        </w:tc>
        <w:tc>
          <w:tcPr>
            <w:tcW w:w="3005" w:type="dxa"/>
            <w:gridSpan w:val="2"/>
            <w:tcBorders>
              <w:top w:val="single" w:sz="4" w:space="0" w:color="auto"/>
              <w:left w:val="nil"/>
              <w:bottom w:val="single" w:sz="4" w:space="0" w:color="auto"/>
              <w:right w:val="single" w:sz="4" w:space="0" w:color="auto"/>
            </w:tcBorders>
            <w:shd w:val="clear" w:color="FFFFFF" w:fill="FFFFFF"/>
            <w:textDirection w:val="btLr"/>
            <w:vAlign w:val="center"/>
            <w:hideMark/>
          </w:tcPr>
          <w:p w:rsidR="0070064E" w:rsidRPr="005D0692" w:rsidRDefault="0070064E" w:rsidP="00AF6B85">
            <w:pPr>
              <w:spacing w:after="0" w:line="240" w:lineRule="auto"/>
              <w:ind w:left="113" w:right="113"/>
              <w:jc w:val="center"/>
              <w:rPr>
                <w:rFonts w:ascii="Times New Roman" w:eastAsia="Times New Roman" w:hAnsi="Times New Roman" w:cs="Times New Roman"/>
                <w:lang w:eastAsia="ru-RU"/>
              </w:rPr>
            </w:pPr>
            <w:r w:rsidRPr="005D0692">
              <w:rPr>
                <w:rFonts w:ascii="Times New Roman" w:eastAsia="Times New Roman" w:hAnsi="Times New Roman" w:cs="Times New Roman"/>
                <w:lang w:eastAsia="ru-RU"/>
              </w:rPr>
              <w:t>В образовательных учреждениях, реализующих основные общеобразовательные программы</w:t>
            </w:r>
            <w:r w:rsidRPr="005D0692">
              <w:rPr>
                <w:rFonts w:ascii="Times New Roman" w:eastAsia="Times New Roman" w:hAnsi="Times New Roman" w:cs="Times New Roman"/>
                <w:b/>
                <w:bCs/>
                <w:lang w:eastAsia="ru-RU"/>
              </w:rPr>
              <w:t>*</w:t>
            </w:r>
          </w:p>
        </w:tc>
        <w:tc>
          <w:tcPr>
            <w:tcW w:w="2523" w:type="dxa"/>
            <w:tcBorders>
              <w:top w:val="single" w:sz="4" w:space="0" w:color="auto"/>
              <w:left w:val="nil"/>
              <w:bottom w:val="single" w:sz="4" w:space="0" w:color="auto"/>
              <w:right w:val="single" w:sz="4" w:space="0" w:color="auto"/>
            </w:tcBorders>
            <w:shd w:val="clear" w:color="FFFFFF" w:fill="FFFFFF"/>
            <w:textDirection w:val="btLr"/>
            <w:vAlign w:val="center"/>
            <w:hideMark/>
          </w:tcPr>
          <w:p w:rsidR="0070064E" w:rsidRPr="005D0692" w:rsidRDefault="0070064E" w:rsidP="00AF6B85">
            <w:pPr>
              <w:spacing w:after="0" w:line="240" w:lineRule="auto"/>
              <w:ind w:left="113" w:right="113"/>
              <w:jc w:val="center"/>
              <w:rPr>
                <w:rFonts w:ascii="Times New Roman" w:eastAsia="Times New Roman" w:hAnsi="Times New Roman" w:cs="Times New Roman"/>
                <w:lang w:eastAsia="ru-RU"/>
              </w:rPr>
            </w:pPr>
            <w:r w:rsidRPr="005D0692">
              <w:rPr>
                <w:rFonts w:ascii="Times New Roman" w:eastAsia="Times New Roman" w:hAnsi="Times New Roman" w:cs="Times New Roman"/>
                <w:lang w:eastAsia="ru-RU"/>
              </w:rPr>
              <w:t>В образовательных учреждениях для детей-сирот и детей, оставшихся без попечения родителей, не реализующих основные общеобразовательные программы</w:t>
            </w:r>
          </w:p>
        </w:tc>
        <w:tc>
          <w:tcPr>
            <w:tcW w:w="2126" w:type="dxa"/>
            <w:tcBorders>
              <w:top w:val="single" w:sz="4" w:space="0" w:color="auto"/>
              <w:left w:val="nil"/>
              <w:bottom w:val="single" w:sz="4" w:space="0" w:color="auto"/>
              <w:right w:val="single" w:sz="4" w:space="0" w:color="auto"/>
            </w:tcBorders>
            <w:shd w:val="clear" w:color="FFFFFF" w:fill="FFFFFF"/>
            <w:textDirection w:val="btLr"/>
            <w:vAlign w:val="center"/>
            <w:hideMark/>
          </w:tcPr>
          <w:p w:rsidR="0070064E" w:rsidRPr="005D0692" w:rsidRDefault="0070064E" w:rsidP="00AF6B85">
            <w:pPr>
              <w:spacing w:after="0" w:line="240" w:lineRule="auto"/>
              <w:ind w:left="113" w:right="113"/>
              <w:jc w:val="center"/>
              <w:rPr>
                <w:rFonts w:ascii="Times New Roman" w:eastAsia="Times New Roman" w:hAnsi="Times New Roman" w:cs="Times New Roman"/>
                <w:lang w:eastAsia="ru-RU"/>
              </w:rPr>
            </w:pPr>
            <w:r w:rsidRPr="005D0692">
              <w:rPr>
                <w:rFonts w:ascii="Times New Roman" w:eastAsia="Times New Roman" w:hAnsi="Times New Roman" w:cs="Times New Roman"/>
                <w:lang w:eastAsia="ru-RU"/>
              </w:rPr>
              <w:t>В учреждениях дошкольного образования</w:t>
            </w:r>
          </w:p>
        </w:tc>
        <w:tc>
          <w:tcPr>
            <w:tcW w:w="993" w:type="dxa"/>
            <w:tcBorders>
              <w:top w:val="single" w:sz="4" w:space="0" w:color="auto"/>
              <w:left w:val="nil"/>
              <w:bottom w:val="single" w:sz="4" w:space="0" w:color="auto"/>
              <w:right w:val="single" w:sz="4" w:space="0" w:color="auto"/>
            </w:tcBorders>
            <w:shd w:val="clear" w:color="FFFFFF" w:fill="FFFFFF"/>
            <w:textDirection w:val="btLr"/>
            <w:vAlign w:val="center"/>
            <w:hideMark/>
          </w:tcPr>
          <w:p w:rsidR="0070064E" w:rsidRPr="005D0692" w:rsidRDefault="0070064E" w:rsidP="00AF6B85">
            <w:pPr>
              <w:spacing w:after="0" w:line="240" w:lineRule="auto"/>
              <w:ind w:left="113" w:right="113"/>
              <w:jc w:val="center"/>
              <w:rPr>
                <w:rFonts w:ascii="Times New Roman" w:eastAsia="Times New Roman" w:hAnsi="Times New Roman" w:cs="Times New Roman"/>
                <w:lang w:eastAsia="ru-RU"/>
              </w:rPr>
            </w:pPr>
            <w:r w:rsidRPr="005D0692">
              <w:rPr>
                <w:rFonts w:ascii="Times New Roman" w:eastAsia="Times New Roman" w:hAnsi="Times New Roman" w:cs="Times New Roman"/>
                <w:lang w:eastAsia="ru-RU"/>
              </w:rPr>
              <w:t>В иных образовательных учреждениях</w:t>
            </w:r>
          </w:p>
        </w:tc>
      </w:tr>
      <w:tr w:rsidR="0070064E" w:rsidRPr="005D0692" w:rsidTr="00B91C23">
        <w:trPr>
          <w:trHeight w:val="28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70064E" w:rsidRPr="005D0692" w:rsidRDefault="0070064E" w:rsidP="00AF6B85">
            <w:pPr>
              <w:spacing w:after="0" w:line="240" w:lineRule="auto"/>
              <w:jc w:val="center"/>
              <w:rPr>
                <w:rFonts w:ascii="Times New Roman" w:eastAsia="Times New Roman" w:hAnsi="Times New Roman" w:cs="Times New Roman"/>
                <w:sz w:val="18"/>
                <w:szCs w:val="18"/>
                <w:lang w:eastAsia="ru-RU"/>
              </w:rPr>
            </w:pPr>
            <w:r w:rsidRPr="005D0692">
              <w:rPr>
                <w:rFonts w:ascii="Times New Roman" w:eastAsia="Times New Roman" w:hAnsi="Times New Roman" w:cs="Times New Roman"/>
                <w:sz w:val="18"/>
                <w:szCs w:val="18"/>
                <w:lang w:eastAsia="ru-RU"/>
              </w:rPr>
              <w:t>1</w:t>
            </w:r>
          </w:p>
        </w:tc>
        <w:tc>
          <w:tcPr>
            <w:tcW w:w="1743" w:type="dxa"/>
            <w:tcBorders>
              <w:top w:val="nil"/>
              <w:left w:val="nil"/>
              <w:bottom w:val="single" w:sz="4" w:space="0" w:color="auto"/>
              <w:right w:val="single" w:sz="4" w:space="0" w:color="auto"/>
            </w:tcBorders>
            <w:shd w:val="clear" w:color="auto" w:fill="auto"/>
            <w:vAlign w:val="center"/>
            <w:hideMark/>
          </w:tcPr>
          <w:p w:rsidR="0070064E" w:rsidRPr="005D0692" w:rsidRDefault="0070064E" w:rsidP="00AF6B85">
            <w:pPr>
              <w:spacing w:after="0" w:line="240" w:lineRule="auto"/>
              <w:jc w:val="center"/>
              <w:rPr>
                <w:rFonts w:ascii="Times New Roman" w:eastAsia="Times New Roman" w:hAnsi="Times New Roman" w:cs="Times New Roman"/>
                <w:sz w:val="18"/>
                <w:szCs w:val="18"/>
                <w:lang w:eastAsia="ru-RU"/>
              </w:rPr>
            </w:pPr>
            <w:r w:rsidRPr="005D0692">
              <w:rPr>
                <w:rFonts w:ascii="Times New Roman" w:eastAsia="Times New Roman" w:hAnsi="Times New Roman" w:cs="Times New Roman"/>
                <w:sz w:val="18"/>
                <w:szCs w:val="18"/>
                <w:lang w:eastAsia="ru-RU"/>
              </w:rPr>
              <w:t>2</w:t>
            </w:r>
          </w:p>
        </w:tc>
        <w:tc>
          <w:tcPr>
            <w:tcW w:w="3686" w:type="dxa"/>
            <w:tcBorders>
              <w:top w:val="nil"/>
              <w:left w:val="nil"/>
              <w:bottom w:val="single" w:sz="4" w:space="0" w:color="auto"/>
              <w:right w:val="single" w:sz="4" w:space="0" w:color="auto"/>
            </w:tcBorders>
            <w:shd w:val="clear" w:color="auto" w:fill="auto"/>
            <w:vAlign w:val="center"/>
            <w:hideMark/>
          </w:tcPr>
          <w:p w:rsidR="0070064E" w:rsidRPr="005D0692" w:rsidRDefault="0070064E" w:rsidP="00AF6B85">
            <w:pPr>
              <w:spacing w:after="0" w:line="240" w:lineRule="auto"/>
              <w:jc w:val="center"/>
              <w:rPr>
                <w:rFonts w:ascii="Times New Roman" w:eastAsia="Times New Roman" w:hAnsi="Times New Roman" w:cs="Times New Roman"/>
                <w:sz w:val="18"/>
                <w:szCs w:val="18"/>
                <w:lang w:eastAsia="ru-RU"/>
              </w:rPr>
            </w:pPr>
            <w:r w:rsidRPr="005D0692">
              <w:rPr>
                <w:rFonts w:ascii="Times New Roman" w:eastAsia="Times New Roman" w:hAnsi="Times New Roman" w:cs="Times New Roman"/>
                <w:sz w:val="18"/>
                <w:szCs w:val="18"/>
                <w:lang w:eastAsia="ru-RU"/>
              </w:rPr>
              <w:t>3</w:t>
            </w:r>
          </w:p>
        </w:tc>
        <w:tc>
          <w:tcPr>
            <w:tcW w:w="3005" w:type="dxa"/>
            <w:gridSpan w:val="2"/>
            <w:tcBorders>
              <w:top w:val="nil"/>
              <w:left w:val="nil"/>
              <w:bottom w:val="single" w:sz="4" w:space="0" w:color="auto"/>
              <w:right w:val="single" w:sz="4" w:space="0" w:color="auto"/>
            </w:tcBorders>
            <w:shd w:val="clear" w:color="FFFFFF" w:fill="FFFFFF"/>
            <w:vAlign w:val="center"/>
            <w:hideMark/>
          </w:tcPr>
          <w:p w:rsidR="0070064E" w:rsidRPr="005D0692" w:rsidRDefault="0070064E" w:rsidP="00AF6B85">
            <w:pPr>
              <w:spacing w:after="0" w:line="240" w:lineRule="auto"/>
              <w:jc w:val="center"/>
              <w:rPr>
                <w:rFonts w:ascii="Times New Roman" w:eastAsia="Times New Roman" w:hAnsi="Times New Roman" w:cs="Times New Roman"/>
                <w:sz w:val="18"/>
                <w:szCs w:val="18"/>
                <w:lang w:eastAsia="ru-RU"/>
              </w:rPr>
            </w:pPr>
            <w:r w:rsidRPr="005D0692">
              <w:rPr>
                <w:rFonts w:ascii="Times New Roman" w:eastAsia="Times New Roman" w:hAnsi="Times New Roman" w:cs="Times New Roman"/>
                <w:sz w:val="18"/>
                <w:szCs w:val="18"/>
                <w:lang w:eastAsia="ru-RU"/>
              </w:rPr>
              <w:t>4</w:t>
            </w:r>
          </w:p>
        </w:tc>
        <w:tc>
          <w:tcPr>
            <w:tcW w:w="2523" w:type="dxa"/>
            <w:tcBorders>
              <w:top w:val="nil"/>
              <w:left w:val="nil"/>
              <w:bottom w:val="single" w:sz="4" w:space="0" w:color="auto"/>
              <w:right w:val="single" w:sz="4" w:space="0" w:color="auto"/>
            </w:tcBorders>
            <w:shd w:val="clear" w:color="FFFFFF" w:fill="FFFFFF"/>
            <w:vAlign w:val="center"/>
            <w:hideMark/>
          </w:tcPr>
          <w:p w:rsidR="0070064E" w:rsidRPr="005D0692" w:rsidRDefault="0070064E" w:rsidP="00AF6B85">
            <w:pPr>
              <w:spacing w:after="0" w:line="240" w:lineRule="auto"/>
              <w:jc w:val="center"/>
              <w:rPr>
                <w:rFonts w:ascii="Times New Roman" w:eastAsia="Times New Roman" w:hAnsi="Times New Roman" w:cs="Times New Roman"/>
                <w:sz w:val="18"/>
                <w:szCs w:val="18"/>
                <w:lang w:eastAsia="ru-RU"/>
              </w:rPr>
            </w:pPr>
            <w:r w:rsidRPr="005D0692">
              <w:rPr>
                <w:rFonts w:ascii="Times New Roman" w:eastAsia="Times New Roman" w:hAnsi="Times New Roman" w:cs="Times New Roman"/>
                <w:sz w:val="18"/>
                <w:szCs w:val="18"/>
                <w:lang w:eastAsia="ru-RU"/>
              </w:rPr>
              <w:t>5</w:t>
            </w:r>
          </w:p>
        </w:tc>
        <w:tc>
          <w:tcPr>
            <w:tcW w:w="2126" w:type="dxa"/>
            <w:tcBorders>
              <w:top w:val="nil"/>
              <w:left w:val="nil"/>
              <w:bottom w:val="single" w:sz="4" w:space="0" w:color="auto"/>
              <w:right w:val="single" w:sz="4" w:space="0" w:color="auto"/>
            </w:tcBorders>
            <w:shd w:val="clear" w:color="FFFFFF" w:fill="FFFFFF"/>
            <w:vAlign w:val="center"/>
            <w:hideMark/>
          </w:tcPr>
          <w:p w:rsidR="0070064E" w:rsidRPr="005D0692" w:rsidRDefault="0070064E" w:rsidP="00AF6B85">
            <w:pPr>
              <w:spacing w:after="0" w:line="240" w:lineRule="auto"/>
              <w:jc w:val="center"/>
              <w:rPr>
                <w:rFonts w:ascii="Times New Roman" w:eastAsia="Times New Roman" w:hAnsi="Times New Roman" w:cs="Times New Roman"/>
                <w:sz w:val="18"/>
                <w:szCs w:val="18"/>
                <w:lang w:eastAsia="ru-RU"/>
              </w:rPr>
            </w:pPr>
            <w:r w:rsidRPr="005D0692">
              <w:rPr>
                <w:rFonts w:ascii="Times New Roman" w:eastAsia="Times New Roman" w:hAnsi="Times New Roman" w:cs="Times New Roman"/>
                <w:sz w:val="18"/>
                <w:szCs w:val="18"/>
                <w:lang w:eastAsia="ru-RU"/>
              </w:rPr>
              <w:t>6</w:t>
            </w:r>
          </w:p>
        </w:tc>
        <w:tc>
          <w:tcPr>
            <w:tcW w:w="993" w:type="dxa"/>
            <w:tcBorders>
              <w:top w:val="nil"/>
              <w:left w:val="nil"/>
              <w:bottom w:val="single" w:sz="4" w:space="0" w:color="auto"/>
              <w:right w:val="single" w:sz="4" w:space="0" w:color="auto"/>
            </w:tcBorders>
            <w:shd w:val="clear" w:color="FFFFFF" w:fill="FFFFFF"/>
            <w:vAlign w:val="center"/>
            <w:hideMark/>
          </w:tcPr>
          <w:p w:rsidR="0070064E" w:rsidRPr="005D0692" w:rsidRDefault="0070064E" w:rsidP="00AF6B85">
            <w:pPr>
              <w:spacing w:after="0" w:line="240" w:lineRule="auto"/>
              <w:jc w:val="center"/>
              <w:rPr>
                <w:rFonts w:ascii="Times New Roman" w:eastAsia="Times New Roman" w:hAnsi="Times New Roman" w:cs="Times New Roman"/>
                <w:sz w:val="18"/>
                <w:szCs w:val="18"/>
                <w:lang w:eastAsia="ru-RU"/>
              </w:rPr>
            </w:pPr>
            <w:r w:rsidRPr="005D0692">
              <w:rPr>
                <w:rFonts w:ascii="Times New Roman" w:eastAsia="Times New Roman" w:hAnsi="Times New Roman" w:cs="Times New Roman"/>
                <w:sz w:val="18"/>
                <w:szCs w:val="18"/>
                <w:lang w:eastAsia="ru-RU"/>
              </w:rPr>
              <w:t>7</w:t>
            </w:r>
          </w:p>
        </w:tc>
      </w:tr>
      <w:tr w:rsidR="0070064E" w:rsidRPr="005D0692" w:rsidTr="00AF6B85">
        <w:trPr>
          <w:trHeight w:val="480"/>
        </w:trPr>
        <w:tc>
          <w:tcPr>
            <w:tcW w:w="14616"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70064E" w:rsidRPr="005D0692" w:rsidRDefault="0070064E" w:rsidP="00AF6B85">
            <w:pPr>
              <w:spacing w:before="120" w:after="120" w:line="240" w:lineRule="auto"/>
              <w:jc w:val="center"/>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lastRenderedPageBreak/>
              <w:t>1. Должности, отнесенные в соответствии с квалификационными характеристиками должностей руководителей и специалистов, осуществляющих работы в области охраны труда</w:t>
            </w:r>
          </w:p>
        </w:tc>
      </w:tr>
      <w:tr w:rsidR="0070064E" w:rsidRPr="005D0692" w:rsidTr="00AF6B85">
        <w:trPr>
          <w:trHeight w:val="42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70064E" w:rsidRPr="005D0692" w:rsidRDefault="0070064E" w:rsidP="00AF6B85">
            <w:pPr>
              <w:spacing w:after="0" w:line="240" w:lineRule="auto"/>
              <w:jc w:val="center"/>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1</w:t>
            </w:r>
          </w:p>
        </w:tc>
        <w:tc>
          <w:tcPr>
            <w:tcW w:w="1743" w:type="dxa"/>
            <w:tcBorders>
              <w:top w:val="nil"/>
              <w:left w:val="nil"/>
              <w:bottom w:val="single" w:sz="4" w:space="0" w:color="auto"/>
              <w:right w:val="single" w:sz="4" w:space="0" w:color="auto"/>
            </w:tcBorders>
            <w:shd w:val="clear" w:color="auto" w:fill="auto"/>
            <w:vAlign w:val="center"/>
            <w:hideMark/>
          </w:tcPr>
          <w:p w:rsidR="0070064E" w:rsidRPr="005D0692" w:rsidRDefault="0070064E" w:rsidP="00AF6B85">
            <w:pPr>
              <w:spacing w:after="0" w:line="240" w:lineRule="auto"/>
              <w:jc w:val="center"/>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 </w:t>
            </w:r>
          </w:p>
        </w:tc>
        <w:tc>
          <w:tcPr>
            <w:tcW w:w="6450" w:type="dxa"/>
            <w:gridSpan w:val="2"/>
            <w:tcBorders>
              <w:top w:val="nil"/>
              <w:left w:val="nil"/>
              <w:bottom w:val="single" w:sz="4" w:space="0" w:color="auto"/>
              <w:right w:val="single" w:sz="4" w:space="0" w:color="auto"/>
            </w:tcBorders>
            <w:shd w:val="clear" w:color="auto" w:fill="auto"/>
            <w:vAlign w:val="center"/>
            <w:hideMark/>
          </w:tcPr>
          <w:p w:rsidR="0070064E" w:rsidRPr="005D0692" w:rsidRDefault="0070064E" w:rsidP="00AF6B85">
            <w:pPr>
              <w:spacing w:after="0" w:line="240" w:lineRule="auto"/>
              <w:jc w:val="both"/>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 xml:space="preserve">Руководитель службы охраны труда  </w:t>
            </w:r>
          </w:p>
        </w:tc>
        <w:tc>
          <w:tcPr>
            <w:tcW w:w="5883" w:type="dxa"/>
            <w:gridSpan w:val="4"/>
            <w:tcBorders>
              <w:top w:val="single" w:sz="4" w:space="0" w:color="auto"/>
              <w:left w:val="nil"/>
              <w:bottom w:val="single" w:sz="4" w:space="0" w:color="auto"/>
              <w:right w:val="single" w:sz="4" w:space="0" w:color="auto"/>
            </w:tcBorders>
            <w:shd w:val="clear" w:color="auto" w:fill="auto"/>
            <w:vAlign w:val="center"/>
            <w:hideMark/>
          </w:tcPr>
          <w:p w:rsidR="0070064E" w:rsidRPr="005D0692" w:rsidRDefault="0070064E" w:rsidP="00AF6B85">
            <w:pPr>
              <w:spacing w:after="0" w:line="240" w:lineRule="auto"/>
              <w:jc w:val="center"/>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9 560</w:t>
            </w:r>
          </w:p>
        </w:tc>
      </w:tr>
      <w:tr w:rsidR="0070064E" w:rsidRPr="005D0692" w:rsidTr="00AF6B85">
        <w:trPr>
          <w:trHeight w:val="45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70064E" w:rsidRPr="005D0692" w:rsidRDefault="0070064E" w:rsidP="00AF6B85">
            <w:pPr>
              <w:spacing w:after="0" w:line="240" w:lineRule="auto"/>
              <w:jc w:val="center"/>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2</w:t>
            </w:r>
          </w:p>
        </w:tc>
        <w:tc>
          <w:tcPr>
            <w:tcW w:w="1743" w:type="dxa"/>
            <w:tcBorders>
              <w:top w:val="nil"/>
              <w:left w:val="nil"/>
              <w:bottom w:val="single" w:sz="4" w:space="0" w:color="auto"/>
              <w:right w:val="single" w:sz="4" w:space="0" w:color="auto"/>
            </w:tcBorders>
            <w:shd w:val="clear" w:color="auto" w:fill="auto"/>
            <w:vAlign w:val="center"/>
            <w:hideMark/>
          </w:tcPr>
          <w:p w:rsidR="0070064E" w:rsidRPr="005D0692" w:rsidRDefault="0070064E" w:rsidP="00AF6B85">
            <w:pPr>
              <w:spacing w:after="0" w:line="240" w:lineRule="auto"/>
              <w:jc w:val="center"/>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 </w:t>
            </w:r>
          </w:p>
        </w:tc>
        <w:tc>
          <w:tcPr>
            <w:tcW w:w="6450" w:type="dxa"/>
            <w:gridSpan w:val="2"/>
            <w:tcBorders>
              <w:top w:val="nil"/>
              <w:left w:val="nil"/>
              <w:bottom w:val="single" w:sz="4" w:space="0" w:color="auto"/>
              <w:right w:val="single" w:sz="4" w:space="0" w:color="auto"/>
            </w:tcBorders>
            <w:shd w:val="clear" w:color="auto" w:fill="auto"/>
            <w:vAlign w:val="center"/>
            <w:hideMark/>
          </w:tcPr>
          <w:p w:rsidR="0070064E" w:rsidRPr="005D0692" w:rsidRDefault="0070064E" w:rsidP="00AF6B85">
            <w:pPr>
              <w:spacing w:after="0" w:line="240" w:lineRule="auto"/>
              <w:jc w:val="both"/>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Специалист по охране труда</w:t>
            </w:r>
          </w:p>
        </w:tc>
        <w:tc>
          <w:tcPr>
            <w:tcW w:w="5883" w:type="dxa"/>
            <w:gridSpan w:val="4"/>
            <w:tcBorders>
              <w:top w:val="single" w:sz="4" w:space="0" w:color="auto"/>
              <w:left w:val="nil"/>
              <w:bottom w:val="single" w:sz="4" w:space="0" w:color="auto"/>
              <w:right w:val="single" w:sz="4" w:space="0" w:color="auto"/>
            </w:tcBorders>
            <w:shd w:val="clear" w:color="auto" w:fill="auto"/>
            <w:vAlign w:val="center"/>
            <w:hideMark/>
          </w:tcPr>
          <w:p w:rsidR="0070064E" w:rsidRPr="005D0692" w:rsidRDefault="0070064E" w:rsidP="00AF6B85">
            <w:pPr>
              <w:spacing w:after="0" w:line="240" w:lineRule="auto"/>
              <w:jc w:val="center"/>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6 562 – 7 593</w:t>
            </w:r>
          </w:p>
        </w:tc>
      </w:tr>
      <w:tr w:rsidR="0070064E" w:rsidRPr="005D0692" w:rsidTr="00AF6B85">
        <w:trPr>
          <w:trHeight w:val="885"/>
        </w:trPr>
        <w:tc>
          <w:tcPr>
            <w:tcW w:w="14616" w:type="dxa"/>
            <w:gridSpan w:val="8"/>
            <w:tcBorders>
              <w:top w:val="single" w:sz="4" w:space="0" w:color="auto"/>
              <w:bottom w:val="single" w:sz="4" w:space="0" w:color="auto"/>
            </w:tcBorders>
            <w:shd w:val="clear" w:color="auto" w:fill="auto"/>
            <w:vAlign w:val="center"/>
            <w:hideMark/>
          </w:tcPr>
          <w:p w:rsidR="0070064E" w:rsidRPr="005D0692" w:rsidRDefault="0070064E" w:rsidP="00AF6B85">
            <w:pPr>
              <w:spacing w:after="0" w:line="240" w:lineRule="auto"/>
              <w:ind w:firstLine="709"/>
              <w:jc w:val="both"/>
              <w:rPr>
                <w:rFonts w:ascii="Times New Roman" w:eastAsia="Times New Roman" w:hAnsi="Times New Roman" w:cs="Times New Roman"/>
                <w:sz w:val="28"/>
                <w:szCs w:val="28"/>
                <w:lang w:eastAsia="ru-RU"/>
              </w:rPr>
            </w:pPr>
            <w:r w:rsidRPr="005D0692">
              <w:rPr>
                <w:rFonts w:ascii="Times New Roman" w:eastAsia="Times New Roman" w:hAnsi="Times New Roman" w:cs="Times New Roman"/>
                <w:sz w:val="28"/>
                <w:szCs w:val="28"/>
                <w:lang w:eastAsia="ru-RU"/>
              </w:rPr>
              <w:t>в) приказом Министерства труда и социальной защиты РФ от 10.09.2015 № 625н «Об утверждении профессионального стандарта «Специалист в сфере закупок»:</w:t>
            </w:r>
          </w:p>
        </w:tc>
      </w:tr>
      <w:tr w:rsidR="0070064E" w:rsidRPr="005D0692" w:rsidTr="00B91C23">
        <w:trPr>
          <w:cantSplit/>
          <w:trHeight w:val="2736"/>
        </w:trPr>
        <w:tc>
          <w:tcPr>
            <w:tcW w:w="540" w:type="dxa"/>
            <w:tcBorders>
              <w:top w:val="nil"/>
              <w:left w:val="single" w:sz="4" w:space="0" w:color="auto"/>
              <w:bottom w:val="single" w:sz="4" w:space="0" w:color="auto"/>
              <w:right w:val="single" w:sz="4" w:space="0" w:color="auto"/>
            </w:tcBorders>
            <w:shd w:val="clear" w:color="auto" w:fill="auto"/>
            <w:vAlign w:val="center"/>
          </w:tcPr>
          <w:p w:rsidR="0070064E" w:rsidRPr="005D0692" w:rsidRDefault="0070064E" w:rsidP="00AF6B85">
            <w:pPr>
              <w:spacing w:after="0" w:line="240" w:lineRule="auto"/>
              <w:jc w:val="center"/>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 п/п</w:t>
            </w:r>
          </w:p>
        </w:tc>
        <w:tc>
          <w:tcPr>
            <w:tcW w:w="1743" w:type="dxa"/>
            <w:tcBorders>
              <w:top w:val="nil"/>
              <w:left w:val="nil"/>
              <w:bottom w:val="single" w:sz="4" w:space="0" w:color="auto"/>
              <w:right w:val="single" w:sz="4" w:space="0" w:color="auto"/>
            </w:tcBorders>
            <w:shd w:val="clear" w:color="auto" w:fill="auto"/>
            <w:vAlign w:val="center"/>
          </w:tcPr>
          <w:p w:rsidR="0070064E" w:rsidRPr="005D0692" w:rsidRDefault="0070064E" w:rsidP="00AF6B85">
            <w:pPr>
              <w:spacing w:after="0" w:line="240" w:lineRule="auto"/>
              <w:jc w:val="center"/>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Квалификационные уровни</w:t>
            </w:r>
          </w:p>
        </w:tc>
        <w:tc>
          <w:tcPr>
            <w:tcW w:w="3686" w:type="dxa"/>
            <w:tcBorders>
              <w:top w:val="nil"/>
              <w:left w:val="nil"/>
              <w:bottom w:val="single" w:sz="4" w:space="0" w:color="auto"/>
              <w:right w:val="single" w:sz="4" w:space="0" w:color="auto"/>
            </w:tcBorders>
            <w:shd w:val="clear" w:color="auto" w:fill="auto"/>
            <w:vAlign w:val="center"/>
          </w:tcPr>
          <w:p w:rsidR="0070064E" w:rsidRPr="005D0692" w:rsidRDefault="0070064E" w:rsidP="00AF6B85">
            <w:pPr>
              <w:spacing w:after="0" w:line="240" w:lineRule="auto"/>
              <w:jc w:val="center"/>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Должности служащих, отнесенные к квалификационным уровням</w:t>
            </w:r>
          </w:p>
        </w:tc>
        <w:tc>
          <w:tcPr>
            <w:tcW w:w="3005" w:type="dxa"/>
            <w:gridSpan w:val="2"/>
            <w:tcBorders>
              <w:top w:val="nil"/>
              <w:left w:val="nil"/>
              <w:bottom w:val="single" w:sz="4" w:space="0" w:color="auto"/>
              <w:right w:val="single" w:sz="4" w:space="0" w:color="auto"/>
            </w:tcBorders>
            <w:shd w:val="clear" w:color="FFFFFF" w:fill="FFFFFF"/>
            <w:textDirection w:val="btLr"/>
            <w:vAlign w:val="center"/>
          </w:tcPr>
          <w:p w:rsidR="0070064E" w:rsidRPr="005D0692" w:rsidRDefault="0070064E" w:rsidP="00AF6B85">
            <w:pPr>
              <w:spacing w:after="0" w:line="240" w:lineRule="auto"/>
              <w:ind w:left="113" w:right="113"/>
              <w:jc w:val="center"/>
              <w:rPr>
                <w:rFonts w:ascii="Times New Roman" w:eastAsia="Times New Roman" w:hAnsi="Times New Roman" w:cs="Times New Roman"/>
                <w:lang w:eastAsia="ru-RU"/>
              </w:rPr>
            </w:pPr>
          </w:p>
          <w:p w:rsidR="0070064E" w:rsidRPr="005D0692" w:rsidRDefault="0070064E" w:rsidP="00AF6B85">
            <w:pPr>
              <w:widowControl w:val="0"/>
              <w:autoSpaceDE w:val="0"/>
              <w:autoSpaceDN w:val="0"/>
              <w:adjustRightInd w:val="0"/>
              <w:spacing w:after="0" w:line="240" w:lineRule="auto"/>
              <w:ind w:right="113" w:firstLine="720"/>
              <w:jc w:val="center"/>
              <w:rPr>
                <w:rFonts w:ascii="Times New Roman" w:eastAsia="Times New Roman" w:hAnsi="Times New Roman" w:cs="Times New Roman"/>
                <w:lang w:eastAsia="ru-RU"/>
              </w:rPr>
            </w:pPr>
            <w:r w:rsidRPr="005D0692">
              <w:rPr>
                <w:rFonts w:ascii="Times New Roman" w:eastAsia="Times New Roman" w:hAnsi="Times New Roman" w:cs="Times New Roman"/>
                <w:lang w:eastAsia="ru-RU"/>
              </w:rPr>
              <w:t>В образовательных учреждениях, реализующих основные общеобразовательные программы</w:t>
            </w:r>
            <w:r w:rsidRPr="005D0692">
              <w:rPr>
                <w:rFonts w:ascii="Times New Roman" w:eastAsia="Times New Roman" w:hAnsi="Times New Roman" w:cs="Times New Roman"/>
                <w:b/>
                <w:bCs/>
                <w:lang w:eastAsia="ru-RU"/>
              </w:rPr>
              <w:t>*</w:t>
            </w:r>
          </w:p>
        </w:tc>
        <w:tc>
          <w:tcPr>
            <w:tcW w:w="2523" w:type="dxa"/>
            <w:tcBorders>
              <w:top w:val="nil"/>
              <w:left w:val="nil"/>
              <w:bottom w:val="single" w:sz="4" w:space="0" w:color="auto"/>
              <w:right w:val="single" w:sz="4" w:space="0" w:color="auto"/>
            </w:tcBorders>
            <w:shd w:val="clear" w:color="FFFFFF" w:fill="FFFFFF"/>
            <w:textDirection w:val="btLr"/>
            <w:vAlign w:val="center"/>
          </w:tcPr>
          <w:p w:rsidR="0070064E" w:rsidRPr="005D0692" w:rsidRDefault="0070064E" w:rsidP="00AF6B85">
            <w:pPr>
              <w:spacing w:after="0" w:line="240" w:lineRule="auto"/>
              <w:ind w:left="113" w:right="113"/>
              <w:jc w:val="center"/>
              <w:rPr>
                <w:rFonts w:ascii="Times New Roman" w:eastAsia="Times New Roman" w:hAnsi="Times New Roman" w:cs="Times New Roman"/>
                <w:lang w:eastAsia="ru-RU"/>
              </w:rPr>
            </w:pPr>
            <w:r w:rsidRPr="005D0692">
              <w:rPr>
                <w:rFonts w:ascii="Times New Roman" w:eastAsia="Times New Roman" w:hAnsi="Times New Roman" w:cs="Times New Roman"/>
                <w:lang w:eastAsia="ru-RU"/>
              </w:rPr>
              <w:t>В образовательных учреждениях для детей-сирот и детей, оставшихся без попечения родителей, не реализующих основные общеобразовательные программы</w:t>
            </w:r>
          </w:p>
        </w:tc>
        <w:tc>
          <w:tcPr>
            <w:tcW w:w="2126" w:type="dxa"/>
            <w:tcBorders>
              <w:top w:val="nil"/>
              <w:left w:val="nil"/>
              <w:bottom w:val="single" w:sz="4" w:space="0" w:color="auto"/>
              <w:right w:val="single" w:sz="4" w:space="0" w:color="auto"/>
            </w:tcBorders>
            <w:shd w:val="clear" w:color="FFFFFF" w:fill="FFFFFF"/>
            <w:textDirection w:val="btLr"/>
            <w:vAlign w:val="center"/>
          </w:tcPr>
          <w:p w:rsidR="0070064E" w:rsidRPr="005D0692" w:rsidRDefault="0070064E" w:rsidP="00AF6B85">
            <w:pPr>
              <w:spacing w:after="0" w:line="240" w:lineRule="auto"/>
              <w:ind w:left="113" w:right="113"/>
              <w:jc w:val="center"/>
              <w:rPr>
                <w:rFonts w:ascii="Times New Roman" w:eastAsia="Times New Roman" w:hAnsi="Times New Roman" w:cs="Times New Roman"/>
                <w:lang w:eastAsia="ru-RU"/>
              </w:rPr>
            </w:pPr>
            <w:r w:rsidRPr="005D0692">
              <w:rPr>
                <w:rFonts w:ascii="Times New Roman" w:eastAsia="Times New Roman" w:hAnsi="Times New Roman" w:cs="Times New Roman"/>
                <w:lang w:eastAsia="ru-RU"/>
              </w:rPr>
              <w:t>В учреждениях дошкольного образования</w:t>
            </w:r>
          </w:p>
        </w:tc>
        <w:tc>
          <w:tcPr>
            <w:tcW w:w="993" w:type="dxa"/>
            <w:tcBorders>
              <w:top w:val="nil"/>
              <w:left w:val="nil"/>
              <w:bottom w:val="single" w:sz="4" w:space="0" w:color="auto"/>
              <w:right w:val="single" w:sz="4" w:space="0" w:color="auto"/>
            </w:tcBorders>
            <w:shd w:val="clear" w:color="FFFFFF" w:fill="FFFFFF"/>
            <w:textDirection w:val="btLr"/>
            <w:vAlign w:val="center"/>
          </w:tcPr>
          <w:p w:rsidR="0070064E" w:rsidRPr="005D0692" w:rsidRDefault="0070064E" w:rsidP="00AF6B85">
            <w:pPr>
              <w:spacing w:after="0" w:line="240" w:lineRule="auto"/>
              <w:ind w:left="113" w:right="113"/>
              <w:jc w:val="center"/>
              <w:rPr>
                <w:rFonts w:ascii="Times New Roman" w:eastAsia="Times New Roman" w:hAnsi="Times New Roman" w:cs="Times New Roman"/>
                <w:lang w:eastAsia="ru-RU"/>
              </w:rPr>
            </w:pPr>
            <w:r w:rsidRPr="005D0692">
              <w:rPr>
                <w:rFonts w:ascii="Times New Roman" w:eastAsia="Times New Roman" w:hAnsi="Times New Roman" w:cs="Times New Roman"/>
                <w:sz w:val="24"/>
                <w:szCs w:val="24"/>
                <w:lang w:eastAsia="ru-RU"/>
              </w:rPr>
              <w:t>В иных образовательных учреждениях</w:t>
            </w:r>
          </w:p>
        </w:tc>
      </w:tr>
      <w:tr w:rsidR="0070064E" w:rsidRPr="005D0692" w:rsidTr="00B91C23">
        <w:trPr>
          <w:trHeight w:val="28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70064E" w:rsidRPr="005D0692" w:rsidRDefault="0070064E" w:rsidP="00AF6B85">
            <w:pPr>
              <w:spacing w:after="0" w:line="240" w:lineRule="auto"/>
              <w:jc w:val="center"/>
              <w:rPr>
                <w:rFonts w:ascii="Times New Roman" w:eastAsia="Times New Roman" w:hAnsi="Times New Roman" w:cs="Times New Roman"/>
                <w:sz w:val="18"/>
                <w:szCs w:val="18"/>
                <w:lang w:eastAsia="ru-RU"/>
              </w:rPr>
            </w:pPr>
            <w:r w:rsidRPr="005D0692">
              <w:rPr>
                <w:rFonts w:ascii="Times New Roman" w:eastAsia="Times New Roman" w:hAnsi="Times New Roman" w:cs="Times New Roman"/>
                <w:sz w:val="18"/>
                <w:szCs w:val="18"/>
                <w:lang w:eastAsia="ru-RU"/>
              </w:rPr>
              <w:t>1</w:t>
            </w:r>
          </w:p>
        </w:tc>
        <w:tc>
          <w:tcPr>
            <w:tcW w:w="1743" w:type="dxa"/>
            <w:tcBorders>
              <w:top w:val="nil"/>
              <w:left w:val="nil"/>
              <w:bottom w:val="single" w:sz="4" w:space="0" w:color="auto"/>
              <w:right w:val="single" w:sz="4" w:space="0" w:color="auto"/>
            </w:tcBorders>
            <w:shd w:val="clear" w:color="auto" w:fill="auto"/>
            <w:vAlign w:val="center"/>
            <w:hideMark/>
          </w:tcPr>
          <w:p w:rsidR="0070064E" w:rsidRPr="005D0692" w:rsidRDefault="0070064E" w:rsidP="00AF6B85">
            <w:pPr>
              <w:spacing w:after="0" w:line="240" w:lineRule="auto"/>
              <w:jc w:val="center"/>
              <w:rPr>
                <w:rFonts w:ascii="Times New Roman" w:eastAsia="Times New Roman" w:hAnsi="Times New Roman" w:cs="Times New Roman"/>
                <w:sz w:val="18"/>
                <w:szCs w:val="18"/>
                <w:lang w:eastAsia="ru-RU"/>
              </w:rPr>
            </w:pPr>
            <w:r w:rsidRPr="005D0692">
              <w:rPr>
                <w:rFonts w:ascii="Times New Roman" w:eastAsia="Times New Roman" w:hAnsi="Times New Roman" w:cs="Times New Roman"/>
                <w:sz w:val="18"/>
                <w:szCs w:val="18"/>
                <w:lang w:eastAsia="ru-RU"/>
              </w:rPr>
              <w:t>2</w:t>
            </w:r>
          </w:p>
        </w:tc>
        <w:tc>
          <w:tcPr>
            <w:tcW w:w="3686" w:type="dxa"/>
            <w:tcBorders>
              <w:top w:val="nil"/>
              <w:left w:val="nil"/>
              <w:bottom w:val="single" w:sz="4" w:space="0" w:color="auto"/>
              <w:right w:val="single" w:sz="4" w:space="0" w:color="auto"/>
            </w:tcBorders>
            <w:shd w:val="clear" w:color="auto" w:fill="auto"/>
            <w:vAlign w:val="center"/>
            <w:hideMark/>
          </w:tcPr>
          <w:p w:rsidR="0070064E" w:rsidRPr="005D0692" w:rsidRDefault="0070064E" w:rsidP="00AF6B85">
            <w:pPr>
              <w:spacing w:after="0" w:line="240" w:lineRule="auto"/>
              <w:jc w:val="center"/>
              <w:rPr>
                <w:rFonts w:ascii="Times New Roman" w:eastAsia="Times New Roman" w:hAnsi="Times New Roman" w:cs="Times New Roman"/>
                <w:sz w:val="18"/>
                <w:szCs w:val="18"/>
                <w:lang w:eastAsia="ru-RU"/>
              </w:rPr>
            </w:pPr>
            <w:r w:rsidRPr="005D0692">
              <w:rPr>
                <w:rFonts w:ascii="Times New Roman" w:eastAsia="Times New Roman" w:hAnsi="Times New Roman" w:cs="Times New Roman"/>
                <w:sz w:val="18"/>
                <w:szCs w:val="18"/>
                <w:lang w:eastAsia="ru-RU"/>
              </w:rPr>
              <w:t>3</w:t>
            </w:r>
          </w:p>
        </w:tc>
        <w:tc>
          <w:tcPr>
            <w:tcW w:w="3005" w:type="dxa"/>
            <w:gridSpan w:val="2"/>
            <w:tcBorders>
              <w:top w:val="nil"/>
              <w:left w:val="nil"/>
              <w:bottom w:val="single" w:sz="4" w:space="0" w:color="auto"/>
              <w:right w:val="single" w:sz="4" w:space="0" w:color="auto"/>
            </w:tcBorders>
            <w:shd w:val="clear" w:color="FFFFFF" w:fill="FFFFFF"/>
            <w:vAlign w:val="center"/>
            <w:hideMark/>
          </w:tcPr>
          <w:p w:rsidR="0070064E" w:rsidRPr="005D0692" w:rsidRDefault="0070064E" w:rsidP="00AF6B85">
            <w:pPr>
              <w:spacing w:after="0" w:line="240" w:lineRule="auto"/>
              <w:jc w:val="center"/>
              <w:rPr>
                <w:rFonts w:ascii="Times New Roman" w:eastAsia="Times New Roman" w:hAnsi="Times New Roman" w:cs="Times New Roman"/>
                <w:sz w:val="18"/>
                <w:szCs w:val="18"/>
                <w:lang w:eastAsia="ru-RU"/>
              </w:rPr>
            </w:pPr>
            <w:r w:rsidRPr="005D0692">
              <w:rPr>
                <w:rFonts w:ascii="Times New Roman" w:eastAsia="Times New Roman" w:hAnsi="Times New Roman" w:cs="Times New Roman"/>
                <w:sz w:val="18"/>
                <w:szCs w:val="18"/>
                <w:lang w:eastAsia="ru-RU"/>
              </w:rPr>
              <w:t>4</w:t>
            </w:r>
          </w:p>
        </w:tc>
        <w:tc>
          <w:tcPr>
            <w:tcW w:w="2523" w:type="dxa"/>
            <w:tcBorders>
              <w:top w:val="nil"/>
              <w:left w:val="nil"/>
              <w:bottom w:val="single" w:sz="4" w:space="0" w:color="auto"/>
              <w:right w:val="single" w:sz="4" w:space="0" w:color="auto"/>
            </w:tcBorders>
            <w:shd w:val="clear" w:color="FFFFFF" w:fill="FFFFFF"/>
            <w:vAlign w:val="center"/>
            <w:hideMark/>
          </w:tcPr>
          <w:p w:rsidR="0070064E" w:rsidRPr="005D0692" w:rsidRDefault="0070064E" w:rsidP="00AF6B85">
            <w:pPr>
              <w:spacing w:after="0" w:line="240" w:lineRule="auto"/>
              <w:jc w:val="center"/>
              <w:rPr>
                <w:rFonts w:ascii="Times New Roman" w:eastAsia="Times New Roman" w:hAnsi="Times New Roman" w:cs="Times New Roman"/>
                <w:sz w:val="18"/>
                <w:szCs w:val="18"/>
                <w:lang w:eastAsia="ru-RU"/>
              </w:rPr>
            </w:pPr>
            <w:r w:rsidRPr="005D0692">
              <w:rPr>
                <w:rFonts w:ascii="Times New Roman" w:eastAsia="Times New Roman" w:hAnsi="Times New Roman" w:cs="Times New Roman"/>
                <w:sz w:val="18"/>
                <w:szCs w:val="18"/>
                <w:lang w:eastAsia="ru-RU"/>
              </w:rPr>
              <w:t>5</w:t>
            </w:r>
          </w:p>
        </w:tc>
        <w:tc>
          <w:tcPr>
            <w:tcW w:w="2126" w:type="dxa"/>
            <w:tcBorders>
              <w:top w:val="nil"/>
              <w:left w:val="nil"/>
              <w:bottom w:val="single" w:sz="4" w:space="0" w:color="auto"/>
              <w:right w:val="single" w:sz="4" w:space="0" w:color="auto"/>
            </w:tcBorders>
            <w:shd w:val="clear" w:color="FFFFFF" w:fill="FFFFFF"/>
            <w:vAlign w:val="center"/>
            <w:hideMark/>
          </w:tcPr>
          <w:p w:rsidR="0070064E" w:rsidRPr="005D0692" w:rsidRDefault="0070064E" w:rsidP="00AF6B85">
            <w:pPr>
              <w:spacing w:after="0" w:line="240" w:lineRule="auto"/>
              <w:jc w:val="center"/>
              <w:rPr>
                <w:rFonts w:ascii="Times New Roman" w:eastAsia="Times New Roman" w:hAnsi="Times New Roman" w:cs="Times New Roman"/>
                <w:sz w:val="18"/>
                <w:szCs w:val="18"/>
                <w:lang w:eastAsia="ru-RU"/>
              </w:rPr>
            </w:pPr>
            <w:r w:rsidRPr="005D0692">
              <w:rPr>
                <w:rFonts w:ascii="Times New Roman" w:eastAsia="Times New Roman" w:hAnsi="Times New Roman" w:cs="Times New Roman"/>
                <w:sz w:val="18"/>
                <w:szCs w:val="18"/>
                <w:lang w:eastAsia="ru-RU"/>
              </w:rPr>
              <w:t>6</w:t>
            </w:r>
          </w:p>
        </w:tc>
        <w:tc>
          <w:tcPr>
            <w:tcW w:w="993" w:type="dxa"/>
            <w:tcBorders>
              <w:top w:val="nil"/>
              <w:left w:val="nil"/>
              <w:bottom w:val="single" w:sz="4" w:space="0" w:color="auto"/>
              <w:right w:val="single" w:sz="4" w:space="0" w:color="auto"/>
            </w:tcBorders>
            <w:shd w:val="clear" w:color="FFFFFF" w:fill="FFFFFF"/>
            <w:vAlign w:val="center"/>
            <w:hideMark/>
          </w:tcPr>
          <w:p w:rsidR="0070064E" w:rsidRPr="005D0692" w:rsidRDefault="0070064E" w:rsidP="00AF6B85">
            <w:pPr>
              <w:spacing w:after="0" w:line="240" w:lineRule="auto"/>
              <w:jc w:val="center"/>
              <w:rPr>
                <w:rFonts w:ascii="Times New Roman" w:eastAsia="Times New Roman" w:hAnsi="Times New Roman" w:cs="Times New Roman"/>
                <w:sz w:val="18"/>
                <w:szCs w:val="18"/>
                <w:lang w:eastAsia="ru-RU"/>
              </w:rPr>
            </w:pPr>
            <w:r w:rsidRPr="005D0692">
              <w:rPr>
                <w:rFonts w:ascii="Times New Roman" w:eastAsia="Times New Roman" w:hAnsi="Times New Roman" w:cs="Times New Roman"/>
                <w:sz w:val="18"/>
                <w:szCs w:val="18"/>
                <w:lang w:eastAsia="ru-RU"/>
              </w:rPr>
              <w:t>7</w:t>
            </w:r>
          </w:p>
        </w:tc>
      </w:tr>
      <w:tr w:rsidR="0070064E" w:rsidRPr="005D0692" w:rsidTr="00AF6B85">
        <w:trPr>
          <w:trHeight w:val="42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70064E" w:rsidRPr="005D0692" w:rsidRDefault="0070064E" w:rsidP="00AF6B85">
            <w:pPr>
              <w:spacing w:after="0" w:line="240" w:lineRule="auto"/>
              <w:jc w:val="center"/>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1</w:t>
            </w:r>
          </w:p>
        </w:tc>
        <w:tc>
          <w:tcPr>
            <w:tcW w:w="1743" w:type="dxa"/>
            <w:tcBorders>
              <w:top w:val="nil"/>
              <w:left w:val="nil"/>
              <w:bottom w:val="single" w:sz="4" w:space="0" w:color="auto"/>
              <w:right w:val="single" w:sz="4" w:space="0" w:color="auto"/>
            </w:tcBorders>
            <w:shd w:val="clear" w:color="auto" w:fill="auto"/>
            <w:vAlign w:val="center"/>
            <w:hideMark/>
          </w:tcPr>
          <w:p w:rsidR="0070064E" w:rsidRPr="005D0692" w:rsidRDefault="0070064E" w:rsidP="00AF6B85">
            <w:pPr>
              <w:spacing w:after="0" w:line="240" w:lineRule="auto"/>
              <w:jc w:val="center"/>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 </w:t>
            </w:r>
          </w:p>
        </w:tc>
        <w:tc>
          <w:tcPr>
            <w:tcW w:w="3686" w:type="dxa"/>
            <w:tcBorders>
              <w:top w:val="nil"/>
              <w:left w:val="nil"/>
              <w:bottom w:val="single" w:sz="4" w:space="0" w:color="auto"/>
              <w:right w:val="single" w:sz="4" w:space="0" w:color="auto"/>
            </w:tcBorders>
            <w:shd w:val="clear" w:color="auto" w:fill="auto"/>
            <w:vAlign w:val="center"/>
            <w:hideMark/>
          </w:tcPr>
          <w:p w:rsidR="0070064E" w:rsidRPr="005D0692" w:rsidRDefault="0070064E" w:rsidP="00AF6B85">
            <w:pPr>
              <w:spacing w:after="0" w:line="240" w:lineRule="auto"/>
              <w:jc w:val="both"/>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Специалист по закупкам</w:t>
            </w:r>
          </w:p>
        </w:tc>
        <w:tc>
          <w:tcPr>
            <w:tcW w:w="8647" w:type="dxa"/>
            <w:gridSpan w:val="5"/>
            <w:tcBorders>
              <w:top w:val="single" w:sz="4" w:space="0" w:color="auto"/>
              <w:left w:val="nil"/>
              <w:bottom w:val="single" w:sz="4" w:space="0" w:color="auto"/>
              <w:right w:val="single" w:sz="4" w:space="0" w:color="auto"/>
            </w:tcBorders>
            <w:shd w:val="clear" w:color="auto" w:fill="auto"/>
            <w:vAlign w:val="center"/>
            <w:hideMark/>
          </w:tcPr>
          <w:p w:rsidR="0070064E" w:rsidRPr="005D0692" w:rsidRDefault="0070064E" w:rsidP="00AF6B85">
            <w:pPr>
              <w:spacing w:after="0" w:line="240" w:lineRule="auto"/>
              <w:jc w:val="center"/>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6 909</w:t>
            </w:r>
          </w:p>
        </w:tc>
      </w:tr>
      <w:tr w:rsidR="0070064E" w:rsidRPr="005D0692" w:rsidTr="00AF6B85">
        <w:trPr>
          <w:trHeight w:val="42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70064E" w:rsidRPr="005D0692" w:rsidRDefault="0070064E" w:rsidP="00AF6B85">
            <w:pPr>
              <w:spacing w:after="0" w:line="240" w:lineRule="auto"/>
              <w:jc w:val="center"/>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2</w:t>
            </w:r>
          </w:p>
        </w:tc>
        <w:tc>
          <w:tcPr>
            <w:tcW w:w="1743" w:type="dxa"/>
            <w:tcBorders>
              <w:top w:val="nil"/>
              <w:left w:val="nil"/>
              <w:bottom w:val="single" w:sz="4" w:space="0" w:color="auto"/>
              <w:right w:val="single" w:sz="4" w:space="0" w:color="auto"/>
            </w:tcBorders>
            <w:shd w:val="clear" w:color="auto" w:fill="auto"/>
            <w:vAlign w:val="center"/>
            <w:hideMark/>
          </w:tcPr>
          <w:p w:rsidR="0070064E" w:rsidRPr="005D0692" w:rsidRDefault="0070064E" w:rsidP="00AF6B85">
            <w:pPr>
              <w:spacing w:after="0" w:line="240" w:lineRule="auto"/>
              <w:jc w:val="center"/>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 </w:t>
            </w:r>
          </w:p>
        </w:tc>
        <w:tc>
          <w:tcPr>
            <w:tcW w:w="3686" w:type="dxa"/>
            <w:tcBorders>
              <w:top w:val="nil"/>
              <w:left w:val="nil"/>
              <w:bottom w:val="single" w:sz="4" w:space="0" w:color="auto"/>
              <w:right w:val="single" w:sz="4" w:space="0" w:color="auto"/>
            </w:tcBorders>
            <w:shd w:val="clear" w:color="auto" w:fill="auto"/>
            <w:vAlign w:val="center"/>
            <w:hideMark/>
          </w:tcPr>
          <w:p w:rsidR="0070064E" w:rsidRPr="005D0692" w:rsidRDefault="0070064E" w:rsidP="00AF6B85">
            <w:pPr>
              <w:spacing w:after="0" w:line="240" w:lineRule="auto"/>
              <w:jc w:val="both"/>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Контрактный управляющий</w:t>
            </w:r>
          </w:p>
        </w:tc>
        <w:tc>
          <w:tcPr>
            <w:tcW w:w="8647" w:type="dxa"/>
            <w:gridSpan w:val="5"/>
            <w:tcBorders>
              <w:top w:val="single" w:sz="4" w:space="0" w:color="auto"/>
              <w:left w:val="nil"/>
              <w:bottom w:val="single" w:sz="4" w:space="0" w:color="auto"/>
              <w:right w:val="single" w:sz="4" w:space="0" w:color="auto"/>
            </w:tcBorders>
            <w:shd w:val="clear" w:color="auto" w:fill="auto"/>
            <w:vAlign w:val="center"/>
            <w:hideMark/>
          </w:tcPr>
          <w:p w:rsidR="0070064E" w:rsidRPr="005D0692" w:rsidRDefault="0070064E" w:rsidP="00AF6B85">
            <w:pPr>
              <w:spacing w:after="0" w:line="240" w:lineRule="auto"/>
              <w:jc w:val="center"/>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9 888</w:t>
            </w:r>
          </w:p>
        </w:tc>
      </w:tr>
    </w:tbl>
    <w:p w:rsidR="0070064E" w:rsidRPr="005D0692" w:rsidRDefault="0070064E" w:rsidP="0070064E">
      <w:pPr>
        <w:widowControl w:val="0"/>
        <w:autoSpaceDE w:val="0"/>
        <w:autoSpaceDN w:val="0"/>
        <w:adjustRightInd w:val="0"/>
        <w:spacing w:after="0" w:line="240" w:lineRule="auto"/>
        <w:jc w:val="both"/>
        <w:outlineLvl w:val="0"/>
        <w:rPr>
          <w:rFonts w:ascii="Times New Roman" w:eastAsia="Times New Roman" w:hAnsi="Times New Roman" w:cs="Times New Roman"/>
          <w:sz w:val="28"/>
          <w:szCs w:val="28"/>
          <w:lang w:eastAsia="x-none"/>
        </w:rPr>
      </w:pPr>
      <w:r w:rsidRPr="005D0692">
        <w:rPr>
          <w:rFonts w:ascii="Times New Roman" w:eastAsia="Times New Roman" w:hAnsi="Times New Roman" w:cs="Times New Roman"/>
          <w:sz w:val="28"/>
          <w:szCs w:val="28"/>
          <w:lang w:eastAsia="x-none"/>
        </w:rPr>
        <w:t xml:space="preserve">  </w:t>
      </w:r>
    </w:p>
    <w:p w:rsidR="0070064E" w:rsidRPr="005D0692" w:rsidRDefault="0070064E" w:rsidP="0070064E">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x-none"/>
        </w:rPr>
      </w:pPr>
      <w:r w:rsidRPr="005D0692">
        <w:rPr>
          <w:rFonts w:ascii="Times New Roman" w:eastAsia="Times New Roman" w:hAnsi="Times New Roman" w:cs="Times New Roman"/>
          <w:sz w:val="28"/>
          <w:szCs w:val="28"/>
          <w:lang w:eastAsia="x-none"/>
        </w:rPr>
        <w:t>г</w:t>
      </w:r>
      <w:r w:rsidRPr="005D0692">
        <w:rPr>
          <w:rFonts w:ascii="Times New Roman" w:eastAsia="Times New Roman" w:hAnsi="Times New Roman" w:cs="Times New Roman"/>
          <w:sz w:val="28"/>
          <w:szCs w:val="28"/>
          <w:lang w:val="x-none" w:eastAsia="x-none"/>
        </w:rPr>
        <w:t>) общероссийски</w:t>
      </w:r>
      <w:r w:rsidRPr="005D0692">
        <w:rPr>
          <w:rFonts w:ascii="Times New Roman" w:eastAsia="Times New Roman" w:hAnsi="Times New Roman" w:cs="Times New Roman"/>
          <w:sz w:val="28"/>
          <w:szCs w:val="28"/>
          <w:lang w:eastAsia="x-none"/>
        </w:rPr>
        <w:t>м</w:t>
      </w:r>
      <w:r w:rsidRPr="005D0692">
        <w:rPr>
          <w:rFonts w:ascii="Times New Roman" w:eastAsia="Times New Roman" w:hAnsi="Times New Roman" w:cs="Times New Roman"/>
          <w:sz w:val="28"/>
          <w:szCs w:val="28"/>
          <w:lang w:val="x-none" w:eastAsia="x-none"/>
        </w:rPr>
        <w:t xml:space="preserve"> классификатор</w:t>
      </w:r>
      <w:r w:rsidRPr="005D0692">
        <w:rPr>
          <w:rFonts w:ascii="Times New Roman" w:eastAsia="Times New Roman" w:hAnsi="Times New Roman" w:cs="Times New Roman"/>
          <w:sz w:val="28"/>
          <w:szCs w:val="28"/>
          <w:lang w:eastAsia="x-none"/>
        </w:rPr>
        <w:t>ом</w:t>
      </w:r>
      <w:r w:rsidRPr="005D0692">
        <w:rPr>
          <w:rFonts w:ascii="Times New Roman" w:eastAsia="Times New Roman" w:hAnsi="Times New Roman" w:cs="Times New Roman"/>
          <w:sz w:val="28"/>
          <w:szCs w:val="28"/>
          <w:lang w:val="x-none" w:eastAsia="x-none"/>
        </w:rPr>
        <w:t xml:space="preserve"> профессий рабочих, должностей служащих и тарифных разрядов (ОКПДТР), принятым постановлением Госстандарта Российской Федерации от 26.12.1994 № 367</w:t>
      </w:r>
      <w:r w:rsidRPr="005D0692">
        <w:rPr>
          <w:rFonts w:ascii="Times New Roman" w:eastAsia="Times New Roman" w:hAnsi="Times New Roman" w:cs="Times New Roman"/>
          <w:sz w:val="28"/>
          <w:szCs w:val="28"/>
          <w:lang w:eastAsia="x-none"/>
        </w:rPr>
        <w:t>:</w:t>
      </w:r>
      <w:r w:rsidRPr="005D0692">
        <w:rPr>
          <w:rFonts w:ascii="Times New Roman" w:eastAsia="Times New Roman" w:hAnsi="Times New Roman" w:cs="Times New Roman"/>
          <w:sz w:val="28"/>
          <w:szCs w:val="28"/>
          <w:lang w:val="x-none" w:eastAsia="x-none"/>
        </w:rPr>
        <w:t xml:space="preserve"> </w:t>
      </w:r>
    </w:p>
    <w:p w:rsidR="0070064E" w:rsidRPr="005D0692" w:rsidRDefault="0070064E" w:rsidP="0070064E">
      <w:pPr>
        <w:widowControl w:val="0"/>
        <w:autoSpaceDE w:val="0"/>
        <w:autoSpaceDN w:val="0"/>
        <w:adjustRightInd w:val="0"/>
        <w:spacing w:after="0" w:line="240" w:lineRule="auto"/>
        <w:jc w:val="both"/>
        <w:rPr>
          <w:rFonts w:ascii="Arial" w:eastAsia="Times New Roman" w:hAnsi="Arial" w:cs="Arial"/>
          <w:sz w:val="20"/>
          <w:szCs w:val="20"/>
          <w:lang w:eastAsia="x-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8"/>
        <w:gridCol w:w="6504"/>
        <w:gridCol w:w="3664"/>
        <w:gridCol w:w="3586"/>
      </w:tblGrid>
      <w:tr w:rsidR="0070064E" w:rsidRPr="005D0692" w:rsidTr="00AF6B85">
        <w:tc>
          <w:tcPr>
            <w:tcW w:w="700" w:type="dxa"/>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 п/п</w:t>
            </w:r>
          </w:p>
        </w:tc>
        <w:tc>
          <w:tcPr>
            <w:tcW w:w="6584" w:type="dxa"/>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Профессии рабочих и должности служащих</w:t>
            </w:r>
          </w:p>
        </w:tc>
        <w:tc>
          <w:tcPr>
            <w:tcW w:w="3697" w:type="dxa"/>
          </w:tcPr>
          <w:p w:rsidR="0070064E" w:rsidRPr="005D0692" w:rsidRDefault="0070064E" w:rsidP="00AF6B85">
            <w:pPr>
              <w:widowControl w:val="0"/>
              <w:autoSpaceDE w:val="0"/>
              <w:autoSpaceDN w:val="0"/>
              <w:adjustRightInd w:val="0"/>
              <w:spacing w:after="0" w:line="240" w:lineRule="auto"/>
              <w:jc w:val="both"/>
              <w:rPr>
                <w:rFonts w:ascii="Times New Roman" w:eastAsia="Times New Roman" w:hAnsi="Times New Roman" w:cs="Arial"/>
                <w:sz w:val="28"/>
                <w:szCs w:val="28"/>
                <w:lang w:eastAsia="ru-RU"/>
              </w:rPr>
            </w:pPr>
            <w:r w:rsidRPr="005D0692">
              <w:rPr>
                <w:rFonts w:ascii="Times New Roman" w:eastAsia="Times New Roman" w:hAnsi="Times New Roman" w:cs="Arial"/>
                <w:szCs w:val="24"/>
                <w:lang w:eastAsia="ru-RU"/>
              </w:rPr>
              <w:t>Рекомендуемый размер основных окладов (основных должностных окладов, основных ставок заработной платы) в образовательных учреждениях за исключением учреждений дошкольного образования (рублей)</w:t>
            </w:r>
          </w:p>
        </w:tc>
        <w:tc>
          <w:tcPr>
            <w:tcW w:w="3619" w:type="dxa"/>
          </w:tcPr>
          <w:p w:rsidR="0070064E" w:rsidRPr="005D0692" w:rsidRDefault="0070064E" w:rsidP="00AF6B85">
            <w:pPr>
              <w:widowControl w:val="0"/>
              <w:autoSpaceDE w:val="0"/>
              <w:autoSpaceDN w:val="0"/>
              <w:adjustRightInd w:val="0"/>
              <w:spacing w:after="0" w:line="240" w:lineRule="auto"/>
              <w:jc w:val="both"/>
              <w:rPr>
                <w:rFonts w:ascii="Times New Roman" w:eastAsia="Times New Roman" w:hAnsi="Times New Roman" w:cs="Arial"/>
                <w:sz w:val="28"/>
                <w:szCs w:val="28"/>
                <w:lang w:eastAsia="ru-RU"/>
              </w:rPr>
            </w:pPr>
            <w:r w:rsidRPr="005D0692">
              <w:rPr>
                <w:rFonts w:ascii="Times New Roman" w:eastAsia="Times New Roman" w:hAnsi="Times New Roman" w:cs="Arial"/>
                <w:szCs w:val="24"/>
                <w:lang w:eastAsia="ru-RU"/>
              </w:rPr>
              <w:t>Рекомендуемый размер основных окладов (основных должностных окладов, основных ставок заработной платы) в учреждениях дошкольного образования (рублей)</w:t>
            </w:r>
          </w:p>
        </w:tc>
      </w:tr>
      <w:tr w:rsidR="0070064E" w:rsidRPr="005D0692" w:rsidTr="00AF6B85">
        <w:tc>
          <w:tcPr>
            <w:tcW w:w="700" w:type="dxa"/>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lastRenderedPageBreak/>
              <w:t>1</w:t>
            </w:r>
          </w:p>
        </w:tc>
        <w:tc>
          <w:tcPr>
            <w:tcW w:w="6584" w:type="dxa"/>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2</w:t>
            </w:r>
          </w:p>
        </w:tc>
        <w:tc>
          <w:tcPr>
            <w:tcW w:w="3697" w:type="dxa"/>
            <w:vAlign w:val="center"/>
          </w:tcPr>
          <w:p w:rsidR="0070064E" w:rsidRPr="005D0692" w:rsidRDefault="0070064E" w:rsidP="00AF6B85">
            <w:pPr>
              <w:widowControl w:val="0"/>
              <w:autoSpaceDE w:val="0"/>
              <w:autoSpaceDN w:val="0"/>
              <w:adjustRightInd w:val="0"/>
              <w:spacing w:after="0" w:line="240" w:lineRule="auto"/>
              <w:ind w:firstLine="720"/>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3</w:t>
            </w:r>
          </w:p>
        </w:tc>
        <w:tc>
          <w:tcPr>
            <w:tcW w:w="3619" w:type="dxa"/>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Times New Roman"/>
                <w:sz w:val="24"/>
                <w:szCs w:val="20"/>
                <w:lang w:eastAsia="x-none"/>
              </w:rPr>
            </w:pPr>
            <w:r w:rsidRPr="005D0692">
              <w:rPr>
                <w:rFonts w:ascii="Times New Roman" w:eastAsia="Times New Roman" w:hAnsi="Times New Roman" w:cs="Times New Roman"/>
                <w:sz w:val="24"/>
                <w:szCs w:val="20"/>
                <w:lang w:eastAsia="x-none"/>
              </w:rPr>
              <w:t>4</w:t>
            </w:r>
          </w:p>
        </w:tc>
      </w:tr>
      <w:tr w:rsidR="0070064E" w:rsidRPr="005D0692" w:rsidTr="00AF6B85">
        <w:tc>
          <w:tcPr>
            <w:tcW w:w="700" w:type="dxa"/>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1</w:t>
            </w:r>
          </w:p>
        </w:tc>
        <w:tc>
          <w:tcPr>
            <w:tcW w:w="6584" w:type="dxa"/>
            <w:vAlign w:val="center"/>
          </w:tcPr>
          <w:p w:rsidR="0070064E" w:rsidRPr="005D0692" w:rsidRDefault="0070064E" w:rsidP="00AF6B85">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Машинист по стирке и ремонту спецодежды; кухонный рабочий; швея</w:t>
            </w:r>
          </w:p>
        </w:tc>
        <w:tc>
          <w:tcPr>
            <w:tcW w:w="3697" w:type="dxa"/>
            <w:vAlign w:val="center"/>
          </w:tcPr>
          <w:p w:rsidR="0070064E" w:rsidRPr="005D0692" w:rsidRDefault="0070064E" w:rsidP="00AF6B85">
            <w:pPr>
              <w:widowControl w:val="0"/>
              <w:autoSpaceDE w:val="0"/>
              <w:autoSpaceDN w:val="0"/>
              <w:adjustRightInd w:val="0"/>
              <w:spacing w:after="0" w:line="240" w:lineRule="auto"/>
              <w:ind w:firstLine="720"/>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4 123</w:t>
            </w:r>
          </w:p>
        </w:tc>
        <w:tc>
          <w:tcPr>
            <w:tcW w:w="3619" w:type="dxa"/>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Times New Roman"/>
                <w:sz w:val="24"/>
                <w:szCs w:val="20"/>
                <w:lang w:eastAsia="x-none"/>
              </w:rPr>
            </w:pPr>
            <w:r w:rsidRPr="005D0692">
              <w:rPr>
                <w:rFonts w:ascii="Times New Roman" w:eastAsia="Times New Roman" w:hAnsi="Times New Roman" w:cs="Times New Roman"/>
                <w:sz w:val="24"/>
                <w:szCs w:val="20"/>
                <w:lang w:eastAsia="x-none"/>
              </w:rPr>
              <w:t>4 941</w:t>
            </w:r>
          </w:p>
        </w:tc>
      </w:tr>
      <w:tr w:rsidR="0070064E" w:rsidRPr="005D0692" w:rsidTr="00AF6B85">
        <w:tc>
          <w:tcPr>
            <w:tcW w:w="700" w:type="dxa"/>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2</w:t>
            </w:r>
          </w:p>
        </w:tc>
        <w:tc>
          <w:tcPr>
            <w:tcW w:w="6584" w:type="dxa"/>
            <w:vAlign w:val="center"/>
          </w:tcPr>
          <w:p w:rsidR="0070064E" w:rsidRPr="005D0692" w:rsidRDefault="0070064E" w:rsidP="00AF6B85">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Костюмер</w:t>
            </w:r>
          </w:p>
        </w:tc>
        <w:tc>
          <w:tcPr>
            <w:tcW w:w="3697" w:type="dxa"/>
            <w:vAlign w:val="center"/>
          </w:tcPr>
          <w:p w:rsidR="0070064E" w:rsidRPr="005D0692" w:rsidRDefault="0070064E" w:rsidP="00AF6B85">
            <w:pPr>
              <w:widowControl w:val="0"/>
              <w:autoSpaceDE w:val="0"/>
              <w:autoSpaceDN w:val="0"/>
              <w:adjustRightInd w:val="0"/>
              <w:spacing w:after="0" w:line="240" w:lineRule="auto"/>
              <w:ind w:firstLine="720"/>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4 123 - 5 719</w:t>
            </w:r>
          </w:p>
        </w:tc>
        <w:tc>
          <w:tcPr>
            <w:tcW w:w="3619" w:type="dxa"/>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Times New Roman"/>
                <w:sz w:val="24"/>
                <w:szCs w:val="20"/>
                <w:lang w:eastAsia="x-none"/>
              </w:rPr>
            </w:pPr>
            <w:r w:rsidRPr="005D0692">
              <w:rPr>
                <w:rFonts w:ascii="Times New Roman" w:eastAsia="Times New Roman" w:hAnsi="Times New Roman" w:cs="Times New Roman"/>
                <w:sz w:val="24"/>
                <w:szCs w:val="20"/>
                <w:lang w:eastAsia="x-none"/>
              </w:rPr>
              <w:t>4 941 - 6 861</w:t>
            </w:r>
          </w:p>
        </w:tc>
      </w:tr>
      <w:tr w:rsidR="0070064E" w:rsidRPr="005D0692" w:rsidTr="00AF6B85">
        <w:tc>
          <w:tcPr>
            <w:tcW w:w="700" w:type="dxa"/>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3</w:t>
            </w:r>
          </w:p>
        </w:tc>
        <w:tc>
          <w:tcPr>
            <w:tcW w:w="6584" w:type="dxa"/>
            <w:vAlign w:val="center"/>
          </w:tcPr>
          <w:p w:rsidR="0070064E" w:rsidRPr="005D0692" w:rsidRDefault="0070064E" w:rsidP="00AF6B85">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Оператор электронно-вычислительных и вычислительных машин</w:t>
            </w:r>
          </w:p>
        </w:tc>
        <w:tc>
          <w:tcPr>
            <w:tcW w:w="3697" w:type="dxa"/>
            <w:vAlign w:val="center"/>
          </w:tcPr>
          <w:p w:rsidR="0070064E" w:rsidRPr="005D0692" w:rsidRDefault="0070064E" w:rsidP="00AF6B85">
            <w:pPr>
              <w:widowControl w:val="0"/>
              <w:autoSpaceDE w:val="0"/>
              <w:autoSpaceDN w:val="0"/>
              <w:adjustRightInd w:val="0"/>
              <w:spacing w:after="0" w:line="240" w:lineRule="auto"/>
              <w:ind w:firstLine="720"/>
              <w:jc w:val="center"/>
              <w:rPr>
                <w:rFonts w:ascii="Times New Roman" w:eastAsia="Times New Roman" w:hAnsi="Times New Roman" w:cs="Arial"/>
                <w:sz w:val="24"/>
                <w:szCs w:val="24"/>
                <w:lang w:val="en-US" w:eastAsia="ru-RU"/>
              </w:rPr>
            </w:pPr>
            <w:r w:rsidRPr="005D0692">
              <w:rPr>
                <w:rFonts w:ascii="Times New Roman" w:eastAsia="Times New Roman" w:hAnsi="Times New Roman" w:cs="Arial"/>
                <w:sz w:val="24"/>
                <w:szCs w:val="24"/>
                <w:lang w:eastAsia="ru-RU"/>
              </w:rPr>
              <w:t>4 123 - 4 667</w:t>
            </w:r>
          </w:p>
        </w:tc>
        <w:tc>
          <w:tcPr>
            <w:tcW w:w="3619" w:type="dxa"/>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Times New Roman"/>
                <w:sz w:val="24"/>
                <w:szCs w:val="20"/>
                <w:lang w:eastAsia="x-none"/>
              </w:rPr>
            </w:pPr>
            <w:r w:rsidRPr="005D0692">
              <w:rPr>
                <w:rFonts w:ascii="Times New Roman" w:eastAsia="Times New Roman" w:hAnsi="Times New Roman" w:cs="Times New Roman"/>
                <w:sz w:val="24"/>
                <w:szCs w:val="20"/>
                <w:lang w:eastAsia="x-none"/>
              </w:rPr>
              <w:t>4 941 - 5 594</w:t>
            </w:r>
          </w:p>
        </w:tc>
      </w:tr>
      <w:tr w:rsidR="0070064E" w:rsidRPr="005D0692" w:rsidTr="00AF6B85">
        <w:tc>
          <w:tcPr>
            <w:tcW w:w="700" w:type="dxa"/>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4</w:t>
            </w:r>
          </w:p>
        </w:tc>
        <w:tc>
          <w:tcPr>
            <w:tcW w:w="6584" w:type="dxa"/>
            <w:vAlign w:val="center"/>
          </w:tcPr>
          <w:p w:rsidR="0070064E" w:rsidRPr="005D0692" w:rsidRDefault="0070064E" w:rsidP="00AF6B85">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Художественный руководитель</w:t>
            </w:r>
          </w:p>
        </w:tc>
        <w:tc>
          <w:tcPr>
            <w:tcW w:w="3697" w:type="dxa"/>
            <w:vAlign w:val="center"/>
          </w:tcPr>
          <w:p w:rsidR="0070064E" w:rsidRPr="005D0692" w:rsidRDefault="0070064E" w:rsidP="00AF6B85">
            <w:pPr>
              <w:widowControl w:val="0"/>
              <w:autoSpaceDE w:val="0"/>
              <w:autoSpaceDN w:val="0"/>
              <w:adjustRightInd w:val="0"/>
              <w:spacing w:after="0" w:line="240" w:lineRule="auto"/>
              <w:ind w:firstLine="720"/>
              <w:jc w:val="center"/>
              <w:rPr>
                <w:rFonts w:ascii="Times New Roman" w:eastAsia="Times New Roman" w:hAnsi="Times New Roman" w:cs="Arial"/>
                <w:sz w:val="24"/>
                <w:szCs w:val="24"/>
                <w:lang w:eastAsia="ru-RU"/>
              </w:rPr>
            </w:pPr>
            <w:r w:rsidRPr="005D0692">
              <w:rPr>
                <w:rFonts w:ascii="Times New Roman" w:eastAsia="Times New Roman" w:hAnsi="Times New Roman" w:cs="Arial"/>
                <w:sz w:val="24"/>
                <w:szCs w:val="24"/>
                <w:lang w:eastAsia="ru-RU"/>
              </w:rPr>
              <w:t>9 888 - 10 668</w:t>
            </w:r>
          </w:p>
        </w:tc>
        <w:tc>
          <w:tcPr>
            <w:tcW w:w="3619" w:type="dxa"/>
            <w:vAlign w:val="center"/>
          </w:tcPr>
          <w:p w:rsidR="0070064E" w:rsidRPr="005D0692" w:rsidRDefault="0070064E" w:rsidP="00AF6B85">
            <w:pPr>
              <w:widowControl w:val="0"/>
              <w:autoSpaceDE w:val="0"/>
              <w:autoSpaceDN w:val="0"/>
              <w:adjustRightInd w:val="0"/>
              <w:spacing w:after="0" w:line="240" w:lineRule="auto"/>
              <w:jc w:val="center"/>
              <w:rPr>
                <w:rFonts w:ascii="Times New Roman" w:eastAsia="Times New Roman" w:hAnsi="Times New Roman" w:cs="Times New Roman"/>
                <w:sz w:val="24"/>
                <w:szCs w:val="20"/>
                <w:lang w:val="en-US" w:eastAsia="x-none"/>
              </w:rPr>
            </w:pPr>
            <w:r w:rsidRPr="005D0692">
              <w:rPr>
                <w:rFonts w:ascii="Times New Roman" w:eastAsia="Times New Roman" w:hAnsi="Times New Roman" w:cs="Times New Roman"/>
                <w:sz w:val="24"/>
                <w:szCs w:val="20"/>
                <w:lang w:eastAsia="x-none"/>
              </w:rPr>
              <w:t>11 861 - 12 800</w:t>
            </w:r>
          </w:p>
        </w:tc>
      </w:tr>
    </w:tbl>
    <w:p w:rsidR="0070064E" w:rsidRPr="005D0692" w:rsidRDefault="0070064E" w:rsidP="0070064E">
      <w:pPr>
        <w:autoSpaceDE w:val="0"/>
        <w:autoSpaceDN w:val="0"/>
        <w:adjustRightInd w:val="0"/>
        <w:spacing w:after="0" w:line="240" w:lineRule="auto"/>
        <w:ind w:firstLine="720"/>
        <w:jc w:val="both"/>
        <w:rPr>
          <w:rFonts w:ascii="Times New Roman" w:eastAsia="Times New Roman" w:hAnsi="Times New Roman" w:cs="Arial"/>
          <w:b/>
          <w:sz w:val="24"/>
          <w:szCs w:val="24"/>
          <w:lang w:eastAsia="ru-RU"/>
        </w:rPr>
      </w:pPr>
      <w:r w:rsidRPr="005D0692">
        <w:rPr>
          <w:rFonts w:ascii="Times New Roman" w:eastAsia="Times New Roman" w:hAnsi="Times New Roman" w:cs="Arial"/>
          <w:b/>
          <w:sz w:val="24"/>
          <w:szCs w:val="24"/>
          <w:lang w:eastAsia="ru-RU"/>
        </w:rPr>
        <w:t>По должностям служащих и профессиям рабочих, не вошедших в ПКГ и ОКПДТР, размеры основных окладов (основных должностных окладов, основных ставок заработной платы) устанавливаются по решению руководителя учреждения.</w:t>
      </w:r>
    </w:p>
    <w:p w:rsidR="0070064E" w:rsidRPr="005D0692" w:rsidRDefault="0070064E" w:rsidP="0070064E">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70064E" w:rsidRPr="005D0692" w:rsidRDefault="0070064E" w:rsidP="0070064E">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5D0692">
        <w:rPr>
          <w:rFonts w:ascii="Times New Roman" w:eastAsia="Times New Roman" w:hAnsi="Times New Roman" w:cs="Times New Roman"/>
          <w:sz w:val="28"/>
          <w:szCs w:val="28"/>
          <w:lang w:eastAsia="ru-RU"/>
        </w:rPr>
        <w:t>д) постановлением Правительства Российской Федерации от 21.02.2022 № 225 «Об утверждении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w:t>
      </w:r>
    </w:p>
    <w:tbl>
      <w:tblPr>
        <w:tblW w:w="14616" w:type="dxa"/>
        <w:tblInd w:w="93" w:type="dxa"/>
        <w:tblLook w:val="04A0" w:firstRow="1" w:lastRow="0" w:firstColumn="1" w:lastColumn="0" w:noHBand="0" w:noVBand="1"/>
      </w:tblPr>
      <w:tblGrid>
        <w:gridCol w:w="540"/>
        <w:gridCol w:w="6705"/>
        <w:gridCol w:w="7371"/>
      </w:tblGrid>
      <w:tr w:rsidR="0070064E" w:rsidRPr="005D0692" w:rsidTr="00AF6B85">
        <w:trPr>
          <w:trHeight w:val="67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70064E" w:rsidRPr="005D0692" w:rsidRDefault="0070064E" w:rsidP="00AF6B85">
            <w:pPr>
              <w:spacing w:after="0" w:line="240" w:lineRule="auto"/>
              <w:jc w:val="center"/>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 п/п</w:t>
            </w:r>
          </w:p>
        </w:tc>
        <w:tc>
          <w:tcPr>
            <w:tcW w:w="6705" w:type="dxa"/>
            <w:tcBorders>
              <w:top w:val="single" w:sz="4" w:space="0" w:color="auto"/>
              <w:left w:val="nil"/>
              <w:bottom w:val="single" w:sz="4" w:space="0" w:color="auto"/>
              <w:right w:val="single" w:sz="4" w:space="0" w:color="000000"/>
            </w:tcBorders>
            <w:shd w:val="clear" w:color="auto" w:fill="auto"/>
            <w:vAlign w:val="center"/>
            <w:hideMark/>
          </w:tcPr>
          <w:p w:rsidR="0070064E" w:rsidRPr="005D0692" w:rsidRDefault="0070064E" w:rsidP="00AF6B85">
            <w:pPr>
              <w:spacing w:after="0" w:line="240" w:lineRule="auto"/>
              <w:jc w:val="center"/>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Наименование должности</w:t>
            </w:r>
          </w:p>
        </w:tc>
        <w:tc>
          <w:tcPr>
            <w:tcW w:w="7371" w:type="dxa"/>
            <w:tcBorders>
              <w:top w:val="single" w:sz="4" w:space="0" w:color="auto"/>
              <w:left w:val="nil"/>
              <w:bottom w:val="single" w:sz="4" w:space="0" w:color="auto"/>
              <w:right w:val="single" w:sz="4" w:space="0" w:color="000000"/>
            </w:tcBorders>
            <w:shd w:val="clear" w:color="FFFFFF" w:fill="FFFFFF"/>
            <w:vAlign w:val="center"/>
            <w:hideMark/>
          </w:tcPr>
          <w:p w:rsidR="0070064E" w:rsidRPr="005D0692" w:rsidRDefault="0070064E" w:rsidP="00AF6B85">
            <w:pPr>
              <w:spacing w:after="0" w:line="240" w:lineRule="auto"/>
              <w:jc w:val="center"/>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Рекомендуемый размер основных окладов (основных должностных окладов, основных ставок заработной платы) (рублей)</w:t>
            </w:r>
          </w:p>
        </w:tc>
      </w:tr>
      <w:tr w:rsidR="0070064E" w:rsidRPr="005D0692" w:rsidTr="00AF6B85">
        <w:trPr>
          <w:trHeight w:val="31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70064E" w:rsidRPr="005D0692" w:rsidRDefault="0070064E" w:rsidP="00AF6B85">
            <w:pPr>
              <w:spacing w:after="0" w:line="240" w:lineRule="auto"/>
              <w:jc w:val="center"/>
              <w:rPr>
                <w:rFonts w:ascii="Times New Roman" w:eastAsia="Times New Roman" w:hAnsi="Times New Roman" w:cs="Times New Roman"/>
                <w:sz w:val="18"/>
                <w:szCs w:val="18"/>
                <w:lang w:eastAsia="ru-RU"/>
              </w:rPr>
            </w:pPr>
            <w:r w:rsidRPr="005D0692">
              <w:rPr>
                <w:rFonts w:ascii="Times New Roman" w:eastAsia="Times New Roman" w:hAnsi="Times New Roman" w:cs="Times New Roman"/>
                <w:sz w:val="18"/>
                <w:szCs w:val="18"/>
                <w:lang w:eastAsia="ru-RU"/>
              </w:rPr>
              <w:t>1</w:t>
            </w:r>
          </w:p>
        </w:tc>
        <w:tc>
          <w:tcPr>
            <w:tcW w:w="6705" w:type="dxa"/>
            <w:tcBorders>
              <w:top w:val="single" w:sz="4" w:space="0" w:color="auto"/>
              <w:left w:val="nil"/>
              <w:bottom w:val="single" w:sz="4" w:space="0" w:color="auto"/>
              <w:right w:val="single" w:sz="4" w:space="0" w:color="000000"/>
            </w:tcBorders>
            <w:shd w:val="clear" w:color="auto" w:fill="auto"/>
            <w:vAlign w:val="center"/>
            <w:hideMark/>
          </w:tcPr>
          <w:p w:rsidR="0070064E" w:rsidRPr="005D0692" w:rsidRDefault="0070064E" w:rsidP="00AF6B85">
            <w:pPr>
              <w:spacing w:after="0" w:line="240" w:lineRule="auto"/>
              <w:jc w:val="center"/>
              <w:rPr>
                <w:rFonts w:ascii="Times New Roman" w:eastAsia="Times New Roman" w:hAnsi="Times New Roman" w:cs="Times New Roman"/>
                <w:sz w:val="18"/>
                <w:szCs w:val="18"/>
                <w:lang w:eastAsia="ru-RU"/>
              </w:rPr>
            </w:pPr>
            <w:r w:rsidRPr="005D0692">
              <w:rPr>
                <w:rFonts w:ascii="Times New Roman" w:eastAsia="Times New Roman" w:hAnsi="Times New Roman" w:cs="Times New Roman"/>
                <w:sz w:val="18"/>
                <w:szCs w:val="18"/>
                <w:lang w:eastAsia="ru-RU"/>
              </w:rPr>
              <w:t>2</w:t>
            </w:r>
          </w:p>
        </w:tc>
        <w:tc>
          <w:tcPr>
            <w:tcW w:w="7371" w:type="dxa"/>
            <w:tcBorders>
              <w:top w:val="single" w:sz="4" w:space="0" w:color="auto"/>
              <w:left w:val="nil"/>
              <w:bottom w:val="single" w:sz="4" w:space="0" w:color="auto"/>
              <w:right w:val="single" w:sz="4" w:space="0" w:color="000000"/>
            </w:tcBorders>
            <w:shd w:val="clear" w:color="FFFFFF" w:fill="FFFFFF"/>
            <w:vAlign w:val="center"/>
            <w:hideMark/>
          </w:tcPr>
          <w:p w:rsidR="0070064E" w:rsidRPr="005D0692" w:rsidRDefault="0070064E" w:rsidP="00AF6B85">
            <w:pPr>
              <w:spacing w:after="0" w:line="240" w:lineRule="auto"/>
              <w:jc w:val="center"/>
              <w:rPr>
                <w:rFonts w:ascii="Times New Roman" w:eastAsia="Times New Roman" w:hAnsi="Times New Roman" w:cs="Times New Roman"/>
                <w:sz w:val="18"/>
                <w:szCs w:val="18"/>
                <w:lang w:eastAsia="ru-RU"/>
              </w:rPr>
            </w:pPr>
            <w:r w:rsidRPr="005D0692">
              <w:rPr>
                <w:rFonts w:ascii="Times New Roman" w:eastAsia="Times New Roman" w:hAnsi="Times New Roman" w:cs="Times New Roman"/>
                <w:sz w:val="18"/>
                <w:szCs w:val="18"/>
                <w:lang w:eastAsia="ru-RU"/>
              </w:rPr>
              <w:t>3</w:t>
            </w:r>
          </w:p>
        </w:tc>
      </w:tr>
      <w:tr w:rsidR="0070064E" w:rsidRPr="005D0692" w:rsidTr="00AF6B85">
        <w:trPr>
          <w:trHeight w:val="75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70064E" w:rsidRPr="005D0692" w:rsidRDefault="0070064E" w:rsidP="00AF6B85">
            <w:pPr>
              <w:spacing w:after="0" w:line="240" w:lineRule="auto"/>
              <w:jc w:val="center"/>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1</w:t>
            </w:r>
          </w:p>
        </w:tc>
        <w:tc>
          <w:tcPr>
            <w:tcW w:w="6705" w:type="dxa"/>
            <w:tcBorders>
              <w:top w:val="single" w:sz="4" w:space="0" w:color="auto"/>
              <w:left w:val="nil"/>
              <w:bottom w:val="single" w:sz="4" w:space="0" w:color="auto"/>
              <w:right w:val="single" w:sz="4" w:space="0" w:color="000000"/>
            </w:tcBorders>
            <w:shd w:val="clear" w:color="auto" w:fill="auto"/>
            <w:vAlign w:val="center"/>
            <w:hideMark/>
          </w:tcPr>
          <w:p w:rsidR="0070064E" w:rsidRPr="005D0692" w:rsidRDefault="0070064E" w:rsidP="00AF6B85">
            <w:pPr>
              <w:spacing w:after="0" w:line="240" w:lineRule="auto"/>
              <w:jc w:val="both"/>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Советник директора по воспитанию и взаимодействию с детскими общественными объединениями</w:t>
            </w:r>
          </w:p>
        </w:tc>
        <w:tc>
          <w:tcPr>
            <w:tcW w:w="7371" w:type="dxa"/>
            <w:tcBorders>
              <w:top w:val="single" w:sz="4" w:space="0" w:color="auto"/>
              <w:left w:val="nil"/>
              <w:bottom w:val="single" w:sz="4" w:space="0" w:color="auto"/>
              <w:right w:val="single" w:sz="4" w:space="0" w:color="000000"/>
            </w:tcBorders>
            <w:shd w:val="clear" w:color="auto" w:fill="auto"/>
            <w:vAlign w:val="center"/>
            <w:hideMark/>
          </w:tcPr>
          <w:p w:rsidR="0070064E" w:rsidRPr="005D0692" w:rsidRDefault="0070064E" w:rsidP="00AF6B85">
            <w:pPr>
              <w:spacing w:after="0" w:line="240" w:lineRule="auto"/>
              <w:jc w:val="center"/>
              <w:rPr>
                <w:rFonts w:ascii="Times New Roman" w:eastAsia="Times New Roman" w:hAnsi="Times New Roman" w:cs="Times New Roman"/>
                <w:sz w:val="24"/>
                <w:szCs w:val="24"/>
                <w:lang w:eastAsia="ru-RU"/>
              </w:rPr>
            </w:pPr>
            <w:r w:rsidRPr="00182EA0">
              <w:rPr>
                <w:rFonts w:ascii="Times New Roman" w:eastAsia="Times New Roman" w:hAnsi="Times New Roman" w:cs="Times New Roman"/>
                <w:sz w:val="24"/>
                <w:szCs w:val="24"/>
                <w:lang w:eastAsia="ru-RU"/>
              </w:rPr>
              <w:t>9 757</w:t>
            </w:r>
          </w:p>
        </w:tc>
      </w:tr>
    </w:tbl>
    <w:p w:rsidR="0070064E" w:rsidRPr="005D0692" w:rsidRDefault="0070064E" w:rsidP="0070064E">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D11ADC" w:rsidRDefault="0070064E" w:rsidP="0070064E">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sectPr w:rsidR="00D11ADC" w:rsidSect="00593D57">
          <w:pgSz w:w="16838" w:h="11906" w:orient="landscape"/>
          <w:pgMar w:top="1418" w:right="1276" w:bottom="993" w:left="992" w:header="709" w:footer="709" w:gutter="0"/>
          <w:cols w:space="708"/>
          <w:titlePg/>
          <w:docGrid w:linePitch="360"/>
        </w:sectPr>
      </w:pPr>
      <w:r w:rsidRPr="005D0692">
        <w:rPr>
          <w:rFonts w:ascii="Times New Roman" w:eastAsia="Times New Roman" w:hAnsi="Times New Roman" w:cs="Times New Roman"/>
          <w:sz w:val="28"/>
          <w:szCs w:val="28"/>
          <w:lang w:eastAsia="ru-RU"/>
        </w:rPr>
        <w:t>3) По должностям служащих и профессиям рабочих, не вошедших в ПКГ и ОКПДТР, размеры основных окладов (основных должностных окладов, основных ставок заработной платы) устанавливаются по решению руководителя учреждения.</w:t>
      </w:r>
    </w:p>
    <w:p w:rsidR="00D65BD5" w:rsidRPr="005D0692" w:rsidRDefault="00D65BD5" w:rsidP="00D65BD5">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lastRenderedPageBreak/>
        <w:t xml:space="preserve">Приложение </w:t>
      </w:r>
      <w:r w:rsidR="00313912">
        <w:rPr>
          <w:rFonts w:ascii="Times New Roman" w:eastAsia="Times New Roman" w:hAnsi="Times New Roman" w:cs="Times New Roman"/>
          <w:sz w:val="24"/>
          <w:szCs w:val="24"/>
          <w:lang w:eastAsia="ru-RU"/>
        </w:rPr>
        <w:t>7</w:t>
      </w:r>
    </w:p>
    <w:p w:rsidR="00D65BD5" w:rsidRPr="005D0692" w:rsidRDefault="00D65BD5" w:rsidP="00D65BD5">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 xml:space="preserve">к Примерному положению </w:t>
      </w:r>
    </w:p>
    <w:p w:rsidR="00D65BD5" w:rsidRPr="005D0692" w:rsidRDefault="00D65BD5" w:rsidP="00D65BD5">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 xml:space="preserve">о системе оплаты труда работников </w:t>
      </w:r>
    </w:p>
    <w:p w:rsidR="00D65BD5" w:rsidRPr="005D0692" w:rsidRDefault="00D65BD5" w:rsidP="00D65BD5">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 xml:space="preserve">муниципальных образовательных учреждений </w:t>
      </w:r>
    </w:p>
    <w:p w:rsidR="00D65BD5" w:rsidRPr="005D0692" w:rsidRDefault="00D65BD5" w:rsidP="00D65BD5">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 xml:space="preserve">Усть-Камчатского муниципального </w:t>
      </w:r>
      <w:r>
        <w:rPr>
          <w:rFonts w:ascii="Times New Roman" w:eastAsia="Times New Roman" w:hAnsi="Times New Roman" w:cs="Times New Roman"/>
          <w:sz w:val="24"/>
          <w:szCs w:val="24"/>
          <w:lang w:eastAsia="ru-RU"/>
        </w:rPr>
        <w:t>округа</w:t>
      </w:r>
      <w:r w:rsidRPr="005D0692">
        <w:rPr>
          <w:rFonts w:ascii="Times New Roman" w:eastAsia="Times New Roman" w:hAnsi="Times New Roman" w:cs="Times New Roman"/>
          <w:sz w:val="24"/>
          <w:szCs w:val="24"/>
          <w:lang w:eastAsia="ru-RU"/>
        </w:rPr>
        <w:t>,</w:t>
      </w:r>
    </w:p>
    <w:p w:rsidR="00D65BD5" w:rsidRPr="005D0692" w:rsidRDefault="00D65BD5" w:rsidP="00D65BD5">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 xml:space="preserve">утвержденному Постановлением администрации </w:t>
      </w:r>
    </w:p>
    <w:p w:rsidR="00D65BD5" w:rsidRPr="005D0692" w:rsidRDefault="00D65BD5" w:rsidP="00D65BD5">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5D0692">
        <w:rPr>
          <w:rFonts w:ascii="Times New Roman" w:eastAsia="Times New Roman" w:hAnsi="Times New Roman" w:cs="Times New Roman"/>
          <w:sz w:val="24"/>
          <w:szCs w:val="24"/>
          <w:lang w:eastAsia="ru-RU"/>
        </w:rPr>
        <w:t xml:space="preserve">Усть-Камчатского муниципального </w:t>
      </w:r>
      <w:r>
        <w:rPr>
          <w:rFonts w:ascii="Times New Roman" w:eastAsia="Times New Roman" w:hAnsi="Times New Roman" w:cs="Times New Roman"/>
          <w:sz w:val="24"/>
          <w:szCs w:val="24"/>
          <w:lang w:eastAsia="ru-RU"/>
        </w:rPr>
        <w:t>округа</w:t>
      </w:r>
      <w:r w:rsidRPr="005D0692">
        <w:rPr>
          <w:rFonts w:ascii="Times New Roman" w:eastAsia="Times New Roman" w:hAnsi="Times New Roman" w:cs="Times New Roman"/>
          <w:sz w:val="24"/>
          <w:szCs w:val="24"/>
          <w:lang w:eastAsia="ru-RU"/>
        </w:rPr>
        <w:t xml:space="preserve"> </w:t>
      </w:r>
    </w:p>
    <w:p w:rsidR="00D65BD5" w:rsidRDefault="00A52756" w:rsidP="00A61AD1">
      <w:pPr>
        <w:tabs>
          <w:tab w:val="num" w:pos="0"/>
        </w:tabs>
        <w:spacing w:after="0" w:line="240" w:lineRule="auto"/>
        <w:ind w:firstLine="900"/>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bookmarkStart w:id="70" w:name="_GoBack"/>
      <w:bookmarkEnd w:id="70"/>
      <w:r>
        <w:rPr>
          <w:rFonts w:ascii="Times New Roman" w:eastAsia="Times New Roman" w:hAnsi="Times New Roman" w:cs="Times New Roman"/>
          <w:sz w:val="24"/>
          <w:szCs w:val="24"/>
          <w:lang w:eastAsia="ru-RU"/>
        </w:rPr>
        <w:t>т 08.09.2025 № 378</w:t>
      </w:r>
    </w:p>
    <w:p w:rsidR="00A61AD1" w:rsidRPr="00A61AD1" w:rsidRDefault="00A61AD1" w:rsidP="00A61AD1">
      <w:pPr>
        <w:tabs>
          <w:tab w:val="num" w:pos="0"/>
        </w:tabs>
        <w:spacing w:after="0" w:line="240" w:lineRule="auto"/>
        <w:ind w:firstLine="900"/>
        <w:jc w:val="both"/>
        <w:rPr>
          <w:rFonts w:ascii="Times New Roman" w:eastAsia="Times New Roman" w:hAnsi="Times New Roman" w:cs="Times New Roman"/>
          <w:sz w:val="18"/>
          <w:szCs w:val="28"/>
          <w:lang w:eastAsia="ru-RU"/>
        </w:rPr>
      </w:pPr>
    </w:p>
    <w:p w:rsidR="00A61AD1" w:rsidRPr="00A61AD1" w:rsidRDefault="00A61AD1" w:rsidP="00A61AD1">
      <w:pPr>
        <w:spacing w:after="0" w:line="240" w:lineRule="auto"/>
        <w:jc w:val="center"/>
        <w:rPr>
          <w:rFonts w:ascii="Times New Roman" w:eastAsia="Times New Roman" w:hAnsi="Times New Roman" w:cs="Times New Roman"/>
          <w:b/>
          <w:color w:val="000000"/>
          <w:sz w:val="28"/>
          <w:szCs w:val="28"/>
          <w:lang w:eastAsia="ru-RU"/>
        </w:rPr>
      </w:pPr>
      <w:r w:rsidRPr="00A61AD1">
        <w:rPr>
          <w:rFonts w:ascii="Times New Roman" w:eastAsia="Times New Roman" w:hAnsi="Times New Roman" w:cs="Times New Roman"/>
          <w:b/>
          <w:sz w:val="28"/>
          <w:szCs w:val="28"/>
          <w:lang w:eastAsia="ru-RU"/>
        </w:rPr>
        <w:t>Размеры повышающих коэффициентов к основным окладам (основным должностным окладам, основным ставкам заработной платы) работников образовательных учреждений Усть-Камчатского муниципального округа</w:t>
      </w:r>
    </w:p>
    <w:p w:rsidR="00A61AD1" w:rsidRPr="00A61AD1" w:rsidRDefault="00A61AD1" w:rsidP="00A61AD1">
      <w:pPr>
        <w:tabs>
          <w:tab w:val="num" w:pos="0"/>
        </w:tabs>
        <w:spacing w:after="0" w:line="240" w:lineRule="auto"/>
        <w:ind w:firstLine="900"/>
        <w:jc w:val="center"/>
        <w:rPr>
          <w:rFonts w:ascii="Times New Roman" w:eastAsia="Times New Roman" w:hAnsi="Times New Roman" w:cs="Times New Roman"/>
          <w:b/>
          <w:sz w:val="18"/>
          <w:szCs w:val="24"/>
          <w:lang w:eastAsia="ru-RU"/>
        </w:rPr>
      </w:pPr>
    </w:p>
    <w:tbl>
      <w:tblPr>
        <w:tblW w:w="9382" w:type="dxa"/>
        <w:tblLayout w:type="fixed"/>
        <w:tblCellMar>
          <w:left w:w="0" w:type="dxa"/>
          <w:right w:w="0" w:type="dxa"/>
        </w:tblCellMar>
        <w:tblLook w:val="0000" w:firstRow="0" w:lastRow="0" w:firstColumn="0" w:lastColumn="0" w:noHBand="0" w:noVBand="0"/>
      </w:tblPr>
      <w:tblGrid>
        <w:gridCol w:w="523"/>
        <w:gridCol w:w="2182"/>
        <w:gridCol w:w="3202"/>
        <w:gridCol w:w="1541"/>
        <w:gridCol w:w="1934"/>
      </w:tblGrid>
      <w:tr w:rsidR="00A61AD1" w:rsidRPr="00A61AD1" w:rsidTr="00424889">
        <w:trPr>
          <w:trHeight w:val="514"/>
        </w:trPr>
        <w:tc>
          <w:tcPr>
            <w:tcW w:w="523" w:type="dxa"/>
            <w:vMerge w:val="restart"/>
            <w:tcBorders>
              <w:top w:val="single" w:sz="4" w:space="0" w:color="auto"/>
              <w:left w:val="single" w:sz="4" w:space="0" w:color="auto"/>
              <w:bottom w:val="nil"/>
              <w:right w:val="single" w:sz="4" w:space="0" w:color="auto"/>
            </w:tcBorders>
            <w:shd w:val="clear" w:color="auto" w:fill="FFFFFF"/>
            <w:vAlign w:val="center"/>
          </w:tcPr>
          <w:p w:rsidR="00A61AD1" w:rsidRPr="00A61AD1" w:rsidRDefault="00A61AD1" w:rsidP="00A61AD1">
            <w:pPr>
              <w:tabs>
                <w:tab w:val="num" w:pos="0"/>
              </w:tabs>
              <w:spacing w:after="0" w:line="240" w:lineRule="auto"/>
              <w:ind w:firstLine="900"/>
              <w:jc w:val="center"/>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№п/п</w:t>
            </w:r>
          </w:p>
        </w:tc>
        <w:tc>
          <w:tcPr>
            <w:tcW w:w="2182" w:type="dxa"/>
            <w:vMerge w:val="restart"/>
            <w:tcBorders>
              <w:top w:val="single" w:sz="4" w:space="0" w:color="auto"/>
              <w:left w:val="single" w:sz="4" w:space="0" w:color="auto"/>
              <w:bottom w:val="nil"/>
              <w:right w:val="single" w:sz="4" w:space="0" w:color="auto"/>
            </w:tcBorders>
            <w:shd w:val="clear" w:color="auto" w:fill="FFFFFF"/>
            <w:vAlign w:val="center"/>
          </w:tcPr>
          <w:p w:rsidR="00A61AD1" w:rsidRPr="00A61AD1" w:rsidRDefault="00A61AD1" w:rsidP="00A61AD1">
            <w:pPr>
              <w:tabs>
                <w:tab w:val="num" w:pos="0"/>
              </w:tabs>
              <w:spacing w:after="0" w:line="240" w:lineRule="auto"/>
              <w:jc w:val="center"/>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Наименование повышающих коэффициентов</w:t>
            </w:r>
          </w:p>
        </w:tc>
        <w:tc>
          <w:tcPr>
            <w:tcW w:w="3202" w:type="dxa"/>
            <w:vMerge w:val="restart"/>
            <w:tcBorders>
              <w:top w:val="single" w:sz="4" w:space="0" w:color="auto"/>
              <w:left w:val="single" w:sz="4" w:space="0" w:color="auto"/>
              <w:bottom w:val="nil"/>
              <w:right w:val="single" w:sz="4" w:space="0" w:color="auto"/>
            </w:tcBorders>
            <w:shd w:val="clear" w:color="auto" w:fill="FFFFFF"/>
            <w:vAlign w:val="center"/>
          </w:tcPr>
          <w:p w:rsidR="00A61AD1" w:rsidRPr="00A61AD1" w:rsidRDefault="00A61AD1" w:rsidP="00A61AD1">
            <w:pPr>
              <w:tabs>
                <w:tab w:val="num" w:pos="0"/>
              </w:tabs>
              <w:spacing w:after="0" w:line="240" w:lineRule="auto"/>
              <w:jc w:val="center"/>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Основание для установления коэффициента</w:t>
            </w:r>
          </w:p>
        </w:tc>
        <w:tc>
          <w:tcPr>
            <w:tcW w:w="347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61AD1" w:rsidRPr="00A61AD1" w:rsidRDefault="00A61AD1" w:rsidP="00A61AD1">
            <w:pPr>
              <w:tabs>
                <w:tab w:val="num" w:pos="0"/>
              </w:tabs>
              <w:spacing w:after="0" w:line="240" w:lineRule="auto"/>
              <w:ind w:firstLine="900"/>
              <w:jc w:val="center"/>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Размеры повышающих коэффициентов:</w:t>
            </w:r>
          </w:p>
        </w:tc>
      </w:tr>
      <w:tr w:rsidR="00A61AD1" w:rsidRPr="00A61AD1" w:rsidTr="00424889">
        <w:trPr>
          <w:trHeight w:val="754"/>
        </w:trPr>
        <w:tc>
          <w:tcPr>
            <w:tcW w:w="523" w:type="dxa"/>
            <w:vMerge/>
            <w:tcBorders>
              <w:top w:val="nil"/>
              <w:left w:val="single" w:sz="4" w:space="0" w:color="auto"/>
              <w:bottom w:val="single" w:sz="4" w:space="0" w:color="auto"/>
              <w:right w:val="single" w:sz="4" w:space="0" w:color="auto"/>
            </w:tcBorders>
            <w:shd w:val="clear" w:color="auto" w:fill="FFFFFF"/>
          </w:tcPr>
          <w:p w:rsidR="00A61AD1" w:rsidRPr="00A61AD1" w:rsidRDefault="00A61AD1" w:rsidP="00A61AD1">
            <w:pPr>
              <w:tabs>
                <w:tab w:val="num" w:pos="0"/>
              </w:tabs>
              <w:spacing w:after="0" w:line="240" w:lineRule="auto"/>
              <w:ind w:firstLine="900"/>
              <w:rPr>
                <w:rFonts w:ascii="Times New Roman" w:eastAsia="Arial Unicode MS" w:hAnsi="Times New Roman" w:cs="Times New Roman"/>
                <w:sz w:val="24"/>
                <w:szCs w:val="24"/>
                <w:lang w:eastAsia="ru-RU"/>
              </w:rPr>
            </w:pPr>
          </w:p>
        </w:tc>
        <w:tc>
          <w:tcPr>
            <w:tcW w:w="2182" w:type="dxa"/>
            <w:vMerge/>
            <w:tcBorders>
              <w:top w:val="nil"/>
              <w:left w:val="single" w:sz="4" w:space="0" w:color="auto"/>
              <w:bottom w:val="single" w:sz="4" w:space="0" w:color="auto"/>
              <w:right w:val="single" w:sz="4" w:space="0" w:color="auto"/>
            </w:tcBorders>
            <w:shd w:val="clear" w:color="auto" w:fill="FFFFFF"/>
          </w:tcPr>
          <w:p w:rsidR="00A61AD1" w:rsidRPr="00A61AD1" w:rsidRDefault="00A61AD1" w:rsidP="00A61AD1">
            <w:pPr>
              <w:tabs>
                <w:tab w:val="num" w:pos="0"/>
              </w:tabs>
              <w:spacing w:after="0" w:line="240" w:lineRule="auto"/>
              <w:ind w:firstLine="900"/>
              <w:rPr>
                <w:rFonts w:ascii="Times New Roman" w:eastAsia="Arial Unicode MS" w:hAnsi="Times New Roman" w:cs="Times New Roman"/>
                <w:sz w:val="24"/>
                <w:szCs w:val="24"/>
                <w:lang w:eastAsia="ru-RU"/>
              </w:rPr>
            </w:pPr>
          </w:p>
        </w:tc>
        <w:tc>
          <w:tcPr>
            <w:tcW w:w="3202" w:type="dxa"/>
            <w:vMerge/>
            <w:tcBorders>
              <w:top w:val="nil"/>
              <w:left w:val="single" w:sz="4" w:space="0" w:color="auto"/>
              <w:bottom w:val="single" w:sz="4" w:space="0" w:color="auto"/>
              <w:right w:val="single" w:sz="4" w:space="0" w:color="auto"/>
            </w:tcBorders>
            <w:shd w:val="clear" w:color="auto" w:fill="FFFFFF"/>
          </w:tcPr>
          <w:p w:rsidR="00A61AD1" w:rsidRPr="00A61AD1" w:rsidRDefault="00A61AD1" w:rsidP="00A61AD1">
            <w:pPr>
              <w:tabs>
                <w:tab w:val="num" w:pos="0"/>
              </w:tabs>
              <w:spacing w:after="0" w:line="240" w:lineRule="auto"/>
              <w:ind w:firstLine="900"/>
              <w:rPr>
                <w:rFonts w:ascii="Times New Roman" w:eastAsia="Arial Unicode MS" w:hAnsi="Times New Roman" w:cs="Times New Roman"/>
                <w:sz w:val="24"/>
                <w:szCs w:val="24"/>
                <w:lang w:eastAsia="ru-RU"/>
              </w:rPr>
            </w:pPr>
          </w:p>
        </w:tc>
        <w:tc>
          <w:tcPr>
            <w:tcW w:w="1541" w:type="dxa"/>
            <w:tcBorders>
              <w:top w:val="single" w:sz="4" w:space="0" w:color="auto"/>
              <w:left w:val="single" w:sz="4" w:space="0" w:color="auto"/>
              <w:bottom w:val="single" w:sz="4" w:space="0" w:color="auto"/>
              <w:right w:val="single" w:sz="4" w:space="0" w:color="auto"/>
            </w:tcBorders>
            <w:shd w:val="clear" w:color="auto" w:fill="FFFFFF"/>
            <w:vAlign w:val="center"/>
          </w:tcPr>
          <w:p w:rsidR="00A61AD1" w:rsidRPr="00A61AD1" w:rsidRDefault="00A61AD1" w:rsidP="00A61AD1">
            <w:pPr>
              <w:tabs>
                <w:tab w:val="num" w:pos="0"/>
              </w:tabs>
              <w:spacing w:after="0" w:line="240" w:lineRule="auto"/>
              <w:jc w:val="center"/>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для руководящих работников</w:t>
            </w:r>
          </w:p>
        </w:tc>
        <w:tc>
          <w:tcPr>
            <w:tcW w:w="1934" w:type="dxa"/>
            <w:tcBorders>
              <w:top w:val="single" w:sz="4" w:space="0" w:color="auto"/>
              <w:left w:val="single" w:sz="4" w:space="0" w:color="auto"/>
              <w:bottom w:val="single" w:sz="4" w:space="0" w:color="auto"/>
              <w:right w:val="single" w:sz="4" w:space="0" w:color="auto"/>
            </w:tcBorders>
            <w:shd w:val="clear" w:color="auto" w:fill="FFFFFF"/>
            <w:vAlign w:val="center"/>
          </w:tcPr>
          <w:p w:rsidR="00A61AD1" w:rsidRPr="00A61AD1" w:rsidRDefault="00A61AD1" w:rsidP="00A61AD1">
            <w:pPr>
              <w:tabs>
                <w:tab w:val="num" w:pos="0"/>
              </w:tabs>
              <w:spacing w:after="0" w:line="240" w:lineRule="auto"/>
              <w:jc w:val="center"/>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для</w:t>
            </w:r>
          </w:p>
          <w:p w:rsidR="00A61AD1" w:rsidRPr="00A61AD1" w:rsidRDefault="00A61AD1" w:rsidP="00A61AD1">
            <w:pPr>
              <w:tabs>
                <w:tab w:val="num" w:pos="0"/>
              </w:tabs>
              <w:spacing w:after="0" w:line="240" w:lineRule="auto"/>
              <w:jc w:val="center"/>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педагогических работников</w:t>
            </w:r>
          </w:p>
        </w:tc>
      </w:tr>
      <w:tr w:rsidR="00A61AD1" w:rsidRPr="00A61AD1" w:rsidTr="00424889">
        <w:trPr>
          <w:trHeight w:val="758"/>
        </w:trPr>
        <w:tc>
          <w:tcPr>
            <w:tcW w:w="523" w:type="dxa"/>
            <w:vMerge w:val="restart"/>
            <w:tcBorders>
              <w:top w:val="single" w:sz="4" w:space="0" w:color="auto"/>
              <w:left w:val="single" w:sz="4" w:space="0" w:color="auto"/>
              <w:bottom w:val="nil"/>
              <w:right w:val="single" w:sz="4" w:space="0" w:color="auto"/>
            </w:tcBorders>
            <w:shd w:val="clear" w:color="auto" w:fill="FFFFFF"/>
          </w:tcPr>
          <w:p w:rsidR="00A61AD1" w:rsidRPr="00A61AD1" w:rsidRDefault="00A61AD1" w:rsidP="00A61AD1">
            <w:pPr>
              <w:tabs>
                <w:tab w:val="num" w:pos="0"/>
              </w:tabs>
              <w:spacing w:after="0" w:line="240" w:lineRule="auto"/>
              <w:ind w:firstLine="900"/>
              <w:jc w:val="both"/>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11.</w:t>
            </w:r>
          </w:p>
        </w:tc>
        <w:tc>
          <w:tcPr>
            <w:tcW w:w="2182" w:type="dxa"/>
            <w:vMerge w:val="restart"/>
            <w:tcBorders>
              <w:top w:val="single" w:sz="4" w:space="0" w:color="auto"/>
              <w:left w:val="single" w:sz="4" w:space="0" w:color="auto"/>
              <w:bottom w:val="nil"/>
              <w:right w:val="single" w:sz="4" w:space="0" w:color="auto"/>
            </w:tcBorders>
            <w:shd w:val="clear" w:color="auto" w:fill="FFFFFF"/>
          </w:tcPr>
          <w:p w:rsidR="00A61AD1" w:rsidRPr="00A61AD1" w:rsidRDefault="00A61AD1" w:rsidP="00A61AD1">
            <w:pPr>
              <w:tabs>
                <w:tab w:val="num" w:pos="0"/>
              </w:tabs>
              <w:spacing w:after="0" w:line="240" w:lineRule="auto"/>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Коэффициент уровня образования*</w:t>
            </w:r>
          </w:p>
        </w:tc>
        <w:tc>
          <w:tcPr>
            <w:tcW w:w="3202" w:type="dxa"/>
            <w:tcBorders>
              <w:top w:val="single" w:sz="4" w:space="0" w:color="auto"/>
              <w:left w:val="single" w:sz="4" w:space="0" w:color="auto"/>
              <w:bottom w:val="single" w:sz="4" w:space="0" w:color="auto"/>
              <w:right w:val="single" w:sz="4" w:space="0" w:color="auto"/>
            </w:tcBorders>
            <w:shd w:val="clear" w:color="auto" w:fill="FFFFFF"/>
          </w:tcPr>
          <w:p w:rsidR="00A61AD1" w:rsidRPr="00A61AD1" w:rsidRDefault="00A61AD1" w:rsidP="00A61AD1">
            <w:pPr>
              <w:tabs>
                <w:tab w:val="num" w:pos="0"/>
              </w:tabs>
              <w:spacing w:after="0" w:line="240" w:lineRule="auto"/>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Наличие высшего образования</w:t>
            </w:r>
          </w:p>
        </w:tc>
        <w:tc>
          <w:tcPr>
            <w:tcW w:w="1541" w:type="dxa"/>
            <w:tcBorders>
              <w:top w:val="single" w:sz="4" w:space="0" w:color="auto"/>
              <w:left w:val="single" w:sz="4" w:space="0" w:color="auto"/>
              <w:bottom w:val="single" w:sz="4" w:space="0" w:color="auto"/>
              <w:right w:val="single" w:sz="4" w:space="0" w:color="auto"/>
            </w:tcBorders>
            <w:shd w:val="clear" w:color="auto" w:fill="FFFFFF"/>
            <w:vAlign w:val="center"/>
          </w:tcPr>
          <w:p w:rsidR="00A61AD1" w:rsidRPr="00A61AD1" w:rsidRDefault="00A61AD1" w:rsidP="00A61AD1">
            <w:pPr>
              <w:tabs>
                <w:tab w:val="num" w:pos="0"/>
              </w:tabs>
              <w:spacing w:after="0" w:line="240" w:lineRule="auto"/>
              <w:ind w:firstLine="900"/>
              <w:jc w:val="center"/>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w:t>
            </w:r>
          </w:p>
        </w:tc>
        <w:tc>
          <w:tcPr>
            <w:tcW w:w="1934" w:type="dxa"/>
            <w:tcBorders>
              <w:top w:val="single" w:sz="4" w:space="0" w:color="auto"/>
              <w:left w:val="single" w:sz="4" w:space="0" w:color="auto"/>
              <w:bottom w:val="single" w:sz="4" w:space="0" w:color="auto"/>
              <w:right w:val="single" w:sz="4" w:space="0" w:color="auto"/>
            </w:tcBorders>
            <w:shd w:val="clear" w:color="auto" w:fill="FFFFFF"/>
            <w:vAlign w:val="center"/>
          </w:tcPr>
          <w:p w:rsidR="00A61AD1" w:rsidRPr="00A61AD1" w:rsidRDefault="00A61AD1" w:rsidP="00A61AD1">
            <w:pPr>
              <w:tabs>
                <w:tab w:val="num" w:pos="0"/>
              </w:tabs>
              <w:spacing w:after="0" w:line="240" w:lineRule="auto"/>
              <w:ind w:firstLine="900"/>
              <w:jc w:val="center"/>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1,20</w:t>
            </w:r>
          </w:p>
        </w:tc>
      </w:tr>
      <w:tr w:rsidR="00A61AD1" w:rsidRPr="00A61AD1" w:rsidTr="00424889">
        <w:trPr>
          <w:trHeight w:val="749"/>
        </w:trPr>
        <w:tc>
          <w:tcPr>
            <w:tcW w:w="523" w:type="dxa"/>
            <w:vMerge/>
            <w:tcBorders>
              <w:top w:val="nil"/>
              <w:left w:val="single" w:sz="4" w:space="0" w:color="auto"/>
              <w:bottom w:val="nil"/>
              <w:right w:val="single" w:sz="4" w:space="0" w:color="auto"/>
            </w:tcBorders>
            <w:shd w:val="clear" w:color="auto" w:fill="FFFFFF"/>
          </w:tcPr>
          <w:p w:rsidR="00A61AD1" w:rsidRPr="00A61AD1" w:rsidRDefault="00A61AD1" w:rsidP="00A61AD1">
            <w:pPr>
              <w:tabs>
                <w:tab w:val="num" w:pos="0"/>
              </w:tabs>
              <w:spacing w:after="0" w:line="240" w:lineRule="auto"/>
              <w:ind w:firstLine="900"/>
              <w:rPr>
                <w:rFonts w:ascii="Times New Roman" w:eastAsia="Arial Unicode MS" w:hAnsi="Times New Roman" w:cs="Times New Roman"/>
                <w:sz w:val="24"/>
                <w:szCs w:val="24"/>
                <w:lang w:eastAsia="ru-RU"/>
              </w:rPr>
            </w:pPr>
          </w:p>
        </w:tc>
        <w:tc>
          <w:tcPr>
            <w:tcW w:w="2182" w:type="dxa"/>
            <w:vMerge/>
            <w:tcBorders>
              <w:top w:val="nil"/>
              <w:left w:val="single" w:sz="4" w:space="0" w:color="auto"/>
              <w:bottom w:val="nil"/>
              <w:right w:val="single" w:sz="4" w:space="0" w:color="auto"/>
            </w:tcBorders>
            <w:shd w:val="clear" w:color="auto" w:fill="FFFFFF"/>
          </w:tcPr>
          <w:p w:rsidR="00A61AD1" w:rsidRPr="00A61AD1" w:rsidRDefault="00A61AD1" w:rsidP="00A61AD1">
            <w:pPr>
              <w:tabs>
                <w:tab w:val="num" w:pos="0"/>
              </w:tabs>
              <w:spacing w:after="0" w:line="240" w:lineRule="auto"/>
              <w:ind w:firstLine="900"/>
              <w:rPr>
                <w:rFonts w:ascii="Times New Roman" w:eastAsia="Arial Unicode MS" w:hAnsi="Times New Roman" w:cs="Times New Roman"/>
                <w:sz w:val="24"/>
                <w:szCs w:val="24"/>
                <w:lang w:eastAsia="ru-RU"/>
              </w:rPr>
            </w:pPr>
          </w:p>
        </w:tc>
        <w:tc>
          <w:tcPr>
            <w:tcW w:w="3202" w:type="dxa"/>
            <w:tcBorders>
              <w:top w:val="single" w:sz="4" w:space="0" w:color="auto"/>
              <w:left w:val="single" w:sz="4" w:space="0" w:color="auto"/>
              <w:bottom w:val="single" w:sz="4" w:space="0" w:color="auto"/>
              <w:right w:val="single" w:sz="4" w:space="0" w:color="auto"/>
            </w:tcBorders>
            <w:shd w:val="clear" w:color="auto" w:fill="FFFFFF"/>
          </w:tcPr>
          <w:p w:rsidR="00A61AD1" w:rsidRPr="00A61AD1" w:rsidRDefault="00A61AD1" w:rsidP="00A61AD1">
            <w:pPr>
              <w:tabs>
                <w:tab w:val="num" w:pos="0"/>
              </w:tabs>
              <w:spacing w:after="0" w:line="240" w:lineRule="auto"/>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Наличие среднего профессионального образования</w:t>
            </w:r>
          </w:p>
        </w:tc>
        <w:tc>
          <w:tcPr>
            <w:tcW w:w="1541" w:type="dxa"/>
            <w:tcBorders>
              <w:top w:val="single" w:sz="4" w:space="0" w:color="auto"/>
              <w:left w:val="single" w:sz="4" w:space="0" w:color="auto"/>
              <w:bottom w:val="single" w:sz="4" w:space="0" w:color="auto"/>
              <w:right w:val="single" w:sz="4" w:space="0" w:color="auto"/>
            </w:tcBorders>
            <w:shd w:val="clear" w:color="auto" w:fill="FFFFFF"/>
            <w:vAlign w:val="center"/>
          </w:tcPr>
          <w:p w:rsidR="00A61AD1" w:rsidRPr="00A61AD1" w:rsidRDefault="00A61AD1" w:rsidP="00A61AD1">
            <w:pPr>
              <w:tabs>
                <w:tab w:val="num" w:pos="0"/>
              </w:tabs>
              <w:spacing w:after="0" w:line="240" w:lineRule="auto"/>
              <w:ind w:firstLine="900"/>
              <w:jc w:val="center"/>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w:t>
            </w:r>
          </w:p>
        </w:tc>
        <w:tc>
          <w:tcPr>
            <w:tcW w:w="1934" w:type="dxa"/>
            <w:tcBorders>
              <w:top w:val="single" w:sz="4" w:space="0" w:color="auto"/>
              <w:left w:val="single" w:sz="4" w:space="0" w:color="auto"/>
              <w:bottom w:val="single" w:sz="4" w:space="0" w:color="auto"/>
              <w:right w:val="single" w:sz="4" w:space="0" w:color="auto"/>
            </w:tcBorders>
            <w:shd w:val="clear" w:color="auto" w:fill="FFFFFF"/>
            <w:vAlign w:val="center"/>
          </w:tcPr>
          <w:p w:rsidR="00A61AD1" w:rsidRPr="00A61AD1" w:rsidRDefault="00A61AD1" w:rsidP="00A61AD1">
            <w:pPr>
              <w:tabs>
                <w:tab w:val="num" w:pos="0"/>
              </w:tabs>
              <w:spacing w:after="0" w:line="240" w:lineRule="auto"/>
              <w:ind w:firstLine="900"/>
              <w:jc w:val="center"/>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1,10</w:t>
            </w:r>
          </w:p>
        </w:tc>
      </w:tr>
      <w:tr w:rsidR="00A61AD1" w:rsidRPr="00A61AD1" w:rsidTr="00424889">
        <w:trPr>
          <w:trHeight w:val="998"/>
        </w:trPr>
        <w:tc>
          <w:tcPr>
            <w:tcW w:w="523" w:type="dxa"/>
            <w:vMerge/>
            <w:tcBorders>
              <w:top w:val="nil"/>
              <w:left w:val="single" w:sz="4" w:space="0" w:color="auto"/>
              <w:bottom w:val="single" w:sz="4" w:space="0" w:color="auto"/>
              <w:right w:val="single" w:sz="4" w:space="0" w:color="auto"/>
            </w:tcBorders>
            <w:shd w:val="clear" w:color="auto" w:fill="FFFFFF"/>
          </w:tcPr>
          <w:p w:rsidR="00A61AD1" w:rsidRPr="00A61AD1" w:rsidRDefault="00A61AD1" w:rsidP="00A61AD1">
            <w:pPr>
              <w:tabs>
                <w:tab w:val="num" w:pos="0"/>
              </w:tabs>
              <w:spacing w:after="0" w:line="240" w:lineRule="auto"/>
              <w:ind w:firstLine="900"/>
              <w:rPr>
                <w:rFonts w:ascii="Times New Roman" w:eastAsia="Arial Unicode MS" w:hAnsi="Times New Roman" w:cs="Times New Roman"/>
                <w:sz w:val="24"/>
                <w:szCs w:val="24"/>
                <w:lang w:eastAsia="ru-RU"/>
              </w:rPr>
            </w:pPr>
          </w:p>
        </w:tc>
        <w:tc>
          <w:tcPr>
            <w:tcW w:w="2182" w:type="dxa"/>
            <w:vMerge/>
            <w:tcBorders>
              <w:top w:val="nil"/>
              <w:left w:val="single" w:sz="4" w:space="0" w:color="auto"/>
              <w:bottom w:val="single" w:sz="4" w:space="0" w:color="auto"/>
              <w:right w:val="single" w:sz="4" w:space="0" w:color="auto"/>
            </w:tcBorders>
            <w:shd w:val="clear" w:color="auto" w:fill="FFFFFF"/>
          </w:tcPr>
          <w:p w:rsidR="00A61AD1" w:rsidRPr="00A61AD1" w:rsidRDefault="00A61AD1" w:rsidP="00A61AD1">
            <w:pPr>
              <w:tabs>
                <w:tab w:val="num" w:pos="0"/>
              </w:tabs>
              <w:spacing w:after="0" w:line="240" w:lineRule="auto"/>
              <w:ind w:firstLine="900"/>
              <w:rPr>
                <w:rFonts w:ascii="Times New Roman" w:eastAsia="Arial Unicode MS" w:hAnsi="Times New Roman" w:cs="Times New Roman"/>
                <w:sz w:val="24"/>
                <w:szCs w:val="24"/>
                <w:lang w:eastAsia="ru-RU"/>
              </w:rPr>
            </w:pPr>
          </w:p>
        </w:tc>
        <w:tc>
          <w:tcPr>
            <w:tcW w:w="3202" w:type="dxa"/>
            <w:tcBorders>
              <w:top w:val="single" w:sz="4" w:space="0" w:color="auto"/>
              <w:left w:val="single" w:sz="4" w:space="0" w:color="auto"/>
              <w:bottom w:val="single" w:sz="4" w:space="0" w:color="auto"/>
              <w:right w:val="single" w:sz="4" w:space="0" w:color="auto"/>
            </w:tcBorders>
            <w:shd w:val="clear" w:color="auto" w:fill="FFFFFF"/>
          </w:tcPr>
          <w:p w:rsidR="00A61AD1" w:rsidRPr="00A61AD1" w:rsidRDefault="00A61AD1" w:rsidP="00A61AD1">
            <w:pPr>
              <w:tabs>
                <w:tab w:val="num" w:pos="0"/>
              </w:tabs>
              <w:spacing w:after="0" w:line="240" w:lineRule="auto"/>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Наличие среднего общего образования</w:t>
            </w:r>
          </w:p>
        </w:tc>
        <w:tc>
          <w:tcPr>
            <w:tcW w:w="1541" w:type="dxa"/>
            <w:tcBorders>
              <w:top w:val="single" w:sz="4" w:space="0" w:color="auto"/>
              <w:left w:val="single" w:sz="4" w:space="0" w:color="auto"/>
              <w:bottom w:val="single" w:sz="4" w:space="0" w:color="auto"/>
              <w:right w:val="single" w:sz="4" w:space="0" w:color="auto"/>
            </w:tcBorders>
            <w:shd w:val="clear" w:color="auto" w:fill="FFFFFF"/>
            <w:vAlign w:val="center"/>
          </w:tcPr>
          <w:p w:rsidR="00A61AD1" w:rsidRPr="00A61AD1" w:rsidRDefault="00A61AD1" w:rsidP="00A61AD1">
            <w:pPr>
              <w:tabs>
                <w:tab w:val="num" w:pos="0"/>
              </w:tabs>
              <w:spacing w:after="0" w:line="240" w:lineRule="auto"/>
              <w:ind w:firstLine="900"/>
              <w:jc w:val="center"/>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w:t>
            </w:r>
          </w:p>
        </w:tc>
        <w:tc>
          <w:tcPr>
            <w:tcW w:w="1934" w:type="dxa"/>
            <w:tcBorders>
              <w:top w:val="single" w:sz="4" w:space="0" w:color="auto"/>
              <w:left w:val="single" w:sz="4" w:space="0" w:color="auto"/>
              <w:bottom w:val="single" w:sz="4" w:space="0" w:color="auto"/>
              <w:right w:val="single" w:sz="4" w:space="0" w:color="auto"/>
            </w:tcBorders>
            <w:shd w:val="clear" w:color="auto" w:fill="FFFFFF"/>
            <w:vAlign w:val="center"/>
          </w:tcPr>
          <w:p w:rsidR="00A61AD1" w:rsidRPr="00A61AD1" w:rsidRDefault="00A61AD1" w:rsidP="00A61AD1">
            <w:pPr>
              <w:tabs>
                <w:tab w:val="num" w:pos="0"/>
              </w:tabs>
              <w:spacing w:after="0" w:line="240" w:lineRule="auto"/>
              <w:ind w:firstLine="900"/>
              <w:jc w:val="center"/>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1,00</w:t>
            </w:r>
          </w:p>
        </w:tc>
      </w:tr>
      <w:tr w:rsidR="00A61AD1" w:rsidRPr="00A61AD1" w:rsidTr="00424889">
        <w:trPr>
          <w:trHeight w:val="509"/>
        </w:trPr>
        <w:tc>
          <w:tcPr>
            <w:tcW w:w="523" w:type="dxa"/>
            <w:vMerge w:val="restart"/>
            <w:tcBorders>
              <w:top w:val="single" w:sz="4" w:space="0" w:color="auto"/>
              <w:left w:val="single" w:sz="4" w:space="0" w:color="auto"/>
              <w:bottom w:val="nil"/>
              <w:right w:val="single" w:sz="4" w:space="0" w:color="auto"/>
            </w:tcBorders>
            <w:shd w:val="clear" w:color="auto" w:fill="FFFFFF"/>
          </w:tcPr>
          <w:p w:rsidR="00A61AD1" w:rsidRPr="00A61AD1" w:rsidRDefault="00A61AD1" w:rsidP="00A61AD1">
            <w:pPr>
              <w:tabs>
                <w:tab w:val="num" w:pos="0"/>
              </w:tabs>
              <w:spacing w:after="0" w:line="240" w:lineRule="auto"/>
              <w:ind w:firstLine="900"/>
              <w:jc w:val="both"/>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22.</w:t>
            </w:r>
          </w:p>
        </w:tc>
        <w:tc>
          <w:tcPr>
            <w:tcW w:w="2182" w:type="dxa"/>
            <w:vMerge w:val="restart"/>
            <w:tcBorders>
              <w:top w:val="single" w:sz="4" w:space="0" w:color="auto"/>
              <w:left w:val="single" w:sz="4" w:space="0" w:color="auto"/>
              <w:bottom w:val="nil"/>
              <w:right w:val="single" w:sz="4" w:space="0" w:color="auto"/>
            </w:tcBorders>
            <w:shd w:val="clear" w:color="auto" w:fill="FFFFFF"/>
          </w:tcPr>
          <w:p w:rsidR="00A61AD1" w:rsidRPr="00A61AD1" w:rsidRDefault="00A61AD1" w:rsidP="00A61AD1">
            <w:pPr>
              <w:tabs>
                <w:tab w:val="num" w:pos="0"/>
              </w:tabs>
              <w:spacing w:after="0" w:line="240" w:lineRule="auto"/>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Коэффициент стажа педагогической работы (за исключением стажа работы в должности методиста, заведующего методическим кабинетом, старшего методиста)</w:t>
            </w:r>
          </w:p>
        </w:tc>
        <w:tc>
          <w:tcPr>
            <w:tcW w:w="3202" w:type="dxa"/>
            <w:tcBorders>
              <w:top w:val="single" w:sz="4" w:space="0" w:color="auto"/>
              <w:left w:val="single" w:sz="4" w:space="0" w:color="auto"/>
              <w:bottom w:val="single" w:sz="4" w:space="0" w:color="auto"/>
              <w:right w:val="single" w:sz="4" w:space="0" w:color="auto"/>
            </w:tcBorders>
            <w:shd w:val="clear" w:color="auto" w:fill="FFFFFF"/>
          </w:tcPr>
          <w:p w:rsidR="00A61AD1" w:rsidRPr="00A61AD1" w:rsidRDefault="00A61AD1" w:rsidP="00A61AD1">
            <w:pPr>
              <w:tabs>
                <w:tab w:val="num" w:pos="0"/>
              </w:tabs>
              <w:spacing w:after="0" w:line="240" w:lineRule="auto"/>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Наличие стажа педагогической работы: более 15 лет</w:t>
            </w:r>
          </w:p>
        </w:tc>
        <w:tc>
          <w:tcPr>
            <w:tcW w:w="1541" w:type="dxa"/>
            <w:tcBorders>
              <w:top w:val="single" w:sz="4" w:space="0" w:color="auto"/>
              <w:left w:val="single" w:sz="4" w:space="0" w:color="auto"/>
              <w:bottom w:val="single" w:sz="4" w:space="0" w:color="auto"/>
              <w:right w:val="single" w:sz="4" w:space="0" w:color="auto"/>
            </w:tcBorders>
            <w:shd w:val="clear" w:color="auto" w:fill="FFFFFF"/>
            <w:vAlign w:val="bottom"/>
          </w:tcPr>
          <w:p w:rsidR="00A61AD1" w:rsidRPr="00A61AD1" w:rsidRDefault="00A61AD1" w:rsidP="00A61AD1">
            <w:pPr>
              <w:tabs>
                <w:tab w:val="num" w:pos="0"/>
              </w:tabs>
              <w:spacing w:after="0" w:line="240" w:lineRule="auto"/>
              <w:ind w:firstLine="900"/>
              <w:jc w:val="center"/>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w:t>
            </w:r>
          </w:p>
        </w:tc>
        <w:tc>
          <w:tcPr>
            <w:tcW w:w="1934" w:type="dxa"/>
            <w:tcBorders>
              <w:top w:val="single" w:sz="4" w:space="0" w:color="auto"/>
              <w:left w:val="single" w:sz="4" w:space="0" w:color="auto"/>
              <w:bottom w:val="single" w:sz="4" w:space="0" w:color="auto"/>
              <w:right w:val="single" w:sz="4" w:space="0" w:color="auto"/>
            </w:tcBorders>
            <w:shd w:val="clear" w:color="auto" w:fill="FFFFFF"/>
            <w:vAlign w:val="bottom"/>
          </w:tcPr>
          <w:p w:rsidR="00A61AD1" w:rsidRPr="00A61AD1" w:rsidRDefault="00A61AD1" w:rsidP="00A61AD1">
            <w:pPr>
              <w:tabs>
                <w:tab w:val="num" w:pos="0"/>
              </w:tabs>
              <w:spacing w:after="0" w:line="240" w:lineRule="auto"/>
              <w:ind w:firstLine="900"/>
              <w:jc w:val="center"/>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1,40</w:t>
            </w:r>
          </w:p>
        </w:tc>
      </w:tr>
      <w:tr w:rsidR="00A61AD1" w:rsidRPr="00A61AD1" w:rsidTr="00424889">
        <w:trPr>
          <w:trHeight w:val="406"/>
        </w:trPr>
        <w:tc>
          <w:tcPr>
            <w:tcW w:w="523" w:type="dxa"/>
            <w:vMerge/>
            <w:tcBorders>
              <w:top w:val="nil"/>
              <w:left w:val="single" w:sz="4" w:space="0" w:color="auto"/>
              <w:bottom w:val="nil"/>
              <w:right w:val="single" w:sz="4" w:space="0" w:color="auto"/>
            </w:tcBorders>
            <w:shd w:val="clear" w:color="auto" w:fill="FFFFFF"/>
          </w:tcPr>
          <w:p w:rsidR="00A61AD1" w:rsidRPr="00A61AD1" w:rsidRDefault="00A61AD1" w:rsidP="00A61AD1">
            <w:pPr>
              <w:tabs>
                <w:tab w:val="num" w:pos="0"/>
              </w:tabs>
              <w:spacing w:after="0" w:line="240" w:lineRule="auto"/>
              <w:ind w:firstLine="900"/>
              <w:rPr>
                <w:rFonts w:ascii="Times New Roman" w:eastAsia="Arial Unicode MS" w:hAnsi="Times New Roman" w:cs="Times New Roman"/>
                <w:sz w:val="24"/>
                <w:szCs w:val="24"/>
                <w:lang w:eastAsia="ru-RU"/>
              </w:rPr>
            </w:pPr>
          </w:p>
        </w:tc>
        <w:tc>
          <w:tcPr>
            <w:tcW w:w="2182" w:type="dxa"/>
            <w:vMerge/>
            <w:tcBorders>
              <w:top w:val="nil"/>
              <w:left w:val="single" w:sz="4" w:space="0" w:color="auto"/>
              <w:bottom w:val="nil"/>
              <w:right w:val="single" w:sz="4" w:space="0" w:color="auto"/>
            </w:tcBorders>
            <w:shd w:val="clear" w:color="auto" w:fill="FFFFFF"/>
          </w:tcPr>
          <w:p w:rsidR="00A61AD1" w:rsidRPr="00A61AD1" w:rsidRDefault="00A61AD1" w:rsidP="00A61AD1">
            <w:pPr>
              <w:tabs>
                <w:tab w:val="num" w:pos="0"/>
              </w:tabs>
              <w:spacing w:after="0" w:line="240" w:lineRule="auto"/>
              <w:ind w:firstLine="900"/>
              <w:rPr>
                <w:rFonts w:ascii="Times New Roman" w:eastAsia="Arial Unicode MS" w:hAnsi="Times New Roman" w:cs="Times New Roman"/>
                <w:sz w:val="24"/>
                <w:szCs w:val="24"/>
                <w:lang w:eastAsia="ru-RU"/>
              </w:rPr>
            </w:pPr>
          </w:p>
        </w:tc>
        <w:tc>
          <w:tcPr>
            <w:tcW w:w="3202" w:type="dxa"/>
            <w:tcBorders>
              <w:top w:val="single" w:sz="4" w:space="0" w:color="auto"/>
              <w:left w:val="single" w:sz="4" w:space="0" w:color="auto"/>
              <w:bottom w:val="single" w:sz="4" w:space="0" w:color="auto"/>
              <w:right w:val="single" w:sz="4" w:space="0" w:color="auto"/>
            </w:tcBorders>
            <w:shd w:val="clear" w:color="auto" w:fill="FFFFFF"/>
            <w:vAlign w:val="center"/>
          </w:tcPr>
          <w:p w:rsidR="00A61AD1" w:rsidRPr="00A61AD1" w:rsidRDefault="00A61AD1" w:rsidP="00A61AD1">
            <w:pPr>
              <w:tabs>
                <w:tab w:val="num" w:pos="0"/>
              </w:tabs>
              <w:spacing w:after="0" w:line="240" w:lineRule="auto"/>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от 10 до 15 лет</w:t>
            </w:r>
          </w:p>
        </w:tc>
        <w:tc>
          <w:tcPr>
            <w:tcW w:w="1541" w:type="dxa"/>
            <w:tcBorders>
              <w:top w:val="single" w:sz="4" w:space="0" w:color="auto"/>
              <w:left w:val="single" w:sz="4" w:space="0" w:color="auto"/>
              <w:bottom w:val="single" w:sz="4" w:space="0" w:color="auto"/>
              <w:right w:val="single" w:sz="4" w:space="0" w:color="auto"/>
            </w:tcBorders>
            <w:shd w:val="clear" w:color="auto" w:fill="FFFFFF"/>
            <w:vAlign w:val="center"/>
          </w:tcPr>
          <w:p w:rsidR="00A61AD1" w:rsidRPr="00A61AD1" w:rsidRDefault="00A61AD1" w:rsidP="00A61AD1">
            <w:pPr>
              <w:tabs>
                <w:tab w:val="num" w:pos="0"/>
              </w:tabs>
              <w:spacing w:after="0" w:line="240" w:lineRule="auto"/>
              <w:ind w:firstLine="900"/>
              <w:jc w:val="center"/>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w:t>
            </w:r>
          </w:p>
        </w:tc>
        <w:tc>
          <w:tcPr>
            <w:tcW w:w="1934" w:type="dxa"/>
            <w:tcBorders>
              <w:top w:val="single" w:sz="4" w:space="0" w:color="auto"/>
              <w:left w:val="single" w:sz="4" w:space="0" w:color="auto"/>
              <w:bottom w:val="single" w:sz="4" w:space="0" w:color="auto"/>
              <w:right w:val="single" w:sz="4" w:space="0" w:color="auto"/>
            </w:tcBorders>
            <w:shd w:val="clear" w:color="auto" w:fill="FFFFFF"/>
            <w:vAlign w:val="center"/>
          </w:tcPr>
          <w:p w:rsidR="00A61AD1" w:rsidRPr="00A61AD1" w:rsidRDefault="00A61AD1" w:rsidP="00A61AD1">
            <w:pPr>
              <w:tabs>
                <w:tab w:val="num" w:pos="0"/>
              </w:tabs>
              <w:spacing w:after="0" w:line="240" w:lineRule="auto"/>
              <w:ind w:firstLine="900"/>
              <w:jc w:val="center"/>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1,37</w:t>
            </w:r>
          </w:p>
        </w:tc>
      </w:tr>
      <w:tr w:rsidR="00A61AD1" w:rsidRPr="00A61AD1" w:rsidTr="00424889">
        <w:trPr>
          <w:trHeight w:val="471"/>
        </w:trPr>
        <w:tc>
          <w:tcPr>
            <w:tcW w:w="523" w:type="dxa"/>
            <w:vMerge/>
            <w:tcBorders>
              <w:top w:val="nil"/>
              <w:left w:val="single" w:sz="4" w:space="0" w:color="auto"/>
              <w:bottom w:val="nil"/>
              <w:right w:val="single" w:sz="4" w:space="0" w:color="auto"/>
            </w:tcBorders>
            <w:shd w:val="clear" w:color="auto" w:fill="FFFFFF"/>
          </w:tcPr>
          <w:p w:rsidR="00A61AD1" w:rsidRPr="00A61AD1" w:rsidRDefault="00A61AD1" w:rsidP="00A61AD1">
            <w:pPr>
              <w:tabs>
                <w:tab w:val="num" w:pos="0"/>
              </w:tabs>
              <w:spacing w:after="0" w:line="240" w:lineRule="auto"/>
              <w:ind w:firstLine="900"/>
              <w:rPr>
                <w:rFonts w:ascii="Times New Roman" w:eastAsia="Arial Unicode MS" w:hAnsi="Times New Roman" w:cs="Times New Roman"/>
                <w:sz w:val="24"/>
                <w:szCs w:val="24"/>
                <w:lang w:eastAsia="ru-RU"/>
              </w:rPr>
            </w:pPr>
          </w:p>
        </w:tc>
        <w:tc>
          <w:tcPr>
            <w:tcW w:w="2182" w:type="dxa"/>
            <w:vMerge/>
            <w:tcBorders>
              <w:top w:val="nil"/>
              <w:left w:val="single" w:sz="4" w:space="0" w:color="auto"/>
              <w:bottom w:val="nil"/>
              <w:right w:val="single" w:sz="4" w:space="0" w:color="auto"/>
            </w:tcBorders>
            <w:shd w:val="clear" w:color="auto" w:fill="FFFFFF"/>
          </w:tcPr>
          <w:p w:rsidR="00A61AD1" w:rsidRPr="00A61AD1" w:rsidRDefault="00A61AD1" w:rsidP="00A61AD1">
            <w:pPr>
              <w:tabs>
                <w:tab w:val="num" w:pos="0"/>
              </w:tabs>
              <w:spacing w:after="0" w:line="240" w:lineRule="auto"/>
              <w:ind w:firstLine="900"/>
              <w:rPr>
                <w:rFonts w:ascii="Times New Roman" w:eastAsia="Arial Unicode MS" w:hAnsi="Times New Roman" w:cs="Times New Roman"/>
                <w:sz w:val="24"/>
                <w:szCs w:val="24"/>
                <w:lang w:eastAsia="ru-RU"/>
              </w:rPr>
            </w:pPr>
          </w:p>
        </w:tc>
        <w:tc>
          <w:tcPr>
            <w:tcW w:w="3202" w:type="dxa"/>
            <w:tcBorders>
              <w:top w:val="single" w:sz="4" w:space="0" w:color="auto"/>
              <w:left w:val="single" w:sz="4" w:space="0" w:color="auto"/>
              <w:bottom w:val="single" w:sz="4" w:space="0" w:color="auto"/>
              <w:right w:val="single" w:sz="4" w:space="0" w:color="auto"/>
            </w:tcBorders>
            <w:shd w:val="clear" w:color="auto" w:fill="FFFFFF"/>
            <w:vAlign w:val="center"/>
          </w:tcPr>
          <w:p w:rsidR="00A61AD1" w:rsidRPr="00A61AD1" w:rsidRDefault="00A61AD1" w:rsidP="00A61AD1">
            <w:pPr>
              <w:tabs>
                <w:tab w:val="num" w:pos="0"/>
              </w:tabs>
              <w:spacing w:after="0" w:line="240" w:lineRule="auto"/>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от 5 до 10 лет</w:t>
            </w:r>
          </w:p>
        </w:tc>
        <w:tc>
          <w:tcPr>
            <w:tcW w:w="1541" w:type="dxa"/>
            <w:tcBorders>
              <w:top w:val="single" w:sz="4" w:space="0" w:color="auto"/>
              <w:left w:val="single" w:sz="4" w:space="0" w:color="auto"/>
              <w:bottom w:val="single" w:sz="4" w:space="0" w:color="auto"/>
              <w:right w:val="single" w:sz="4" w:space="0" w:color="auto"/>
            </w:tcBorders>
            <w:shd w:val="clear" w:color="auto" w:fill="FFFFFF"/>
            <w:vAlign w:val="center"/>
          </w:tcPr>
          <w:p w:rsidR="00A61AD1" w:rsidRPr="00A61AD1" w:rsidRDefault="00A61AD1" w:rsidP="00A61AD1">
            <w:pPr>
              <w:tabs>
                <w:tab w:val="num" w:pos="0"/>
              </w:tabs>
              <w:spacing w:after="0" w:line="240" w:lineRule="auto"/>
              <w:ind w:firstLine="900"/>
              <w:jc w:val="center"/>
              <w:rPr>
                <w:rFonts w:ascii="Times New Roman" w:eastAsia="Arial Unicode MS" w:hAnsi="Times New Roman" w:cs="Times New Roman"/>
                <w:noProof/>
                <w:sz w:val="24"/>
                <w:szCs w:val="24"/>
                <w:lang w:eastAsia="ru-RU"/>
              </w:rPr>
            </w:pPr>
            <w:r w:rsidRPr="00A61AD1">
              <w:rPr>
                <w:rFonts w:ascii="Times New Roman" w:eastAsia="Arial Unicode MS" w:hAnsi="Times New Roman" w:cs="Times New Roman"/>
                <w:sz w:val="24"/>
                <w:szCs w:val="24"/>
                <w:lang w:eastAsia="ru-RU"/>
              </w:rPr>
              <w:t>-</w:t>
            </w:r>
          </w:p>
        </w:tc>
        <w:tc>
          <w:tcPr>
            <w:tcW w:w="1934" w:type="dxa"/>
            <w:tcBorders>
              <w:top w:val="single" w:sz="4" w:space="0" w:color="auto"/>
              <w:left w:val="single" w:sz="4" w:space="0" w:color="auto"/>
              <w:bottom w:val="single" w:sz="4" w:space="0" w:color="auto"/>
              <w:right w:val="single" w:sz="4" w:space="0" w:color="auto"/>
            </w:tcBorders>
            <w:shd w:val="clear" w:color="auto" w:fill="FFFFFF"/>
            <w:vAlign w:val="center"/>
          </w:tcPr>
          <w:p w:rsidR="00A61AD1" w:rsidRPr="00A61AD1" w:rsidRDefault="00A61AD1" w:rsidP="00A61AD1">
            <w:pPr>
              <w:tabs>
                <w:tab w:val="num" w:pos="0"/>
              </w:tabs>
              <w:spacing w:after="0" w:line="240" w:lineRule="auto"/>
              <w:ind w:firstLine="900"/>
              <w:jc w:val="center"/>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1,27</w:t>
            </w:r>
          </w:p>
        </w:tc>
      </w:tr>
      <w:tr w:rsidR="00A61AD1" w:rsidRPr="00A61AD1" w:rsidTr="00424889">
        <w:trPr>
          <w:trHeight w:val="551"/>
        </w:trPr>
        <w:tc>
          <w:tcPr>
            <w:tcW w:w="523" w:type="dxa"/>
            <w:vMerge/>
            <w:tcBorders>
              <w:top w:val="nil"/>
              <w:left w:val="single" w:sz="4" w:space="0" w:color="auto"/>
              <w:bottom w:val="nil"/>
              <w:right w:val="single" w:sz="4" w:space="0" w:color="auto"/>
            </w:tcBorders>
            <w:shd w:val="clear" w:color="auto" w:fill="FFFFFF"/>
          </w:tcPr>
          <w:p w:rsidR="00A61AD1" w:rsidRPr="00A61AD1" w:rsidRDefault="00A61AD1" w:rsidP="00A61AD1">
            <w:pPr>
              <w:tabs>
                <w:tab w:val="num" w:pos="0"/>
              </w:tabs>
              <w:spacing w:after="0" w:line="240" w:lineRule="auto"/>
              <w:ind w:firstLine="900"/>
              <w:rPr>
                <w:rFonts w:ascii="Times New Roman" w:eastAsia="Arial Unicode MS" w:hAnsi="Times New Roman" w:cs="Times New Roman"/>
                <w:sz w:val="24"/>
                <w:szCs w:val="24"/>
                <w:lang w:eastAsia="ru-RU"/>
              </w:rPr>
            </w:pPr>
          </w:p>
        </w:tc>
        <w:tc>
          <w:tcPr>
            <w:tcW w:w="2182" w:type="dxa"/>
            <w:vMerge/>
            <w:tcBorders>
              <w:top w:val="nil"/>
              <w:left w:val="single" w:sz="4" w:space="0" w:color="auto"/>
              <w:bottom w:val="nil"/>
              <w:right w:val="single" w:sz="4" w:space="0" w:color="auto"/>
            </w:tcBorders>
            <w:shd w:val="clear" w:color="auto" w:fill="FFFFFF"/>
          </w:tcPr>
          <w:p w:rsidR="00A61AD1" w:rsidRPr="00A61AD1" w:rsidRDefault="00A61AD1" w:rsidP="00A61AD1">
            <w:pPr>
              <w:tabs>
                <w:tab w:val="num" w:pos="0"/>
              </w:tabs>
              <w:spacing w:after="0" w:line="240" w:lineRule="auto"/>
              <w:ind w:firstLine="900"/>
              <w:rPr>
                <w:rFonts w:ascii="Times New Roman" w:eastAsia="Arial Unicode MS" w:hAnsi="Times New Roman" w:cs="Times New Roman"/>
                <w:sz w:val="24"/>
                <w:szCs w:val="24"/>
                <w:lang w:eastAsia="ru-RU"/>
              </w:rPr>
            </w:pPr>
          </w:p>
        </w:tc>
        <w:tc>
          <w:tcPr>
            <w:tcW w:w="3202" w:type="dxa"/>
            <w:tcBorders>
              <w:top w:val="single" w:sz="4" w:space="0" w:color="auto"/>
              <w:left w:val="single" w:sz="4" w:space="0" w:color="auto"/>
              <w:bottom w:val="single" w:sz="4" w:space="0" w:color="auto"/>
              <w:right w:val="single" w:sz="4" w:space="0" w:color="auto"/>
            </w:tcBorders>
            <w:shd w:val="clear" w:color="auto" w:fill="FFFFFF"/>
            <w:vAlign w:val="center"/>
          </w:tcPr>
          <w:p w:rsidR="00A61AD1" w:rsidRPr="00A61AD1" w:rsidRDefault="00A61AD1" w:rsidP="00A61AD1">
            <w:pPr>
              <w:tabs>
                <w:tab w:val="num" w:pos="0"/>
              </w:tabs>
              <w:spacing w:after="0" w:line="240" w:lineRule="auto"/>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от 2 до 5 лет</w:t>
            </w:r>
          </w:p>
        </w:tc>
        <w:tc>
          <w:tcPr>
            <w:tcW w:w="1541" w:type="dxa"/>
            <w:tcBorders>
              <w:top w:val="single" w:sz="4" w:space="0" w:color="auto"/>
              <w:left w:val="single" w:sz="4" w:space="0" w:color="auto"/>
              <w:bottom w:val="single" w:sz="4" w:space="0" w:color="auto"/>
              <w:right w:val="single" w:sz="4" w:space="0" w:color="auto"/>
            </w:tcBorders>
            <w:shd w:val="clear" w:color="auto" w:fill="FFFFFF"/>
            <w:vAlign w:val="center"/>
          </w:tcPr>
          <w:p w:rsidR="00A61AD1" w:rsidRPr="00A61AD1" w:rsidRDefault="00A61AD1" w:rsidP="00A61AD1">
            <w:pPr>
              <w:tabs>
                <w:tab w:val="num" w:pos="0"/>
              </w:tabs>
              <w:spacing w:after="0" w:line="240" w:lineRule="auto"/>
              <w:ind w:firstLine="900"/>
              <w:jc w:val="center"/>
              <w:rPr>
                <w:rFonts w:ascii="Times New Roman" w:eastAsia="Arial Unicode MS" w:hAnsi="Times New Roman" w:cs="Times New Roman"/>
                <w:noProof/>
                <w:sz w:val="24"/>
                <w:szCs w:val="24"/>
                <w:lang w:eastAsia="ru-RU"/>
              </w:rPr>
            </w:pPr>
            <w:r w:rsidRPr="00A61AD1">
              <w:rPr>
                <w:rFonts w:ascii="Times New Roman" w:eastAsia="Arial Unicode MS" w:hAnsi="Times New Roman" w:cs="Times New Roman"/>
                <w:sz w:val="24"/>
                <w:szCs w:val="24"/>
                <w:lang w:eastAsia="ru-RU"/>
              </w:rPr>
              <w:t>-</w:t>
            </w:r>
          </w:p>
        </w:tc>
        <w:tc>
          <w:tcPr>
            <w:tcW w:w="1934" w:type="dxa"/>
            <w:tcBorders>
              <w:top w:val="single" w:sz="4" w:space="0" w:color="auto"/>
              <w:left w:val="single" w:sz="4" w:space="0" w:color="auto"/>
              <w:bottom w:val="single" w:sz="4" w:space="0" w:color="auto"/>
              <w:right w:val="single" w:sz="4" w:space="0" w:color="auto"/>
            </w:tcBorders>
            <w:shd w:val="clear" w:color="auto" w:fill="FFFFFF"/>
            <w:vAlign w:val="center"/>
          </w:tcPr>
          <w:p w:rsidR="00A61AD1" w:rsidRPr="00A61AD1" w:rsidRDefault="00A61AD1" w:rsidP="00A61AD1">
            <w:pPr>
              <w:tabs>
                <w:tab w:val="num" w:pos="0"/>
              </w:tabs>
              <w:spacing w:after="0" w:line="240" w:lineRule="auto"/>
              <w:ind w:firstLine="900"/>
              <w:jc w:val="center"/>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1,17</w:t>
            </w:r>
          </w:p>
        </w:tc>
      </w:tr>
      <w:tr w:rsidR="00A61AD1" w:rsidRPr="00A61AD1" w:rsidTr="00424889">
        <w:trPr>
          <w:trHeight w:val="569"/>
        </w:trPr>
        <w:tc>
          <w:tcPr>
            <w:tcW w:w="523" w:type="dxa"/>
            <w:vMerge/>
            <w:tcBorders>
              <w:top w:val="nil"/>
              <w:left w:val="single" w:sz="4" w:space="0" w:color="auto"/>
              <w:bottom w:val="single" w:sz="4" w:space="0" w:color="auto"/>
              <w:right w:val="single" w:sz="4" w:space="0" w:color="auto"/>
            </w:tcBorders>
            <w:shd w:val="clear" w:color="auto" w:fill="FFFFFF"/>
          </w:tcPr>
          <w:p w:rsidR="00A61AD1" w:rsidRPr="00A61AD1" w:rsidRDefault="00A61AD1" w:rsidP="00A61AD1">
            <w:pPr>
              <w:tabs>
                <w:tab w:val="num" w:pos="0"/>
              </w:tabs>
              <w:spacing w:after="0" w:line="240" w:lineRule="auto"/>
              <w:ind w:firstLine="900"/>
              <w:rPr>
                <w:rFonts w:ascii="Times New Roman" w:eastAsia="Arial Unicode MS" w:hAnsi="Times New Roman" w:cs="Times New Roman"/>
                <w:sz w:val="24"/>
                <w:szCs w:val="24"/>
                <w:lang w:eastAsia="ru-RU"/>
              </w:rPr>
            </w:pPr>
          </w:p>
        </w:tc>
        <w:tc>
          <w:tcPr>
            <w:tcW w:w="2182" w:type="dxa"/>
            <w:vMerge/>
            <w:tcBorders>
              <w:top w:val="nil"/>
              <w:left w:val="single" w:sz="4" w:space="0" w:color="auto"/>
              <w:bottom w:val="single" w:sz="4" w:space="0" w:color="auto"/>
              <w:right w:val="single" w:sz="4" w:space="0" w:color="auto"/>
            </w:tcBorders>
            <w:shd w:val="clear" w:color="auto" w:fill="FFFFFF"/>
          </w:tcPr>
          <w:p w:rsidR="00A61AD1" w:rsidRPr="00A61AD1" w:rsidRDefault="00A61AD1" w:rsidP="00A61AD1">
            <w:pPr>
              <w:tabs>
                <w:tab w:val="num" w:pos="0"/>
              </w:tabs>
              <w:spacing w:after="0" w:line="240" w:lineRule="auto"/>
              <w:ind w:firstLine="900"/>
              <w:rPr>
                <w:rFonts w:ascii="Times New Roman" w:eastAsia="Arial Unicode MS" w:hAnsi="Times New Roman" w:cs="Times New Roman"/>
                <w:sz w:val="24"/>
                <w:szCs w:val="24"/>
                <w:lang w:eastAsia="ru-RU"/>
              </w:rPr>
            </w:pPr>
          </w:p>
        </w:tc>
        <w:tc>
          <w:tcPr>
            <w:tcW w:w="3202" w:type="dxa"/>
            <w:tcBorders>
              <w:top w:val="single" w:sz="4" w:space="0" w:color="auto"/>
              <w:left w:val="single" w:sz="4" w:space="0" w:color="auto"/>
              <w:bottom w:val="single" w:sz="4" w:space="0" w:color="auto"/>
              <w:right w:val="single" w:sz="4" w:space="0" w:color="auto"/>
            </w:tcBorders>
            <w:shd w:val="clear" w:color="auto" w:fill="FFFFFF"/>
            <w:vAlign w:val="center"/>
          </w:tcPr>
          <w:p w:rsidR="00A61AD1" w:rsidRPr="00A61AD1" w:rsidRDefault="00A61AD1" w:rsidP="00A61AD1">
            <w:pPr>
              <w:tabs>
                <w:tab w:val="num" w:pos="0"/>
              </w:tabs>
              <w:spacing w:after="0" w:line="240" w:lineRule="auto"/>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от 0 до 2 лет</w:t>
            </w:r>
          </w:p>
        </w:tc>
        <w:tc>
          <w:tcPr>
            <w:tcW w:w="1541" w:type="dxa"/>
            <w:tcBorders>
              <w:top w:val="single" w:sz="4" w:space="0" w:color="auto"/>
              <w:left w:val="single" w:sz="4" w:space="0" w:color="auto"/>
              <w:bottom w:val="single" w:sz="4" w:space="0" w:color="auto"/>
              <w:right w:val="single" w:sz="4" w:space="0" w:color="auto"/>
            </w:tcBorders>
            <w:shd w:val="clear" w:color="auto" w:fill="FFFFFF"/>
            <w:vAlign w:val="center"/>
          </w:tcPr>
          <w:p w:rsidR="00A61AD1" w:rsidRPr="00A61AD1" w:rsidRDefault="00A61AD1" w:rsidP="00A61AD1">
            <w:pPr>
              <w:tabs>
                <w:tab w:val="num" w:pos="0"/>
              </w:tabs>
              <w:spacing w:after="0" w:line="240" w:lineRule="auto"/>
              <w:ind w:firstLine="900"/>
              <w:jc w:val="center"/>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w:t>
            </w:r>
          </w:p>
        </w:tc>
        <w:tc>
          <w:tcPr>
            <w:tcW w:w="1934" w:type="dxa"/>
            <w:tcBorders>
              <w:top w:val="single" w:sz="4" w:space="0" w:color="auto"/>
              <w:left w:val="single" w:sz="4" w:space="0" w:color="auto"/>
              <w:bottom w:val="single" w:sz="4" w:space="0" w:color="auto"/>
              <w:right w:val="single" w:sz="4" w:space="0" w:color="auto"/>
            </w:tcBorders>
            <w:shd w:val="clear" w:color="auto" w:fill="FFFFFF"/>
            <w:vAlign w:val="center"/>
          </w:tcPr>
          <w:p w:rsidR="00A61AD1" w:rsidRPr="00A61AD1" w:rsidRDefault="00A61AD1" w:rsidP="00A61AD1">
            <w:pPr>
              <w:tabs>
                <w:tab w:val="num" w:pos="0"/>
              </w:tabs>
              <w:spacing w:after="0" w:line="240" w:lineRule="auto"/>
              <w:ind w:firstLine="900"/>
              <w:jc w:val="center"/>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1,00</w:t>
            </w:r>
          </w:p>
        </w:tc>
      </w:tr>
      <w:tr w:rsidR="00A61AD1" w:rsidRPr="00A61AD1" w:rsidTr="00424889">
        <w:trPr>
          <w:trHeight w:val="880"/>
        </w:trPr>
        <w:tc>
          <w:tcPr>
            <w:tcW w:w="523" w:type="dxa"/>
            <w:vMerge w:val="restart"/>
            <w:tcBorders>
              <w:top w:val="single" w:sz="4" w:space="0" w:color="auto"/>
              <w:left w:val="single" w:sz="4" w:space="0" w:color="auto"/>
              <w:bottom w:val="nil"/>
              <w:right w:val="single" w:sz="4" w:space="0" w:color="auto"/>
            </w:tcBorders>
            <w:shd w:val="clear" w:color="auto" w:fill="FFFFFF"/>
          </w:tcPr>
          <w:p w:rsidR="00A61AD1" w:rsidRPr="00A61AD1" w:rsidRDefault="00A61AD1" w:rsidP="00A61AD1">
            <w:pPr>
              <w:tabs>
                <w:tab w:val="num" w:pos="0"/>
              </w:tabs>
              <w:spacing w:after="0" w:line="240" w:lineRule="auto"/>
              <w:ind w:firstLine="900"/>
              <w:jc w:val="both"/>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33.</w:t>
            </w:r>
          </w:p>
        </w:tc>
        <w:tc>
          <w:tcPr>
            <w:tcW w:w="2182" w:type="dxa"/>
            <w:vMerge w:val="restart"/>
            <w:tcBorders>
              <w:top w:val="single" w:sz="4" w:space="0" w:color="auto"/>
              <w:left w:val="single" w:sz="4" w:space="0" w:color="auto"/>
              <w:bottom w:val="nil"/>
              <w:right w:val="single" w:sz="4" w:space="0" w:color="auto"/>
            </w:tcBorders>
            <w:shd w:val="clear" w:color="auto" w:fill="FFFFFF"/>
          </w:tcPr>
          <w:p w:rsidR="00A61AD1" w:rsidRPr="00A61AD1" w:rsidRDefault="00A61AD1" w:rsidP="00A61AD1">
            <w:pPr>
              <w:tabs>
                <w:tab w:val="num" w:pos="0"/>
              </w:tabs>
              <w:spacing w:after="0" w:line="240" w:lineRule="auto"/>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Коэффициент квалификации*</w:t>
            </w:r>
          </w:p>
        </w:tc>
        <w:tc>
          <w:tcPr>
            <w:tcW w:w="3202" w:type="dxa"/>
            <w:tcBorders>
              <w:top w:val="single" w:sz="4" w:space="0" w:color="auto"/>
              <w:left w:val="single" w:sz="4" w:space="0" w:color="auto"/>
              <w:bottom w:val="single" w:sz="4" w:space="0" w:color="auto"/>
              <w:right w:val="single" w:sz="4" w:space="0" w:color="auto"/>
            </w:tcBorders>
            <w:shd w:val="clear" w:color="auto" w:fill="FFFFFF"/>
          </w:tcPr>
          <w:p w:rsidR="00A61AD1" w:rsidRPr="00A61AD1" w:rsidRDefault="00A61AD1" w:rsidP="00A61AD1">
            <w:pPr>
              <w:tabs>
                <w:tab w:val="num" w:pos="0"/>
              </w:tabs>
              <w:spacing w:after="0" w:line="240" w:lineRule="auto"/>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Наличие квалификационной категории:</w:t>
            </w:r>
          </w:p>
          <w:p w:rsidR="00A61AD1" w:rsidRPr="00A61AD1" w:rsidRDefault="00A61AD1" w:rsidP="00A61AD1">
            <w:pPr>
              <w:tabs>
                <w:tab w:val="num" w:pos="0"/>
              </w:tabs>
              <w:spacing w:after="0" w:line="240" w:lineRule="auto"/>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высшей квалификационной категории</w:t>
            </w:r>
          </w:p>
        </w:tc>
        <w:tc>
          <w:tcPr>
            <w:tcW w:w="1541" w:type="dxa"/>
            <w:tcBorders>
              <w:top w:val="single" w:sz="4" w:space="0" w:color="auto"/>
              <w:left w:val="single" w:sz="4" w:space="0" w:color="auto"/>
              <w:bottom w:val="single" w:sz="4" w:space="0" w:color="auto"/>
              <w:right w:val="single" w:sz="4" w:space="0" w:color="auto"/>
            </w:tcBorders>
            <w:shd w:val="clear" w:color="auto" w:fill="FFFFFF"/>
            <w:vAlign w:val="bottom"/>
          </w:tcPr>
          <w:p w:rsidR="00A61AD1" w:rsidRPr="00A61AD1" w:rsidRDefault="00A61AD1" w:rsidP="00A61AD1">
            <w:pPr>
              <w:tabs>
                <w:tab w:val="num" w:pos="0"/>
              </w:tabs>
              <w:spacing w:after="0" w:line="240" w:lineRule="auto"/>
              <w:ind w:firstLine="900"/>
              <w:jc w:val="center"/>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w:t>
            </w:r>
          </w:p>
        </w:tc>
        <w:tc>
          <w:tcPr>
            <w:tcW w:w="1934" w:type="dxa"/>
            <w:tcBorders>
              <w:top w:val="single" w:sz="4" w:space="0" w:color="auto"/>
              <w:left w:val="single" w:sz="4" w:space="0" w:color="auto"/>
              <w:bottom w:val="single" w:sz="4" w:space="0" w:color="auto"/>
              <w:right w:val="single" w:sz="4" w:space="0" w:color="auto"/>
            </w:tcBorders>
            <w:shd w:val="clear" w:color="auto" w:fill="FFFFFF"/>
            <w:vAlign w:val="bottom"/>
          </w:tcPr>
          <w:p w:rsidR="00A61AD1" w:rsidRPr="00A61AD1" w:rsidRDefault="00A61AD1" w:rsidP="00A61AD1">
            <w:pPr>
              <w:tabs>
                <w:tab w:val="num" w:pos="0"/>
              </w:tabs>
              <w:spacing w:after="0" w:line="240" w:lineRule="auto"/>
              <w:ind w:firstLine="900"/>
              <w:jc w:val="center"/>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1,40</w:t>
            </w:r>
          </w:p>
        </w:tc>
      </w:tr>
      <w:tr w:rsidR="00A61AD1" w:rsidRPr="00A61AD1" w:rsidTr="00424889">
        <w:trPr>
          <w:trHeight w:val="494"/>
        </w:trPr>
        <w:tc>
          <w:tcPr>
            <w:tcW w:w="523" w:type="dxa"/>
            <w:vMerge/>
            <w:tcBorders>
              <w:top w:val="nil"/>
              <w:left w:val="single" w:sz="4" w:space="0" w:color="auto"/>
              <w:bottom w:val="single" w:sz="4" w:space="0" w:color="auto"/>
              <w:right w:val="single" w:sz="4" w:space="0" w:color="auto"/>
            </w:tcBorders>
            <w:shd w:val="clear" w:color="auto" w:fill="FFFFFF"/>
          </w:tcPr>
          <w:p w:rsidR="00A61AD1" w:rsidRPr="00A61AD1" w:rsidRDefault="00A61AD1" w:rsidP="00A61AD1">
            <w:pPr>
              <w:tabs>
                <w:tab w:val="num" w:pos="0"/>
              </w:tabs>
              <w:spacing w:after="0" w:line="240" w:lineRule="auto"/>
              <w:ind w:firstLine="900"/>
              <w:rPr>
                <w:rFonts w:ascii="Times New Roman" w:eastAsia="Arial Unicode MS" w:hAnsi="Times New Roman" w:cs="Times New Roman"/>
                <w:sz w:val="24"/>
                <w:szCs w:val="24"/>
                <w:lang w:eastAsia="ru-RU"/>
              </w:rPr>
            </w:pPr>
          </w:p>
        </w:tc>
        <w:tc>
          <w:tcPr>
            <w:tcW w:w="2182" w:type="dxa"/>
            <w:vMerge/>
            <w:tcBorders>
              <w:top w:val="nil"/>
              <w:left w:val="single" w:sz="4" w:space="0" w:color="auto"/>
              <w:bottom w:val="single" w:sz="4" w:space="0" w:color="auto"/>
              <w:right w:val="single" w:sz="4" w:space="0" w:color="auto"/>
            </w:tcBorders>
            <w:shd w:val="clear" w:color="auto" w:fill="FFFFFF"/>
          </w:tcPr>
          <w:p w:rsidR="00A61AD1" w:rsidRPr="00A61AD1" w:rsidRDefault="00A61AD1" w:rsidP="00A61AD1">
            <w:pPr>
              <w:tabs>
                <w:tab w:val="num" w:pos="0"/>
              </w:tabs>
              <w:spacing w:after="0" w:line="240" w:lineRule="auto"/>
              <w:ind w:firstLine="900"/>
              <w:rPr>
                <w:rFonts w:ascii="Times New Roman" w:eastAsia="Arial Unicode MS" w:hAnsi="Times New Roman" w:cs="Times New Roman"/>
                <w:sz w:val="24"/>
                <w:szCs w:val="24"/>
                <w:lang w:eastAsia="ru-RU"/>
              </w:rPr>
            </w:pPr>
          </w:p>
        </w:tc>
        <w:tc>
          <w:tcPr>
            <w:tcW w:w="3202" w:type="dxa"/>
            <w:tcBorders>
              <w:top w:val="single" w:sz="4" w:space="0" w:color="auto"/>
              <w:left w:val="single" w:sz="4" w:space="0" w:color="auto"/>
              <w:bottom w:val="single" w:sz="4" w:space="0" w:color="auto"/>
              <w:right w:val="single" w:sz="4" w:space="0" w:color="auto"/>
            </w:tcBorders>
            <w:shd w:val="clear" w:color="auto" w:fill="FFFFFF"/>
          </w:tcPr>
          <w:p w:rsidR="00A61AD1" w:rsidRPr="00A61AD1" w:rsidRDefault="00A61AD1" w:rsidP="00A61AD1">
            <w:pPr>
              <w:tabs>
                <w:tab w:val="num" w:pos="0"/>
              </w:tabs>
              <w:spacing w:after="0" w:line="240" w:lineRule="auto"/>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первой квалификационной категории</w:t>
            </w:r>
          </w:p>
        </w:tc>
        <w:tc>
          <w:tcPr>
            <w:tcW w:w="1541" w:type="dxa"/>
            <w:tcBorders>
              <w:top w:val="single" w:sz="4" w:space="0" w:color="auto"/>
              <w:left w:val="single" w:sz="4" w:space="0" w:color="auto"/>
              <w:bottom w:val="single" w:sz="4" w:space="0" w:color="auto"/>
              <w:right w:val="single" w:sz="4" w:space="0" w:color="auto"/>
            </w:tcBorders>
            <w:shd w:val="clear" w:color="auto" w:fill="FFFFFF"/>
            <w:vAlign w:val="center"/>
          </w:tcPr>
          <w:p w:rsidR="00A61AD1" w:rsidRPr="00A61AD1" w:rsidRDefault="00A61AD1" w:rsidP="00A61AD1">
            <w:pPr>
              <w:tabs>
                <w:tab w:val="num" w:pos="0"/>
              </w:tabs>
              <w:spacing w:after="0" w:line="240" w:lineRule="auto"/>
              <w:ind w:firstLine="900"/>
              <w:jc w:val="center"/>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w:t>
            </w:r>
          </w:p>
        </w:tc>
        <w:tc>
          <w:tcPr>
            <w:tcW w:w="1934" w:type="dxa"/>
            <w:tcBorders>
              <w:top w:val="single" w:sz="4" w:space="0" w:color="auto"/>
              <w:left w:val="single" w:sz="4" w:space="0" w:color="auto"/>
              <w:bottom w:val="single" w:sz="4" w:space="0" w:color="auto"/>
              <w:right w:val="single" w:sz="4" w:space="0" w:color="auto"/>
            </w:tcBorders>
            <w:shd w:val="clear" w:color="auto" w:fill="FFFFFF"/>
            <w:vAlign w:val="center"/>
          </w:tcPr>
          <w:p w:rsidR="00A61AD1" w:rsidRPr="00A61AD1" w:rsidRDefault="00A61AD1" w:rsidP="00A61AD1">
            <w:pPr>
              <w:tabs>
                <w:tab w:val="num" w:pos="0"/>
              </w:tabs>
              <w:spacing w:after="0" w:line="240" w:lineRule="auto"/>
              <w:ind w:firstLine="900"/>
              <w:jc w:val="center"/>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1,20</w:t>
            </w:r>
          </w:p>
        </w:tc>
      </w:tr>
      <w:tr w:rsidR="00A61AD1" w:rsidRPr="00A61AD1" w:rsidTr="00424889">
        <w:trPr>
          <w:trHeight w:val="1008"/>
        </w:trPr>
        <w:tc>
          <w:tcPr>
            <w:tcW w:w="523" w:type="dxa"/>
            <w:vMerge w:val="restart"/>
            <w:tcBorders>
              <w:top w:val="single" w:sz="4" w:space="0" w:color="auto"/>
              <w:left w:val="single" w:sz="4" w:space="0" w:color="auto"/>
              <w:bottom w:val="nil"/>
              <w:right w:val="single" w:sz="4" w:space="0" w:color="auto"/>
            </w:tcBorders>
            <w:shd w:val="clear" w:color="auto" w:fill="FFFFFF"/>
          </w:tcPr>
          <w:p w:rsidR="00A61AD1" w:rsidRPr="00A61AD1" w:rsidRDefault="00A61AD1" w:rsidP="00A61AD1">
            <w:pPr>
              <w:tabs>
                <w:tab w:val="num" w:pos="0"/>
              </w:tabs>
              <w:spacing w:after="0" w:line="240" w:lineRule="auto"/>
              <w:ind w:firstLine="900"/>
              <w:jc w:val="both"/>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44.</w:t>
            </w:r>
          </w:p>
        </w:tc>
        <w:tc>
          <w:tcPr>
            <w:tcW w:w="2182" w:type="dxa"/>
            <w:vMerge w:val="restart"/>
            <w:tcBorders>
              <w:top w:val="single" w:sz="4" w:space="0" w:color="auto"/>
              <w:left w:val="single" w:sz="4" w:space="0" w:color="auto"/>
              <w:bottom w:val="nil"/>
              <w:right w:val="single" w:sz="4" w:space="0" w:color="auto"/>
            </w:tcBorders>
            <w:shd w:val="clear" w:color="auto" w:fill="FFFFFF"/>
          </w:tcPr>
          <w:p w:rsidR="00A61AD1" w:rsidRPr="00A61AD1" w:rsidRDefault="00A61AD1" w:rsidP="00A61AD1">
            <w:pPr>
              <w:tabs>
                <w:tab w:val="num" w:pos="0"/>
              </w:tabs>
              <w:spacing w:after="0" w:line="240" w:lineRule="auto"/>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Коэффициент стажа работы в должности методиста, заведующего методическим кабинетом, старшего методиста</w:t>
            </w:r>
          </w:p>
        </w:tc>
        <w:tc>
          <w:tcPr>
            <w:tcW w:w="3202" w:type="dxa"/>
            <w:tcBorders>
              <w:top w:val="single" w:sz="4" w:space="0" w:color="auto"/>
              <w:left w:val="single" w:sz="4" w:space="0" w:color="auto"/>
              <w:bottom w:val="single" w:sz="4" w:space="0" w:color="auto"/>
              <w:right w:val="single" w:sz="4" w:space="0" w:color="auto"/>
            </w:tcBorders>
            <w:shd w:val="clear" w:color="auto" w:fill="FFFFFF"/>
          </w:tcPr>
          <w:p w:rsidR="00A61AD1" w:rsidRPr="00A61AD1" w:rsidRDefault="00A61AD1" w:rsidP="00A61AD1">
            <w:pPr>
              <w:tabs>
                <w:tab w:val="num" w:pos="0"/>
              </w:tabs>
              <w:spacing w:after="0" w:line="240" w:lineRule="auto"/>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Наличие стажа работы в должности методиста (заведующего методическим кабинетом, старшего методиста)</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A61AD1" w:rsidRPr="00A61AD1" w:rsidRDefault="00A61AD1" w:rsidP="00A61AD1">
            <w:pPr>
              <w:tabs>
                <w:tab w:val="num" w:pos="0"/>
              </w:tabs>
              <w:spacing w:after="0" w:line="240" w:lineRule="auto"/>
              <w:ind w:firstLine="900"/>
              <w:rPr>
                <w:rFonts w:ascii="Times New Roman" w:eastAsia="Arial Unicode MS" w:hAnsi="Times New Roman" w:cs="Times New Roman"/>
                <w:sz w:val="24"/>
                <w:szCs w:val="24"/>
                <w:lang w:eastAsia="ru-RU"/>
              </w:rPr>
            </w:pPr>
          </w:p>
        </w:tc>
        <w:tc>
          <w:tcPr>
            <w:tcW w:w="1934" w:type="dxa"/>
            <w:tcBorders>
              <w:top w:val="single" w:sz="4" w:space="0" w:color="auto"/>
              <w:left w:val="single" w:sz="4" w:space="0" w:color="auto"/>
              <w:bottom w:val="single" w:sz="4" w:space="0" w:color="auto"/>
              <w:right w:val="single" w:sz="4" w:space="0" w:color="auto"/>
            </w:tcBorders>
            <w:shd w:val="clear" w:color="auto" w:fill="FFFFFF"/>
          </w:tcPr>
          <w:p w:rsidR="00A61AD1" w:rsidRPr="00A61AD1" w:rsidRDefault="00A61AD1" w:rsidP="00A61AD1">
            <w:pPr>
              <w:tabs>
                <w:tab w:val="num" w:pos="0"/>
              </w:tabs>
              <w:spacing w:after="0" w:line="240" w:lineRule="auto"/>
              <w:ind w:firstLine="900"/>
              <w:rPr>
                <w:rFonts w:ascii="Times New Roman" w:eastAsia="Arial Unicode MS" w:hAnsi="Times New Roman" w:cs="Times New Roman"/>
                <w:sz w:val="24"/>
                <w:szCs w:val="24"/>
                <w:lang w:eastAsia="ru-RU"/>
              </w:rPr>
            </w:pPr>
          </w:p>
        </w:tc>
      </w:tr>
      <w:tr w:rsidR="00A61AD1" w:rsidRPr="00A61AD1" w:rsidTr="00424889">
        <w:trPr>
          <w:trHeight w:val="254"/>
        </w:trPr>
        <w:tc>
          <w:tcPr>
            <w:tcW w:w="523" w:type="dxa"/>
            <w:vMerge/>
            <w:tcBorders>
              <w:top w:val="nil"/>
              <w:left w:val="single" w:sz="4" w:space="0" w:color="auto"/>
              <w:bottom w:val="nil"/>
              <w:right w:val="single" w:sz="4" w:space="0" w:color="auto"/>
            </w:tcBorders>
            <w:shd w:val="clear" w:color="auto" w:fill="FFFFFF"/>
          </w:tcPr>
          <w:p w:rsidR="00A61AD1" w:rsidRPr="00A61AD1" w:rsidRDefault="00A61AD1" w:rsidP="00A61AD1">
            <w:pPr>
              <w:tabs>
                <w:tab w:val="num" w:pos="0"/>
              </w:tabs>
              <w:spacing w:after="0" w:line="240" w:lineRule="auto"/>
              <w:ind w:firstLine="900"/>
              <w:rPr>
                <w:rFonts w:ascii="Times New Roman" w:eastAsia="Arial Unicode MS" w:hAnsi="Times New Roman" w:cs="Times New Roman"/>
                <w:sz w:val="24"/>
                <w:szCs w:val="24"/>
                <w:lang w:eastAsia="ru-RU"/>
              </w:rPr>
            </w:pPr>
          </w:p>
        </w:tc>
        <w:tc>
          <w:tcPr>
            <w:tcW w:w="2182" w:type="dxa"/>
            <w:vMerge/>
            <w:tcBorders>
              <w:top w:val="nil"/>
              <w:left w:val="single" w:sz="4" w:space="0" w:color="auto"/>
              <w:bottom w:val="nil"/>
              <w:right w:val="single" w:sz="4" w:space="0" w:color="auto"/>
            </w:tcBorders>
            <w:shd w:val="clear" w:color="auto" w:fill="FFFFFF"/>
          </w:tcPr>
          <w:p w:rsidR="00A61AD1" w:rsidRPr="00A61AD1" w:rsidRDefault="00A61AD1" w:rsidP="00A61AD1">
            <w:pPr>
              <w:tabs>
                <w:tab w:val="num" w:pos="0"/>
              </w:tabs>
              <w:spacing w:after="0" w:line="240" w:lineRule="auto"/>
              <w:ind w:firstLine="900"/>
              <w:rPr>
                <w:rFonts w:ascii="Times New Roman" w:eastAsia="Arial Unicode MS" w:hAnsi="Times New Roman" w:cs="Times New Roman"/>
                <w:sz w:val="24"/>
                <w:szCs w:val="24"/>
                <w:lang w:eastAsia="ru-RU"/>
              </w:rPr>
            </w:pPr>
          </w:p>
        </w:tc>
        <w:tc>
          <w:tcPr>
            <w:tcW w:w="3202" w:type="dxa"/>
            <w:tcBorders>
              <w:top w:val="single" w:sz="4" w:space="0" w:color="auto"/>
              <w:left w:val="single" w:sz="4" w:space="0" w:color="auto"/>
              <w:bottom w:val="single" w:sz="4" w:space="0" w:color="auto"/>
              <w:right w:val="single" w:sz="4" w:space="0" w:color="auto"/>
            </w:tcBorders>
            <w:shd w:val="clear" w:color="auto" w:fill="FFFFFF"/>
          </w:tcPr>
          <w:p w:rsidR="00A61AD1" w:rsidRPr="00A61AD1" w:rsidRDefault="00A61AD1" w:rsidP="00A61AD1">
            <w:pPr>
              <w:tabs>
                <w:tab w:val="num" w:pos="0"/>
              </w:tabs>
              <w:spacing w:after="0" w:line="240" w:lineRule="auto"/>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более 6 лет</w:t>
            </w:r>
          </w:p>
        </w:tc>
        <w:tc>
          <w:tcPr>
            <w:tcW w:w="1541" w:type="dxa"/>
            <w:tcBorders>
              <w:top w:val="single" w:sz="4" w:space="0" w:color="auto"/>
              <w:left w:val="single" w:sz="4" w:space="0" w:color="auto"/>
              <w:bottom w:val="single" w:sz="4" w:space="0" w:color="auto"/>
              <w:right w:val="single" w:sz="4" w:space="0" w:color="auto"/>
            </w:tcBorders>
            <w:shd w:val="clear" w:color="auto" w:fill="FFFFFF"/>
            <w:vAlign w:val="center"/>
          </w:tcPr>
          <w:p w:rsidR="00A61AD1" w:rsidRPr="00A61AD1" w:rsidRDefault="00A61AD1" w:rsidP="00A61AD1">
            <w:pPr>
              <w:tabs>
                <w:tab w:val="num" w:pos="0"/>
              </w:tabs>
              <w:spacing w:after="0" w:line="240" w:lineRule="auto"/>
              <w:ind w:firstLine="900"/>
              <w:jc w:val="center"/>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w:t>
            </w:r>
          </w:p>
        </w:tc>
        <w:tc>
          <w:tcPr>
            <w:tcW w:w="1934" w:type="dxa"/>
            <w:tcBorders>
              <w:top w:val="single" w:sz="4" w:space="0" w:color="auto"/>
              <w:left w:val="single" w:sz="4" w:space="0" w:color="auto"/>
              <w:bottom w:val="single" w:sz="4" w:space="0" w:color="auto"/>
              <w:right w:val="single" w:sz="4" w:space="0" w:color="auto"/>
            </w:tcBorders>
            <w:shd w:val="clear" w:color="auto" w:fill="FFFFFF"/>
            <w:vAlign w:val="center"/>
          </w:tcPr>
          <w:p w:rsidR="00A61AD1" w:rsidRPr="00A61AD1" w:rsidRDefault="00A61AD1" w:rsidP="00A61AD1">
            <w:pPr>
              <w:tabs>
                <w:tab w:val="num" w:pos="0"/>
              </w:tabs>
              <w:spacing w:after="0" w:line="240" w:lineRule="auto"/>
              <w:ind w:firstLine="900"/>
              <w:jc w:val="center"/>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1,3</w:t>
            </w:r>
          </w:p>
        </w:tc>
      </w:tr>
      <w:tr w:rsidR="00A61AD1" w:rsidRPr="00A61AD1" w:rsidTr="00424889">
        <w:trPr>
          <w:trHeight w:val="259"/>
        </w:trPr>
        <w:tc>
          <w:tcPr>
            <w:tcW w:w="523" w:type="dxa"/>
            <w:vMerge/>
            <w:tcBorders>
              <w:top w:val="nil"/>
              <w:left w:val="single" w:sz="4" w:space="0" w:color="auto"/>
              <w:bottom w:val="nil"/>
              <w:right w:val="single" w:sz="4" w:space="0" w:color="auto"/>
            </w:tcBorders>
            <w:shd w:val="clear" w:color="auto" w:fill="FFFFFF"/>
          </w:tcPr>
          <w:p w:rsidR="00A61AD1" w:rsidRPr="00A61AD1" w:rsidRDefault="00A61AD1" w:rsidP="00A61AD1">
            <w:pPr>
              <w:tabs>
                <w:tab w:val="num" w:pos="0"/>
              </w:tabs>
              <w:spacing w:after="0" w:line="240" w:lineRule="auto"/>
              <w:ind w:firstLine="900"/>
              <w:rPr>
                <w:rFonts w:ascii="Times New Roman" w:eastAsia="Arial Unicode MS" w:hAnsi="Times New Roman" w:cs="Times New Roman"/>
                <w:sz w:val="24"/>
                <w:szCs w:val="24"/>
                <w:lang w:eastAsia="ru-RU"/>
              </w:rPr>
            </w:pPr>
          </w:p>
        </w:tc>
        <w:tc>
          <w:tcPr>
            <w:tcW w:w="2182" w:type="dxa"/>
            <w:vMerge/>
            <w:tcBorders>
              <w:top w:val="nil"/>
              <w:left w:val="single" w:sz="4" w:space="0" w:color="auto"/>
              <w:bottom w:val="nil"/>
              <w:right w:val="single" w:sz="4" w:space="0" w:color="auto"/>
            </w:tcBorders>
            <w:shd w:val="clear" w:color="auto" w:fill="FFFFFF"/>
          </w:tcPr>
          <w:p w:rsidR="00A61AD1" w:rsidRPr="00A61AD1" w:rsidRDefault="00A61AD1" w:rsidP="00A61AD1">
            <w:pPr>
              <w:tabs>
                <w:tab w:val="num" w:pos="0"/>
              </w:tabs>
              <w:spacing w:after="0" w:line="240" w:lineRule="auto"/>
              <w:ind w:firstLine="900"/>
              <w:rPr>
                <w:rFonts w:ascii="Times New Roman" w:eastAsia="Arial Unicode MS" w:hAnsi="Times New Roman" w:cs="Times New Roman"/>
                <w:sz w:val="24"/>
                <w:szCs w:val="24"/>
                <w:lang w:eastAsia="ru-RU"/>
              </w:rPr>
            </w:pPr>
          </w:p>
        </w:tc>
        <w:tc>
          <w:tcPr>
            <w:tcW w:w="3202" w:type="dxa"/>
            <w:tcBorders>
              <w:top w:val="single" w:sz="4" w:space="0" w:color="auto"/>
              <w:left w:val="single" w:sz="4" w:space="0" w:color="auto"/>
              <w:bottom w:val="single" w:sz="4" w:space="0" w:color="auto"/>
              <w:right w:val="single" w:sz="4" w:space="0" w:color="auto"/>
            </w:tcBorders>
            <w:shd w:val="clear" w:color="auto" w:fill="FFFFFF"/>
          </w:tcPr>
          <w:p w:rsidR="00A61AD1" w:rsidRPr="00A61AD1" w:rsidRDefault="00A61AD1" w:rsidP="00A61AD1">
            <w:pPr>
              <w:tabs>
                <w:tab w:val="num" w:pos="0"/>
              </w:tabs>
              <w:spacing w:after="0" w:line="240" w:lineRule="auto"/>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от 3 до 6 лет</w:t>
            </w:r>
          </w:p>
        </w:tc>
        <w:tc>
          <w:tcPr>
            <w:tcW w:w="1541" w:type="dxa"/>
            <w:tcBorders>
              <w:top w:val="single" w:sz="4" w:space="0" w:color="auto"/>
              <w:left w:val="single" w:sz="4" w:space="0" w:color="auto"/>
              <w:bottom w:val="single" w:sz="4" w:space="0" w:color="auto"/>
              <w:right w:val="single" w:sz="4" w:space="0" w:color="auto"/>
            </w:tcBorders>
            <w:shd w:val="clear" w:color="auto" w:fill="FFFFFF"/>
            <w:vAlign w:val="center"/>
          </w:tcPr>
          <w:p w:rsidR="00A61AD1" w:rsidRPr="00A61AD1" w:rsidRDefault="00A61AD1" w:rsidP="00A61AD1">
            <w:pPr>
              <w:tabs>
                <w:tab w:val="num" w:pos="0"/>
              </w:tabs>
              <w:spacing w:after="0" w:line="240" w:lineRule="auto"/>
              <w:ind w:firstLine="900"/>
              <w:jc w:val="center"/>
              <w:rPr>
                <w:rFonts w:ascii="Times New Roman" w:eastAsia="Arial Unicode MS" w:hAnsi="Times New Roman" w:cs="Times New Roman"/>
                <w:noProof/>
                <w:sz w:val="24"/>
                <w:szCs w:val="24"/>
                <w:lang w:eastAsia="ru-RU"/>
              </w:rPr>
            </w:pPr>
            <w:r w:rsidRPr="00A61AD1">
              <w:rPr>
                <w:rFonts w:ascii="Times New Roman" w:eastAsia="Arial Unicode MS" w:hAnsi="Times New Roman" w:cs="Times New Roman"/>
                <w:sz w:val="24"/>
                <w:szCs w:val="24"/>
                <w:lang w:eastAsia="ru-RU"/>
              </w:rPr>
              <w:t>-</w:t>
            </w:r>
          </w:p>
        </w:tc>
        <w:tc>
          <w:tcPr>
            <w:tcW w:w="1934" w:type="dxa"/>
            <w:tcBorders>
              <w:top w:val="single" w:sz="4" w:space="0" w:color="auto"/>
              <w:left w:val="single" w:sz="4" w:space="0" w:color="auto"/>
              <w:bottom w:val="single" w:sz="4" w:space="0" w:color="auto"/>
              <w:right w:val="single" w:sz="4" w:space="0" w:color="auto"/>
            </w:tcBorders>
            <w:shd w:val="clear" w:color="auto" w:fill="FFFFFF"/>
            <w:vAlign w:val="center"/>
          </w:tcPr>
          <w:p w:rsidR="00A61AD1" w:rsidRPr="00A61AD1" w:rsidRDefault="00A61AD1" w:rsidP="00A61AD1">
            <w:pPr>
              <w:tabs>
                <w:tab w:val="num" w:pos="0"/>
              </w:tabs>
              <w:spacing w:after="0" w:line="240" w:lineRule="auto"/>
              <w:ind w:firstLine="900"/>
              <w:jc w:val="center"/>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1,2</w:t>
            </w:r>
          </w:p>
        </w:tc>
      </w:tr>
      <w:tr w:rsidR="00A61AD1" w:rsidRPr="00A61AD1" w:rsidTr="00424889">
        <w:trPr>
          <w:trHeight w:val="274"/>
        </w:trPr>
        <w:tc>
          <w:tcPr>
            <w:tcW w:w="523" w:type="dxa"/>
            <w:vMerge/>
            <w:tcBorders>
              <w:top w:val="nil"/>
              <w:left w:val="single" w:sz="4" w:space="0" w:color="auto"/>
              <w:bottom w:val="single" w:sz="4" w:space="0" w:color="auto"/>
              <w:right w:val="single" w:sz="4" w:space="0" w:color="auto"/>
            </w:tcBorders>
            <w:shd w:val="clear" w:color="auto" w:fill="FFFFFF"/>
          </w:tcPr>
          <w:p w:rsidR="00A61AD1" w:rsidRPr="00A61AD1" w:rsidRDefault="00A61AD1" w:rsidP="00A61AD1">
            <w:pPr>
              <w:tabs>
                <w:tab w:val="num" w:pos="0"/>
              </w:tabs>
              <w:spacing w:after="0" w:line="240" w:lineRule="auto"/>
              <w:ind w:firstLine="900"/>
              <w:rPr>
                <w:rFonts w:ascii="Times New Roman" w:eastAsia="Arial Unicode MS" w:hAnsi="Times New Roman" w:cs="Times New Roman"/>
                <w:sz w:val="24"/>
                <w:szCs w:val="24"/>
                <w:lang w:eastAsia="ru-RU"/>
              </w:rPr>
            </w:pPr>
          </w:p>
        </w:tc>
        <w:tc>
          <w:tcPr>
            <w:tcW w:w="2182" w:type="dxa"/>
            <w:vMerge/>
            <w:tcBorders>
              <w:top w:val="nil"/>
              <w:left w:val="single" w:sz="4" w:space="0" w:color="auto"/>
              <w:bottom w:val="single" w:sz="4" w:space="0" w:color="auto"/>
              <w:right w:val="single" w:sz="4" w:space="0" w:color="auto"/>
            </w:tcBorders>
            <w:shd w:val="clear" w:color="auto" w:fill="FFFFFF"/>
          </w:tcPr>
          <w:p w:rsidR="00A61AD1" w:rsidRPr="00A61AD1" w:rsidRDefault="00A61AD1" w:rsidP="00A61AD1">
            <w:pPr>
              <w:tabs>
                <w:tab w:val="num" w:pos="0"/>
              </w:tabs>
              <w:spacing w:after="0" w:line="240" w:lineRule="auto"/>
              <w:ind w:firstLine="900"/>
              <w:rPr>
                <w:rFonts w:ascii="Times New Roman" w:eastAsia="Arial Unicode MS" w:hAnsi="Times New Roman" w:cs="Times New Roman"/>
                <w:sz w:val="24"/>
                <w:szCs w:val="24"/>
                <w:lang w:eastAsia="ru-RU"/>
              </w:rPr>
            </w:pPr>
          </w:p>
        </w:tc>
        <w:tc>
          <w:tcPr>
            <w:tcW w:w="3202" w:type="dxa"/>
            <w:tcBorders>
              <w:top w:val="single" w:sz="4" w:space="0" w:color="auto"/>
              <w:left w:val="single" w:sz="4" w:space="0" w:color="auto"/>
              <w:bottom w:val="single" w:sz="4" w:space="0" w:color="auto"/>
              <w:right w:val="single" w:sz="4" w:space="0" w:color="auto"/>
            </w:tcBorders>
            <w:shd w:val="clear" w:color="auto" w:fill="FFFFFF"/>
          </w:tcPr>
          <w:p w:rsidR="00A61AD1" w:rsidRPr="00A61AD1" w:rsidRDefault="00A61AD1" w:rsidP="00A61AD1">
            <w:pPr>
              <w:tabs>
                <w:tab w:val="num" w:pos="0"/>
              </w:tabs>
              <w:spacing w:after="0" w:line="240" w:lineRule="auto"/>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до 3 лет</w:t>
            </w:r>
          </w:p>
        </w:tc>
        <w:tc>
          <w:tcPr>
            <w:tcW w:w="1541" w:type="dxa"/>
            <w:tcBorders>
              <w:top w:val="single" w:sz="4" w:space="0" w:color="auto"/>
              <w:left w:val="single" w:sz="4" w:space="0" w:color="auto"/>
              <w:bottom w:val="single" w:sz="4" w:space="0" w:color="auto"/>
              <w:right w:val="single" w:sz="4" w:space="0" w:color="auto"/>
            </w:tcBorders>
            <w:shd w:val="clear" w:color="auto" w:fill="FFFFFF"/>
            <w:vAlign w:val="center"/>
          </w:tcPr>
          <w:p w:rsidR="00A61AD1" w:rsidRPr="00A61AD1" w:rsidRDefault="00A61AD1" w:rsidP="00A61AD1">
            <w:pPr>
              <w:tabs>
                <w:tab w:val="num" w:pos="0"/>
              </w:tabs>
              <w:spacing w:after="0" w:line="240" w:lineRule="auto"/>
              <w:ind w:firstLine="900"/>
              <w:jc w:val="center"/>
              <w:rPr>
                <w:rFonts w:ascii="Times New Roman" w:eastAsia="Arial Unicode MS" w:hAnsi="Times New Roman" w:cs="Times New Roman"/>
                <w:noProof/>
                <w:sz w:val="24"/>
                <w:szCs w:val="24"/>
                <w:lang w:eastAsia="ru-RU"/>
              </w:rPr>
            </w:pPr>
            <w:r w:rsidRPr="00A61AD1">
              <w:rPr>
                <w:rFonts w:ascii="Times New Roman" w:eastAsia="Arial Unicode MS" w:hAnsi="Times New Roman" w:cs="Times New Roman"/>
                <w:sz w:val="24"/>
                <w:szCs w:val="24"/>
                <w:lang w:eastAsia="ru-RU"/>
              </w:rPr>
              <w:t>-</w:t>
            </w:r>
          </w:p>
        </w:tc>
        <w:tc>
          <w:tcPr>
            <w:tcW w:w="1934" w:type="dxa"/>
            <w:tcBorders>
              <w:top w:val="single" w:sz="4" w:space="0" w:color="auto"/>
              <w:left w:val="single" w:sz="4" w:space="0" w:color="auto"/>
              <w:bottom w:val="single" w:sz="4" w:space="0" w:color="auto"/>
              <w:right w:val="single" w:sz="4" w:space="0" w:color="auto"/>
            </w:tcBorders>
            <w:shd w:val="clear" w:color="auto" w:fill="FFFFFF"/>
            <w:vAlign w:val="center"/>
          </w:tcPr>
          <w:p w:rsidR="00A61AD1" w:rsidRPr="00A61AD1" w:rsidRDefault="00A61AD1" w:rsidP="00A61AD1">
            <w:pPr>
              <w:tabs>
                <w:tab w:val="num" w:pos="0"/>
              </w:tabs>
              <w:spacing w:after="0" w:line="240" w:lineRule="auto"/>
              <w:ind w:firstLine="900"/>
              <w:jc w:val="center"/>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1,0</w:t>
            </w:r>
          </w:p>
        </w:tc>
      </w:tr>
    </w:tbl>
    <w:p w:rsidR="00A61AD1" w:rsidRPr="00A61AD1" w:rsidRDefault="00A61AD1" w:rsidP="00A61AD1">
      <w:pPr>
        <w:tabs>
          <w:tab w:val="num" w:pos="0"/>
        </w:tabs>
        <w:spacing w:after="0" w:line="240" w:lineRule="auto"/>
        <w:rPr>
          <w:rFonts w:ascii="Times New Roman" w:eastAsia="Times New Roman" w:hAnsi="Times New Roman" w:cs="Times New Roman"/>
          <w:b/>
          <w:sz w:val="24"/>
          <w:szCs w:val="24"/>
          <w:lang w:eastAsia="ru-RU"/>
        </w:rPr>
      </w:pPr>
    </w:p>
    <w:tbl>
      <w:tblPr>
        <w:tblW w:w="0" w:type="auto"/>
        <w:tblLayout w:type="fixed"/>
        <w:tblCellMar>
          <w:left w:w="0" w:type="dxa"/>
          <w:right w:w="0" w:type="dxa"/>
        </w:tblCellMar>
        <w:tblLook w:val="0000" w:firstRow="0" w:lastRow="0" w:firstColumn="0" w:lastColumn="0" w:noHBand="0" w:noVBand="0"/>
      </w:tblPr>
      <w:tblGrid>
        <w:gridCol w:w="518"/>
        <w:gridCol w:w="2155"/>
        <w:gridCol w:w="3197"/>
        <w:gridCol w:w="1638"/>
        <w:gridCol w:w="1843"/>
      </w:tblGrid>
      <w:tr w:rsidR="00A61AD1" w:rsidRPr="00A61AD1" w:rsidTr="0059116B">
        <w:trPr>
          <w:trHeight w:val="278"/>
        </w:trPr>
        <w:tc>
          <w:tcPr>
            <w:tcW w:w="518" w:type="dxa"/>
            <w:tcBorders>
              <w:top w:val="single" w:sz="4" w:space="0" w:color="auto"/>
              <w:left w:val="single" w:sz="4" w:space="0" w:color="auto"/>
              <w:bottom w:val="nil"/>
              <w:right w:val="single" w:sz="4" w:space="0" w:color="auto"/>
            </w:tcBorders>
            <w:shd w:val="clear" w:color="auto" w:fill="FFFFFF"/>
          </w:tcPr>
          <w:p w:rsidR="00A61AD1" w:rsidRPr="00A61AD1" w:rsidRDefault="00A61AD1" w:rsidP="00A61AD1">
            <w:pPr>
              <w:tabs>
                <w:tab w:val="num" w:pos="0"/>
              </w:tabs>
              <w:spacing w:after="0" w:line="240" w:lineRule="auto"/>
              <w:ind w:firstLine="900"/>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5</w:t>
            </w:r>
          </w:p>
        </w:tc>
        <w:tc>
          <w:tcPr>
            <w:tcW w:w="2155" w:type="dxa"/>
            <w:tcBorders>
              <w:top w:val="single" w:sz="4" w:space="0" w:color="auto"/>
              <w:left w:val="single" w:sz="4" w:space="0" w:color="auto"/>
              <w:bottom w:val="nil"/>
              <w:right w:val="single" w:sz="4" w:space="0" w:color="auto"/>
            </w:tcBorders>
            <w:shd w:val="clear" w:color="auto" w:fill="FFFFFF"/>
          </w:tcPr>
          <w:p w:rsidR="00A61AD1" w:rsidRPr="00A61AD1" w:rsidRDefault="00A61AD1" w:rsidP="00A61AD1">
            <w:pPr>
              <w:tabs>
                <w:tab w:val="num" w:pos="0"/>
              </w:tabs>
              <w:spacing w:after="0" w:line="240" w:lineRule="auto"/>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Коэффициент</w:t>
            </w:r>
          </w:p>
        </w:tc>
        <w:tc>
          <w:tcPr>
            <w:tcW w:w="3197" w:type="dxa"/>
            <w:tcBorders>
              <w:top w:val="single" w:sz="4" w:space="0" w:color="auto"/>
              <w:left w:val="single" w:sz="4" w:space="0" w:color="auto"/>
              <w:bottom w:val="single" w:sz="4" w:space="0" w:color="auto"/>
              <w:right w:val="single" w:sz="4" w:space="0" w:color="auto"/>
            </w:tcBorders>
            <w:shd w:val="clear" w:color="auto" w:fill="FFFFFF"/>
          </w:tcPr>
          <w:p w:rsidR="00A61AD1" w:rsidRPr="00A61AD1" w:rsidRDefault="00A61AD1" w:rsidP="00A61AD1">
            <w:pPr>
              <w:tabs>
                <w:tab w:val="num" w:pos="0"/>
              </w:tabs>
              <w:spacing w:after="0" w:line="240" w:lineRule="auto"/>
              <w:ind w:firstLine="900"/>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Тип 1</w:t>
            </w:r>
          </w:p>
        </w:tc>
        <w:tc>
          <w:tcPr>
            <w:tcW w:w="1638" w:type="dxa"/>
            <w:tcBorders>
              <w:top w:val="single" w:sz="4" w:space="0" w:color="auto"/>
              <w:left w:val="single" w:sz="4" w:space="0" w:color="auto"/>
              <w:bottom w:val="single" w:sz="4" w:space="0" w:color="auto"/>
              <w:right w:val="single" w:sz="4" w:space="0" w:color="auto"/>
            </w:tcBorders>
            <w:shd w:val="clear" w:color="auto" w:fill="FFFFFF"/>
            <w:vAlign w:val="center"/>
          </w:tcPr>
          <w:p w:rsidR="00A61AD1" w:rsidRPr="00A61AD1" w:rsidRDefault="00A61AD1" w:rsidP="00A61AD1">
            <w:pPr>
              <w:tabs>
                <w:tab w:val="num" w:pos="0"/>
              </w:tabs>
              <w:spacing w:after="0" w:line="240" w:lineRule="auto"/>
              <w:ind w:firstLine="900"/>
              <w:jc w:val="center"/>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1,25</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A61AD1" w:rsidRPr="00A61AD1" w:rsidRDefault="00A61AD1" w:rsidP="00A61AD1">
            <w:pPr>
              <w:tabs>
                <w:tab w:val="num" w:pos="0"/>
              </w:tabs>
              <w:spacing w:after="0" w:line="240" w:lineRule="auto"/>
              <w:ind w:firstLine="900"/>
              <w:jc w:val="center"/>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1,25</w:t>
            </w:r>
          </w:p>
        </w:tc>
      </w:tr>
      <w:tr w:rsidR="00A61AD1" w:rsidRPr="00A61AD1" w:rsidTr="0059116B">
        <w:trPr>
          <w:trHeight w:val="259"/>
        </w:trPr>
        <w:tc>
          <w:tcPr>
            <w:tcW w:w="518" w:type="dxa"/>
            <w:tcBorders>
              <w:top w:val="nil"/>
              <w:left w:val="single" w:sz="4" w:space="0" w:color="auto"/>
              <w:bottom w:val="nil"/>
              <w:right w:val="single" w:sz="4" w:space="0" w:color="auto"/>
            </w:tcBorders>
            <w:shd w:val="clear" w:color="auto" w:fill="FFFFFF"/>
          </w:tcPr>
          <w:p w:rsidR="00A61AD1" w:rsidRPr="00A61AD1" w:rsidRDefault="00A61AD1" w:rsidP="00A61AD1">
            <w:pPr>
              <w:tabs>
                <w:tab w:val="num" w:pos="0"/>
              </w:tabs>
              <w:spacing w:after="0" w:line="240" w:lineRule="auto"/>
              <w:ind w:firstLine="900"/>
              <w:rPr>
                <w:rFonts w:ascii="Times New Roman" w:eastAsia="Arial Unicode MS" w:hAnsi="Times New Roman" w:cs="Times New Roman"/>
                <w:sz w:val="24"/>
                <w:szCs w:val="24"/>
                <w:lang w:eastAsia="ru-RU"/>
              </w:rPr>
            </w:pPr>
          </w:p>
        </w:tc>
        <w:tc>
          <w:tcPr>
            <w:tcW w:w="2155" w:type="dxa"/>
            <w:vMerge w:val="restart"/>
            <w:tcBorders>
              <w:top w:val="nil"/>
              <w:left w:val="single" w:sz="4" w:space="0" w:color="auto"/>
              <w:bottom w:val="nil"/>
              <w:right w:val="single" w:sz="4" w:space="0" w:color="auto"/>
            </w:tcBorders>
            <w:shd w:val="clear" w:color="auto" w:fill="FFFFFF"/>
          </w:tcPr>
          <w:p w:rsidR="00A61AD1" w:rsidRPr="00A61AD1" w:rsidRDefault="00A61AD1" w:rsidP="00A61AD1">
            <w:pPr>
              <w:tabs>
                <w:tab w:val="num" w:pos="0"/>
              </w:tabs>
              <w:spacing w:after="0" w:line="240" w:lineRule="auto"/>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специфики работы**</w:t>
            </w:r>
          </w:p>
        </w:tc>
        <w:tc>
          <w:tcPr>
            <w:tcW w:w="3197" w:type="dxa"/>
            <w:tcBorders>
              <w:top w:val="single" w:sz="4" w:space="0" w:color="auto"/>
              <w:left w:val="single" w:sz="4" w:space="0" w:color="auto"/>
              <w:bottom w:val="single" w:sz="4" w:space="0" w:color="auto"/>
              <w:right w:val="single" w:sz="4" w:space="0" w:color="auto"/>
            </w:tcBorders>
            <w:shd w:val="clear" w:color="auto" w:fill="FFFFFF"/>
          </w:tcPr>
          <w:p w:rsidR="00A61AD1" w:rsidRPr="00A61AD1" w:rsidRDefault="00A61AD1" w:rsidP="00A61AD1">
            <w:pPr>
              <w:tabs>
                <w:tab w:val="num" w:pos="0"/>
              </w:tabs>
              <w:spacing w:after="0" w:line="240" w:lineRule="auto"/>
              <w:ind w:firstLine="900"/>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Тип 2</w:t>
            </w:r>
          </w:p>
        </w:tc>
        <w:tc>
          <w:tcPr>
            <w:tcW w:w="1638" w:type="dxa"/>
            <w:tcBorders>
              <w:top w:val="single" w:sz="4" w:space="0" w:color="auto"/>
              <w:left w:val="single" w:sz="4" w:space="0" w:color="auto"/>
              <w:bottom w:val="single" w:sz="4" w:space="0" w:color="auto"/>
              <w:right w:val="single" w:sz="4" w:space="0" w:color="auto"/>
            </w:tcBorders>
            <w:shd w:val="clear" w:color="auto" w:fill="FFFFFF"/>
            <w:vAlign w:val="center"/>
          </w:tcPr>
          <w:p w:rsidR="00A61AD1" w:rsidRPr="00A61AD1" w:rsidRDefault="00A61AD1" w:rsidP="00A61AD1">
            <w:pPr>
              <w:tabs>
                <w:tab w:val="num" w:pos="0"/>
              </w:tabs>
              <w:spacing w:after="0" w:line="240" w:lineRule="auto"/>
              <w:ind w:firstLine="900"/>
              <w:jc w:val="center"/>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1,20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A61AD1" w:rsidRPr="00A61AD1" w:rsidRDefault="00A61AD1" w:rsidP="00A61AD1">
            <w:pPr>
              <w:tabs>
                <w:tab w:val="num" w:pos="0"/>
              </w:tabs>
              <w:spacing w:after="0" w:line="240" w:lineRule="auto"/>
              <w:ind w:firstLine="900"/>
              <w:jc w:val="center"/>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1,20</w:t>
            </w:r>
          </w:p>
        </w:tc>
      </w:tr>
      <w:tr w:rsidR="00A61AD1" w:rsidRPr="00A61AD1" w:rsidTr="0059116B">
        <w:trPr>
          <w:trHeight w:val="254"/>
        </w:trPr>
        <w:tc>
          <w:tcPr>
            <w:tcW w:w="518" w:type="dxa"/>
            <w:tcBorders>
              <w:top w:val="nil"/>
              <w:left w:val="single" w:sz="4" w:space="0" w:color="auto"/>
              <w:bottom w:val="nil"/>
              <w:right w:val="single" w:sz="4" w:space="0" w:color="auto"/>
            </w:tcBorders>
            <w:shd w:val="clear" w:color="auto" w:fill="FFFFFF"/>
          </w:tcPr>
          <w:p w:rsidR="00A61AD1" w:rsidRPr="00A61AD1" w:rsidRDefault="00A61AD1" w:rsidP="00A61AD1">
            <w:pPr>
              <w:tabs>
                <w:tab w:val="num" w:pos="0"/>
              </w:tabs>
              <w:spacing w:after="0" w:line="240" w:lineRule="auto"/>
              <w:ind w:firstLine="900"/>
              <w:rPr>
                <w:rFonts w:ascii="Times New Roman" w:eastAsia="Arial Unicode MS" w:hAnsi="Times New Roman" w:cs="Times New Roman"/>
                <w:sz w:val="24"/>
                <w:szCs w:val="24"/>
                <w:lang w:eastAsia="ru-RU"/>
              </w:rPr>
            </w:pPr>
          </w:p>
        </w:tc>
        <w:tc>
          <w:tcPr>
            <w:tcW w:w="2155" w:type="dxa"/>
            <w:vMerge/>
            <w:tcBorders>
              <w:top w:val="nil"/>
              <w:left w:val="single" w:sz="4" w:space="0" w:color="auto"/>
              <w:bottom w:val="nil"/>
              <w:right w:val="single" w:sz="4" w:space="0" w:color="auto"/>
            </w:tcBorders>
            <w:shd w:val="clear" w:color="auto" w:fill="FFFFFF"/>
          </w:tcPr>
          <w:p w:rsidR="00A61AD1" w:rsidRPr="00A61AD1" w:rsidRDefault="00A61AD1" w:rsidP="00A61AD1">
            <w:pPr>
              <w:tabs>
                <w:tab w:val="num" w:pos="0"/>
              </w:tabs>
              <w:spacing w:after="0" w:line="240" w:lineRule="auto"/>
              <w:ind w:firstLine="900"/>
              <w:rPr>
                <w:rFonts w:ascii="Times New Roman" w:eastAsia="Arial Unicode MS" w:hAnsi="Times New Roman" w:cs="Times New Roman"/>
                <w:sz w:val="24"/>
                <w:szCs w:val="24"/>
                <w:lang w:eastAsia="ru-RU"/>
              </w:rPr>
            </w:pPr>
          </w:p>
        </w:tc>
        <w:tc>
          <w:tcPr>
            <w:tcW w:w="3197" w:type="dxa"/>
            <w:tcBorders>
              <w:top w:val="single" w:sz="4" w:space="0" w:color="auto"/>
              <w:left w:val="single" w:sz="4" w:space="0" w:color="auto"/>
              <w:bottom w:val="single" w:sz="4" w:space="0" w:color="auto"/>
              <w:right w:val="single" w:sz="4" w:space="0" w:color="auto"/>
            </w:tcBorders>
            <w:shd w:val="clear" w:color="auto" w:fill="FFFFFF"/>
          </w:tcPr>
          <w:p w:rsidR="00A61AD1" w:rsidRPr="00A61AD1" w:rsidRDefault="00A61AD1" w:rsidP="00A61AD1">
            <w:pPr>
              <w:tabs>
                <w:tab w:val="num" w:pos="0"/>
              </w:tabs>
              <w:spacing w:after="0" w:line="240" w:lineRule="auto"/>
              <w:ind w:firstLine="900"/>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Тип 3</w:t>
            </w:r>
          </w:p>
        </w:tc>
        <w:tc>
          <w:tcPr>
            <w:tcW w:w="1638" w:type="dxa"/>
            <w:tcBorders>
              <w:top w:val="single" w:sz="4" w:space="0" w:color="auto"/>
              <w:left w:val="single" w:sz="4" w:space="0" w:color="auto"/>
              <w:bottom w:val="single" w:sz="4" w:space="0" w:color="auto"/>
              <w:right w:val="single" w:sz="4" w:space="0" w:color="auto"/>
            </w:tcBorders>
            <w:shd w:val="clear" w:color="auto" w:fill="FFFFFF"/>
            <w:vAlign w:val="center"/>
          </w:tcPr>
          <w:p w:rsidR="00A61AD1" w:rsidRPr="00A61AD1" w:rsidRDefault="00A61AD1" w:rsidP="00A61AD1">
            <w:pPr>
              <w:tabs>
                <w:tab w:val="num" w:pos="0"/>
              </w:tabs>
              <w:spacing w:after="0" w:line="240" w:lineRule="auto"/>
              <w:ind w:firstLine="900"/>
              <w:jc w:val="center"/>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1,15</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A61AD1" w:rsidRPr="00A61AD1" w:rsidRDefault="00A61AD1" w:rsidP="00A61AD1">
            <w:pPr>
              <w:tabs>
                <w:tab w:val="num" w:pos="0"/>
              </w:tabs>
              <w:spacing w:after="0" w:line="240" w:lineRule="auto"/>
              <w:ind w:firstLine="900"/>
              <w:jc w:val="center"/>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1,15</w:t>
            </w:r>
          </w:p>
        </w:tc>
      </w:tr>
      <w:tr w:rsidR="00A61AD1" w:rsidRPr="00A61AD1" w:rsidTr="0059116B">
        <w:trPr>
          <w:trHeight w:val="1432"/>
        </w:trPr>
        <w:tc>
          <w:tcPr>
            <w:tcW w:w="518" w:type="dxa"/>
            <w:tcBorders>
              <w:top w:val="nil"/>
              <w:left w:val="single" w:sz="4" w:space="0" w:color="auto"/>
              <w:bottom w:val="single" w:sz="4" w:space="0" w:color="auto"/>
              <w:right w:val="single" w:sz="4" w:space="0" w:color="auto"/>
            </w:tcBorders>
            <w:shd w:val="clear" w:color="auto" w:fill="FFFFFF"/>
          </w:tcPr>
          <w:p w:rsidR="00A61AD1" w:rsidRPr="00A61AD1" w:rsidRDefault="00A61AD1" w:rsidP="00A61AD1">
            <w:pPr>
              <w:tabs>
                <w:tab w:val="num" w:pos="0"/>
              </w:tabs>
              <w:spacing w:after="0" w:line="240" w:lineRule="auto"/>
              <w:ind w:firstLine="900"/>
              <w:rPr>
                <w:rFonts w:ascii="Times New Roman" w:eastAsia="Arial Unicode MS" w:hAnsi="Times New Roman" w:cs="Times New Roman"/>
                <w:sz w:val="24"/>
                <w:szCs w:val="24"/>
                <w:lang w:eastAsia="ru-RU"/>
              </w:rPr>
            </w:pPr>
          </w:p>
        </w:tc>
        <w:tc>
          <w:tcPr>
            <w:tcW w:w="2155" w:type="dxa"/>
            <w:tcBorders>
              <w:top w:val="nil"/>
              <w:left w:val="single" w:sz="4" w:space="0" w:color="auto"/>
              <w:bottom w:val="single" w:sz="4" w:space="0" w:color="auto"/>
              <w:right w:val="single" w:sz="4" w:space="0" w:color="auto"/>
            </w:tcBorders>
            <w:shd w:val="clear" w:color="auto" w:fill="FFFFFF"/>
          </w:tcPr>
          <w:p w:rsidR="00A61AD1" w:rsidRPr="00A61AD1" w:rsidRDefault="00A61AD1" w:rsidP="00A61AD1">
            <w:pPr>
              <w:tabs>
                <w:tab w:val="num" w:pos="0"/>
              </w:tabs>
              <w:spacing w:after="0" w:line="240" w:lineRule="auto"/>
              <w:ind w:firstLine="900"/>
              <w:rPr>
                <w:rFonts w:ascii="Times New Roman" w:eastAsia="Arial Unicode MS" w:hAnsi="Times New Roman" w:cs="Times New Roman"/>
                <w:sz w:val="24"/>
                <w:szCs w:val="24"/>
                <w:lang w:eastAsia="ru-RU"/>
              </w:rPr>
            </w:pPr>
          </w:p>
        </w:tc>
        <w:tc>
          <w:tcPr>
            <w:tcW w:w="3197" w:type="dxa"/>
            <w:tcBorders>
              <w:top w:val="single" w:sz="4" w:space="0" w:color="auto"/>
              <w:left w:val="single" w:sz="4" w:space="0" w:color="auto"/>
              <w:bottom w:val="single" w:sz="4" w:space="0" w:color="auto"/>
              <w:right w:val="single" w:sz="4" w:space="0" w:color="auto"/>
            </w:tcBorders>
            <w:shd w:val="clear" w:color="auto" w:fill="FFFFFF"/>
          </w:tcPr>
          <w:p w:rsidR="00A61AD1" w:rsidRPr="00A61AD1" w:rsidRDefault="00A61AD1" w:rsidP="00A61AD1">
            <w:pPr>
              <w:tabs>
                <w:tab w:val="num" w:pos="0"/>
              </w:tabs>
              <w:spacing w:after="0" w:line="240" w:lineRule="auto"/>
              <w:ind w:firstLine="900"/>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Тип 4</w:t>
            </w:r>
          </w:p>
        </w:tc>
        <w:tc>
          <w:tcPr>
            <w:tcW w:w="3481" w:type="dxa"/>
            <w:gridSpan w:val="2"/>
            <w:tcBorders>
              <w:top w:val="single" w:sz="4" w:space="0" w:color="auto"/>
              <w:left w:val="single" w:sz="4" w:space="0" w:color="auto"/>
              <w:bottom w:val="single" w:sz="4" w:space="0" w:color="auto"/>
              <w:right w:val="single" w:sz="4" w:space="0" w:color="auto"/>
            </w:tcBorders>
            <w:shd w:val="clear" w:color="auto" w:fill="FFFFFF"/>
          </w:tcPr>
          <w:p w:rsidR="00A61AD1" w:rsidRPr="00A61AD1" w:rsidRDefault="00A61AD1" w:rsidP="00A61AD1">
            <w:pPr>
              <w:tabs>
                <w:tab w:val="num" w:pos="0"/>
              </w:tabs>
              <w:spacing w:after="0" w:line="240" w:lineRule="auto"/>
              <w:jc w:val="center"/>
              <w:rPr>
                <w:rFonts w:ascii="Times New Roman" w:eastAsia="Arial Unicode MS" w:hAnsi="Times New Roman" w:cs="Times New Roman"/>
                <w:sz w:val="24"/>
                <w:szCs w:val="24"/>
                <w:lang w:eastAsia="ru-RU"/>
              </w:rPr>
            </w:pPr>
            <w:r w:rsidRPr="00A61AD1">
              <w:rPr>
                <w:rFonts w:ascii="Times New Roman" w:eastAsia="Arial Unicode MS" w:hAnsi="Times New Roman" w:cs="Times New Roman"/>
                <w:sz w:val="24"/>
                <w:szCs w:val="24"/>
                <w:lang w:eastAsia="ru-RU"/>
              </w:rPr>
              <w:t>Размер коэффициента определяется приказом Учредителя с учетом специфики работы учреждения</w:t>
            </w:r>
          </w:p>
        </w:tc>
      </w:tr>
    </w:tbl>
    <w:p w:rsidR="00A61AD1" w:rsidRPr="00A61AD1" w:rsidRDefault="00A61AD1" w:rsidP="00A61AD1">
      <w:pPr>
        <w:tabs>
          <w:tab w:val="num" w:pos="0"/>
          <w:tab w:val="left" w:pos="720"/>
        </w:tabs>
        <w:spacing w:after="0" w:line="240" w:lineRule="auto"/>
        <w:rPr>
          <w:rFonts w:ascii="Times New Roman" w:eastAsia="Times New Roman" w:hAnsi="Times New Roman" w:cs="Times New Roman"/>
          <w:sz w:val="24"/>
          <w:szCs w:val="24"/>
          <w:lang w:eastAsia="ru-RU"/>
        </w:rPr>
      </w:pPr>
      <w:r w:rsidRPr="00A61AD1">
        <w:rPr>
          <w:rFonts w:ascii="Times New Roman" w:eastAsia="Times New Roman" w:hAnsi="Times New Roman" w:cs="Times New Roman"/>
          <w:sz w:val="24"/>
          <w:szCs w:val="24"/>
          <w:lang w:eastAsia="ru-RU"/>
        </w:rPr>
        <w:tab/>
        <w:t>Примечание:</w:t>
      </w:r>
    </w:p>
    <w:p w:rsidR="00A61AD1" w:rsidRPr="00A61AD1" w:rsidRDefault="00A61AD1" w:rsidP="00A61AD1">
      <w:pPr>
        <w:tabs>
          <w:tab w:val="num" w:pos="0"/>
        </w:tabs>
        <w:spacing w:after="0" w:line="240" w:lineRule="auto"/>
        <w:ind w:firstLine="720"/>
        <w:jc w:val="both"/>
        <w:rPr>
          <w:rFonts w:ascii="Times New Roman" w:eastAsia="Times New Roman" w:hAnsi="Times New Roman" w:cs="Times New Roman"/>
          <w:sz w:val="24"/>
          <w:szCs w:val="24"/>
          <w:lang w:eastAsia="ru-RU"/>
        </w:rPr>
      </w:pPr>
      <w:r w:rsidRPr="00A61AD1">
        <w:rPr>
          <w:rFonts w:ascii="Times New Roman" w:eastAsia="Times New Roman" w:hAnsi="Times New Roman" w:cs="Times New Roman"/>
          <w:sz w:val="24"/>
          <w:szCs w:val="24"/>
          <w:lang w:eastAsia="ru-RU"/>
        </w:rPr>
        <w:t>*за исключением педагогов-библиотекарей, не осуществляющих ведение преподавательской деятельности (ведение занятий по учебным предметам на условиях, установленных для учителей);</w:t>
      </w:r>
    </w:p>
    <w:p w:rsidR="00B3371D" w:rsidRDefault="00A61AD1" w:rsidP="00D11ADC">
      <w:pPr>
        <w:tabs>
          <w:tab w:val="num" w:pos="0"/>
        </w:tabs>
        <w:spacing w:after="0" w:line="240" w:lineRule="auto"/>
        <w:ind w:firstLine="720"/>
        <w:jc w:val="both"/>
        <w:rPr>
          <w:rFonts w:ascii="Times New Roman" w:eastAsia="Times New Roman" w:hAnsi="Times New Roman" w:cs="Times New Roman"/>
          <w:sz w:val="24"/>
          <w:szCs w:val="24"/>
          <w:lang w:eastAsia="ru-RU"/>
        </w:rPr>
      </w:pPr>
      <w:r w:rsidRPr="00A61AD1">
        <w:rPr>
          <w:rFonts w:ascii="Times New Roman" w:eastAsia="Times New Roman" w:hAnsi="Times New Roman" w:cs="Times New Roman"/>
          <w:sz w:val="24"/>
          <w:szCs w:val="24"/>
          <w:lang w:eastAsia="ru-RU"/>
        </w:rPr>
        <w:t>**основание для установления коэффициента специфики работы по типам 1, 2, 3, 4 определено разделом 7 настоящего Примерного положения.</w:t>
      </w:r>
    </w:p>
    <w:p w:rsidR="00313912" w:rsidRDefault="00313912" w:rsidP="00313912">
      <w:pPr>
        <w:rPr>
          <w:rFonts w:ascii="Times New Roman" w:eastAsia="Times New Roman" w:hAnsi="Times New Roman" w:cs="Times New Roman"/>
          <w:sz w:val="24"/>
          <w:szCs w:val="24"/>
          <w:lang w:eastAsia="ru-RU"/>
        </w:rPr>
      </w:pPr>
    </w:p>
    <w:p w:rsidR="00313912" w:rsidRDefault="00313912" w:rsidP="00313912">
      <w:pPr>
        <w:rPr>
          <w:rFonts w:ascii="Times New Roman" w:eastAsia="Times New Roman" w:hAnsi="Times New Roman" w:cs="Times New Roman"/>
          <w:sz w:val="24"/>
          <w:szCs w:val="24"/>
          <w:lang w:eastAsia="ru-RU"/>
        </w:rPr>
      </w:pPr>
    </w:p>
    <w:p w:rsidR="00673A8F" w:rsidRPr="00187EC6" w:rsidRDefault="00673A8F" w:rsidP="00313912">
      <w:pPr>
        <w:rPr>
          <w:rFonts w:ascii="Times New Roman" w:hAnsi="Times New Roman" w:cs="Times New Roman"/>
          <w:sz w:val="28"/>
          <w:szCs w:val="28"/>
        </w:rPr>
      </w:pPr>
    </w:p>
    <w:sectPr w:rsidR="00673A8F" w:rsidRPr="00187EC6" w:rsidSect="00D11ADC">
      <w:pgSz w:w="11906" w:h="16838"/>
      <w:pgMar w:top="1134" w:right="851"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7B0A" w:rsidRDefault="00DA7B0A" w:rsidP="0031799B">
      <w:pPr>
        <w:spacing w:after="0" w:line="240" w:lineRule="auto"/>
      </w:pPr>
      <w:r>
        <w:separator/>
      </w:r>
    </w:p>
  </w:endnote>
  <w:endnote w:type="continuationSeparator" w:id="0">
    <w:p w:rsidR="00DA7B0A" w:rsidRDefault="00DA7B0A" w:rsidP="003179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00000000"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7B0A" w:rsidRDefault="00DA7B0A" w:rsidP="0031799B">
      <w:pPr>
        <w:spacing w:after="0" w:line="240" w:lineRule="auto"/>
      </w:pPr>
      <w:r>
        <w:separator/>
      </w:r>
    </w:p>
  </w:footnote>
  <w:footnote w:type="continuationSeparator" w:id="0">
    <w:p w:rsidR="00DA7B0A" w:rsidRDefault="00DA7B0A" w:rsidP="003179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1228598"/>
      <w:docPartObj>
        <w:docPartGallery w:val="Page Numbers (Top of Page)"/>
        <w:docPartUnique/>
      </w:docPartObj>
    </w:sdtPr>
    <w:sdtEndPr>
      <w:rPr>
        <w:rFonts w:ascii="Times New Roman" w:hAnsi="Times New Roman" w:cs="Times New Roman"/>
      </w:rPr>
    </w:sdtEndPr>
    <w:sdtContent>
      <w:p w:rsidR="008D3106" w:rsidRPr="008D69FC" w:rsidRDefault="008D3106">
        <w:pPr>
          <w:pStyle w:val="aa"/>
          <w:jc w:val="center"/>
          <w:rPr>
            <w:rFonts w:ascii="Times New Roman" w:hAnsi="Times New Roman" w:cs="Times New Roman"/>
          </w:rPr>
        </w:pPr>
        <w:r w:rsidRPr="008D69FC">
          <w:rPr>
            <w:rFonts w:ascii="Times New Roman" w:hAnsi="Times New Roman" w:cs="Times New Roman"/>
          </w:rPr>
          <w:fldChar w:fldCharType="begin"/>
        </w:r>
        <w:r w:rsidRPr="008D69FC">
          <w:rPr>
            <w:rFonts w:ascii="Times New Roman" w:hAnsi="Times New Roman" w:cs="Times New Roman"/>
          </w:rPr>
          <w:instrText>PAGE   \* MERGEFORMAT</w:instrText>
        </w:r>
        <w:r w:rsidRPr="008D69FC">
          <w:rPr>
            <w:rFonts w:ascii="Times New Roman" w:hAnsi="Times New Roman" w:cs="Times New Roman"/>
          </w:rPr>
          <w:fldChar w:fldCharType="separate"/>
        </w:r>
        <w:r w:rsidR="00A52756">
          <w:rPr>
            <w:rFonts w:ascii="Times New Roman" w:hAnsi="Times New Roman" w:cs="Times New Roman"/>
            <w:noProof/>
          </w:rPr>
          <w:t>67</w:t>
        </w:r>
        <w:r w:rsidRPr="008D69FC">
          <w:rPr>
            <w:rFonts w:ascii="Times New Roman" w:hAnsi="Times New Roman" w:cs="Times New Roman"/>
          </w:rPr>
          <w:fldChar w:fldCharType="end"/>
        </w:r>
      </w:p>
    </w:sdtContent>
  </w:sdt>
  <w:p w:rsidR="008D3106" w:rsidRDefault="008D3106">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222F6"/>
    <w:multiLevelType w:val="multilevel"/>
    <w:tmpl w:val="63845916"/>
    <w:lvl w:ilvl="0">
      <w:start w:val="1"/>
      <w:numFmt w:val="decimal"/>
      <w:lvlText w:val="%1."/>
      <w:lvlJc w:val="left"/>
      <w:pPr>
        <w:ind w:left="720" w:hanging="360"/>
      </w:pPr>
    </w:lvl>
    <w:lvl w:ilvl="1">
      <w:start w:val="1"/>
      <w:numFmt w:val="decimal"/>
      <w:isLgl/>
      <w:lvlText w:val="%1.%2."/>
      <w:lvlJc w:val="left"/>
      <w:pPr>
        <w:ind w:left="1404" w:hanging="720"/>
      </w:pPr>
      <w:rPr>
        <w:rFonts w:hint="default"/>
      </w:rPr>
    </w:lvl>
    <w:lvl w:ilvl="2">
      <w:start w:val="1"/>
      <w:numFmt w:val="decimal"/>
      <w:isLgl/>
      <w:lvlText w:val="%1.%2.%3."/>
      <w:lvlJc w:val="left"/>
      <w:pPr>
        <w:ind w:left="1728" w:hanging="720"/>
      </w:pPr>
      <w:rPr>
        <w:rFonts w:hint="default"/>
      </w:rPr>
    </w:lvl>
    <w:lvl w:ilvl="3">
      <w:start w:val="1"/>
      <w:numFmt w:val="decimal"/>
      <w:isLgl/>
      <w:lvlText w:val="%1.%2.%3.%4."/>
      <w:lvlJc w:val="left"/>
      <w:pPr>
        <w:ind w:left="2412" w:hanging="1080"/>
      </w:pPr>
      <w:rPr>
        <w:rFonts w:hint="default"/>
      </w:rPr>
    </w:lvl>
    <w:lvl w:ilvl="4">
      <w:start w:val="1"/>
      <w:numFmt w:val="decimal"/>
      <w:isLgl/>
      <w:lvlText w:val="%1.%2.%3.%4.%5."/>
      <w:lvlJc w:val="left"/>
      <w:pPr>
        <w:ind w:left="2736" w:hanging="1080"/>
      </w:pPr>
      <w:rPr>
        <w:rFonts w:hint="default"/>
      </w:rPr>
    </w:lvl>
    <w:lvl w:ilvl="5">
      <w:start w:val="1"/>
      <w:numFmt w:val="decimal"/>
      <w:isLgl/>
      <w:lvlText w:val="%1.%2.%3.%4.%5.%6."/>
      <w:lvlJc w:val="left"/>
      <w:pPr>
        <w:ind w:left="3420" w:hanging="1440"/>
      </w:pPr>
      <w:rPr>
        <w:rFonts w:hint="default"/>
      </w:rPr>
    </w:lvl>
    <w:lvl w:ilvl="6">
      <w:start w:val="1"/>
      <w:numFmt w:val="decimal"/>
      <w:isLgl/>
      <w:lvlText w:val="%1.%2.%3.%4.%5.%6.%7."/>
      <w:lvlJc w:val="left"/>
      <w:pPr>
        <w:ind w:left="4104" w:hanging="1800"/>
      </w:pPr>
      <w:rPr>
        <w:rFonts w:hint="default"/>
      </w:rPr>
    </w:lvl>
    <w:lvl w:ilvl="7">
      <w:start w:val="1"/>
      <w:numFmt w:val="decimal"/>
      <w:isLgl/>
      <w:lvlText w:val="%1.%2.%3.%4.%5.%6.%7.%8."/>
      <w:lvlJc w:val="left"/>
      <w:pPr>
        <w:ind w:left="4428" w:hanging="1800"/>
      </w:pPr>
      <w:rPr>
        <w:rFonts w:hint="default"/>
      </w:rPr>
    </w:lvl>
    <w:lvl w:ilvl="8">
      <w:start w:val="1"/>
      <w:numFmt w:val="decimal"/>
      <w:isLgl/>
      <w:lvlText w:val="%1.%2.%3.%4.%5.%6.%7.%8.%9."/>
      <w:lvlJc w:val="left"/>
      <w:pPr>
        <w:ind w:left="5112" w:hanging="2160"/>
      </w:pPr>
      <w:rPr>
        <w:rFonts w:hint="default"/>
      </w:rPr>
    </w:lvl>
  </w:abstractNum>
  <w:abstractNum w:abstractNumId="1" w15:restartNumberingAfterBreak="0">
    <w:nsid w:val="03517248"/>
    <w:multiLevelType w:val="hybridMultilevel"/>
    <w:tmpl w:val="32847C96"/>
    <w:lvl w:ilvl="0" w:tplc="42203A0E">
      <w:start w:val="1"/>
      <w:numFmt w:val="russianLower"/>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15:restartNumberingAfterBreak="0">
    <w:nsid w:val="03C37F6E"/>
    <w:multiLevelType w:val="hybridMultilevel"/>
    <w:tmpl w:val="8132F14E"/>
    <w:lvl w:ilvl="0" w:tplc="BF48A618">
      <w:start w:val="1"/>
      <w:numFmt w:val="decimal"/>
      <w:lvlText w:val="%1."/>
      <w:lvlJc w:val="left"/>
      <w:pPr>
        <w:ind w:left="1080" w:hanging="360"/>
      </w:pPr>
      <w:rPr>
        <w:rFonts w:ascii="Times New Roman" w:hAnsi="Times New Roman" w:cs="Times New Roman" w:hint="default"/>
        <w:sz w:val="24"/>
        <w:szCs w:val="24"/>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 w15:restartNumberingAfterBreak="0">
    <w:nsid w:val="03E931B1"/>
    <w:multiLevelType w:val="hybridMultilevel"/>
    <w:tmpl w:val="33ACD6EA"/>
    <w:lvl w:ilvl="0" w:tplc="7BDE5C74">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15:restartNumberingAfterBreak="0">
    <w:nsid w:val="05110DC1"/>
    <w:multiLevelType w:val="hybridMultilevel"/>
    <w:tmpl w:val="F8BA865A"/>
    <w:lvl w:ilvl="0" w:tplc="42203A0E">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DAD6231"/>
    <w:multiLevelType w:val="hybridMultilevel"/>
    <w:tmpl w:val="57409DA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0E046E4D"/>
    <w:multiLevelType w:val="hybridMultilevel"/>
    <w:tmpl w:val="AECA1192"/>
    <w:lvl w:ilvl="0" w:tplc="E5D479BE">
      <w:start w:val="1"/>
      <w:numFmt w:val="russianLower"/>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7" w15:restartNumberingAfterBreak="0">
    <w:nsid w:val="17567AF4"/>
    <w:multiLevelType w:val="hybridMultilevel"/>
    <w:tmpl w:val="9022F2A4"/>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245A4ED5"/>
    <w:multiLevelType w:val="multilevel"/>
    <w:tmpl w:val="1642648C"/>
    <w:lvl w:ilvl="0">
      <w:start w:val="12"/>
      <w:numFmt w:val="decimal"/>
      <w:lvlText w:val="%1."/>
      <w:lvlJc w:val="left"/>
      <w:pPr>
        <w:ind w:left="750" w:hanging="750"/>
      </w:pPr>
      <w:rPr>
        <w:rFonts w:hint="default"/>
      </w:rPr>
    </w:lvl>
    <w:lvl w:ilvl="1">
      <w:start w:val="13"/>
      <w:numFmt w:val="decimal"/>
      <w:lvlText w:val="%1.%2."/>
      <w:lvlJc w:val="left"/>
      <w:pPr>
        <w:ind w:left="750" w:hanging="750"/>
      </w:pPr>
      <w:rPr>
        <w:rFonts w:hint="default"/>
      </w:rPr>
    </w:lvl>
    <w:lvl w:ilvl="2">
      <w:start w:val="1"/>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73B2DA4"/>
    <w:multiLevelType w:val="hybridMultilevel"/>
    <w:tmpl w:val="AB660A22"/>
    <w:lvl w:ilvl="0" w:tplc="04190011">
      <w:start w:val="1"/>
      <w:numFmt w:val="decimal"/>
      <w:lvlText w:val="%1)"/>
      <w:lvlJc w:val="left"/>
      <w:pPr>
        <w:ind w:left="1440" w:hanging="360"/>
      </w:pPr>
    </w:lvl>
    <w:lvl w:ilvl="1" w:tplc="04190011">
      <w:start w:val="1"/>
      <w:numFmt w:val="decimal"/>
      <w:lvlText w:val="%2)"/>
      <w:lvlJc w:val="left"/>
      <w:pPr>
        <w:ind w:left="2160" w:hanging="360"/>
      </w:pPr>
    </w:lvl>
    <w:lvl w:ilvl="2" w:tplc="06B6C76E">
      <w:start w:val="8"/>
      <w:numFmt w:val="decimal"/>
      <w:lvlText w:val="%3."/>
      <w:lvlJc w:val="left"/>
      <w:pPr>
        <w:ind w:left="3060" w:hanging="360"/>
      </w:pPr>
      <w:rPr>
        <w:rFonts w:hint="default"/>
      </w:r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15:restartNumberingAfterBreak="0">
    <w:nsid w:val="28ED5678"/>
    <w:multiLevelType w:val="hybridMultilevel"/>
    <w:tmpl w:val="1D30110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A2F09FE"/>
    <w:multiLevelType w:val="hybridMultilevel"/>
    <w:tmpl w:val="20DC1DBA"/>
    <w:lvl w:ilvl="0" w:tplc="E5D479BE">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2" w15:restartNumberingAfterBreak="0">
    <w:nsid w:val="2E580F92"/>
    <w:multiLevelType w:val="hybridMultilevel"/>
    <w:tmpl w:val="63DEB2CE"/>
    <w:lvl w:ilvl="0" w:tplc="F52C4470">
      <w:start w:val="1"/>
      <w:numFmt w:val="decimal"/>
      <w:lvlText w:val="%1."/>
      <w:lvlJc w:val="left"/>
      <w:pPr>
        <w:ind w:left="1080" w:hanging="360"/>
      </w:pPr>
      <w:rPr>
        <w:rFonts w:ascii="Times New Roman" w:hAnsi="Times New Roman" w:cs="Times New Roman" w:hint="default"/>
        <w:sz w:val="24"/>
        <w:szCs w:val="24"/>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3" w15:restartNumberingAfterBreak="0">
    <w:nsid w:val="34B2545C"/>
    <w:multiLevelType w:val="hybridMultilevel"/>
    <w:tmpl w:val="526C7B26"/>
    <w:lvl w:ilvl="0" w:tplc="E5D479BE">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15:restartNumberingAfterBreak="0">
    <w:nsid w:val="38B5483F"/>
    <w:multiLevelType w:val="hybridMultilevel"/>
    <w:tmpl w:val="58F8AFB8"/>
    <w:lvl w:ilvl="0" w:tplc="04190011">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3C0A0C9F"/>
    <w:multiLevelType w:val="hybridMultilevel"/>
    <w:tmpl w:val="EBDAAD7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CF25830"/>
    <w:multiLevelType w:val="hybridMultilevel"/>
    <w:tmpl w:val="1A4E8DEA"/>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3E3113B4"/>
    <w:multiLevelType w:val="hybridMultilevel"/>
    <w:tmpl w:val="84CE3804"/>
    <w:lvl w:ilvl="0" w:tplc="E9B0927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8" w15:restartNumberingAfterBreak="0">
    <w:nsid w:val="45312146"/>
    <w:multiLevelType w:val="hybridMultilevel"/>
    <w:tmpl w:val="393C346E"/>
    <w:lvl w:ilvl="0" w:tplc="06BA4F64">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9" w15:restartNumberingAfterBreak="0">
    <w:nsid w:val="45EA6E2A"/>
    <w:multiLevelType w:val="hybridMultilevel"/>
    <w:tmpl w:val="FBB61700"/>
    <w:lvl w:ilvl="0" w:tplc="88F2285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15:restartNumberingAfterBreak="0">
    <w:nsid w:val="46614A9A"/>
    <w:multiLevelType w:val="multilevel"/>
    <w:tmpl w:val="95F8F9DA"/>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271"/>
        </w:tabs>
        <w:ind w:left="1271"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1" w15:restartNumberingAfterBreak="0">
    <w:nsid w:val="4A0A3322"/>
    <w:multiLevelType w:val="hybridMultilevel"/>
    <w:tmpl w:val="DA604236"/>
    <w:lvl w:ilvl="0" w:tplc="E5D479BE">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2" w15:restartNumberingAfterBreak="0">
    <w:nsid w:val="4EA731F8"/>
    <w:multiLevelType w:val="hybridMultilevel"/>
    <w:tmpl w:val="ED5800FE"/>
    <w:lvl w:ilvl="0" w:tplc="42203A0E">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FEB2535"/>
    <w:multiLevelType w:val="multilevel"/>
    <w:tmpl w:val="520600F2"/>
    <w:lvl w:ilvl="0">
      <w:start w:val="8"/>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4" w15:restartNumberingAfterBreak="0">
    <w:nsid w:val="514C1713"/>
    <w:multiLevelType w:val="hybridMultilevel"/>
    <w:tmpl w:val="DE0628E2"/>
    <w:lvl w:ilvl="0" w:tplc="42203A0E">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1F739CF"/>
    <w:multiLevelType w:val="hybridMultilevel"/>
    <w:tmpl w:val="365E1BE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15:restartNumberingAfterBreak="0">
    <w:nsid w:val="53930657"/>
    <w:multiLevelType w:val="multilevel"/>
    <w:tmpl w:val="DFA09034"/>
    <w:lvl w:ilvl="0">
      <w:start w:val="15"/>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556012AA"/>
    <w:multiLevelType w:val="hybridMultilevel"/>
    <w:tmpl w:val="F6EA0724"/>
    <w:lvl w:ilvl="0" w:tplc="E5D479BE">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8" w15:restartNumberingAfterBreak="0">
    <w:nsid w:val="589A4B32"/>
    <w:multiLevelType w:val="multilevel"/>
    <w:tmpl w:val="91AE2FAE"/>
    <w:lvl w:ilvl="0">
      <w:start w:val="1"/>
      <w:numFmt w:val="decimal"/>
      <w:lvlText w:val="%1)"/>
      <w:lvlJc w:val="left"/>
      <w:pPr>
        <w:ind w:left="360" w:hanging="360"/>
      </w:pPr>
      <w:rPr>
        <w:rFonts w:ascii="Times New Roman" w:eastAsia="Times New Roman" w:hAnsi="Times New Roman" w:cs="Times New Roman"/>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6A354935"/>
    <w:multiLevelType w:val="multilevel"/>
    <w:tmpl w:val="9F5AA628"/>
    <w:lvl w:ilvl="0">
      <w:start w:val="1"/>
      <w:numFmt w:val="decimal"/>
      <w:lvlText w:val="%1)"/>
      <w:lvlJc w:val="left"/>
      <w:pPr>
        <w:ind w:left="360" w:hanging="360"/>
      </w:pPr>
      <w:rPr>
        <w:rFonts w:ascii="Times New Roman" w:eastAsia="Times New Roman" w:hAnsi="Times New Roman" w:cs="Times New Roman"/>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6BF313CD"/>
    <w:multiLevelType w:val="multilevel"/>
    <w:tmpl w:val="9C889FDA"/>
    <w:lvl w:ilvl="0">
      <w:start w:val="12"/>
      <w:numFmt w:val="decimal"/>
      <w:lvlText w:val="%1."/>
      <w:lvlJc w:val="left"/>
      <w:pPr>
        <w:ind w:left="600" w:hanging="60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6C81533B"/>
    <w:multiLevelType w:val="hybridMultilevel"/>
    <w:tmpl w:val="1C9C103E"/>
    <w:lvl w:ilvl="0" w:tplc="69E014CE">
      <w:start w:val="1"/>
      <w:numFmt w:val="decimal"/>
      <w:lvlText w:val="%1)"/>
      <w:lvlJc w:val="left"/>
      <w:pPr>
        <w:ind w:left="1080" w:hanging="360"/>
      </w:pPr>
      <w:rPr>
        <w:rFonts w:cs="Times New Roman"/>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2" w15:restartNumberingAfterBreak="0">
    <w:nsid w:val="6E0F7C49"/>
    <w:multiLevelType w:val="hybridMultilevel"/>
    <w:tmpl w:val="8B98D2D0"/>
    <w:lvl w:ilvl="0" w:tplc="42203A0E">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18"/>
  </w:num>
  <w:num w:numId="5">
    <w:abstractNumId w:val="12"/>
  </w:num>
  <w:num w:numId="6">
    <w:abstractNumId w:val="17"/>
  </w:num>
  <w:num w:numId="7">
    <w:abstractNumId w:val="31"/>
  </w:num>
  <w:num w:numId="8">
    <w:abstractNumId w:val="25"/>
  </w:num>
  <w:num w:numId="9">
    <w:abstractNumId w:val="0"/>
  </w:num>
  <w:num w:numId="10">
    <w:abstractNumId w:val="20"/>
  </w:num>
  <w:num w:numId="11">
    <w:abstractNumId w:val="7"/>
  </w:num>
  <w:num w:numId="12">
    <w:abstractNumId w:val="15"/>
  </w:num>
  <w:num w:numId="13">
    <w:abstractNumId w:val="28"/>
  </w:num>
  <w:num w:numId="14">
    <w:abstractNumId w:val="29"/>
  </w:num>
  <w:num w:numId="15">
    <w:abstractNumId w:val="14"/>
  </w:num>
  <w:num w:numId="16">
    <w:abstractNumId w:val="5"/>
  </w:num>
  <w:num w:numId="17">
    <w:abstractNumId w:val="27"/>
  </w:num>
  <w:num w:numId="18">
    <w:abstractNumId w:val="9"/>
  </w:num>
  <w:num w:numId="19">
    <w:abstractNumId w:val="13"/>
  </w:num>
  <w:num w:numId="20">
    <w:abstractNumId w:val="11"/>
  </w:num>
  <w:num w:numId="21">
    <w:abstractNumId w:val="21"/>
  </w:num>
  <w:num w:numId="22">
    <w:abstractNumId w:val="6"/>
  </w:num>
  <w:num w:numId="23">
    <w:abstractNumId w:val="24"/>
  </w:num>
  <w:num w:numId="24">
    <w:abstractNumId w:val="32"/>
  </w:num>
  <w:num w:numId="25">
    <w:abstractNumId w:val="22"/>
  </w:num>
  <w:num w:numId="26">
    <w:abstractNumId w:val="4"/>
  </w:num>
  <w:num w:numId="27">
    <w:abstractNumId w:val="19"/>
  </w:num>
  <w:num w:numId="28">
    <w:abstractNumId w:val="10"/>
  </w:num>
  <w:num w:numId="29">
    <w:abstractNumId w:val="16"/>
  </w:num>
  <w:num w:numId="30">
    <w:abstractNumId w:val="30"/>
  </w:num>
  <w:num w:numId="31">
    <w:abstractNumId w:val="23"/>
  </w:num>
  <w:num w:numId="32">
    <w:abstractNumId w:val="8"/>
  </w:num>
  <w:num w:numId="3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8C9"/>
    <w:rsid w:val="000000C2"/>
    <w:rsid w:val="0001238C"/>
    <w:rsid w:val="00015423"/>
    <w:rsid w:val="000179ED"/>
    <w:rsid w:val="00017B03"/>
    <w:rsid w:val="00033533"/>
    <w:rsid w:val="00034E8E"/>
    <w:rsid w:val="00036012"/>
    <w:rsid w:val="000406CA"/>
    <w:rsid w:val="00042D96"/>
    <w:rsid w:val="00045111"/>
    <w:rsid w:val="00045304"/>
    <w:rsid w:val="00053869"/>
    <w:rsid w:val="00061B52"/>
    <w:rsid w:val="00064641"/>
    <w:rsid w:val="00066C50"/>
    <w:rsid w:val="00075C14"/>
    <w:rsid w:val="00075C84"/>
    <w:rsid w:val="00076132"/>
    <w:rsid w:val="00077162"/>
    <w:rsid w:val="00082619"/>
    <w:rsid w:val="00086CC3"/>
    <w:rsid w:val="00095795"/>
    <w:rsid w:val="000979D0"/>
    <w:rsid w:val="000A084C"/>
    <w:rsid w:val="000A47A4"/>
    <w:rsid w:val="000B1239"/>
    <w:rsid w:val="000B3CED"/>
    <w:rsid w:val="000C7139"/>
    <w:rsid w:val="000C7D58"/>
    <w:rsid w:val="000E12BA"/>
    <w:rsid w:val="000E48B9"/>
    <w:rsid w:val="000E53EF"/>
    <w:rsid w:val="000F21D3"/>
    <w:rsid w:val="000F71DD"/>
    <w:rsid w:val="000F77A5"/>
    <w:rsid w:val="00102AAB"/>
    <w:rsid w:val="0010343C"/>
    <w:rsid w:val="001056BE"/>
    <w:rsid w:val="001073E2"/>
    <w:rsid w:val="00110585"/>
    <w:rsid w:val="001125EB"/>
    <w:rsid w:val="00112C1A"/>
    <w:rsid w:val="001208AF"/>
    <w:rsid w:val="001247A5"/>
    <w:rsid w:val="00126EFA"/>
    <w:rsid w:val="00134C71"/>
    <w:rsid w:val="001350DC"/>
    <w:rsid w:val="00136539"/>
    <w:rsid w:val="00140E22"/>
    <w:rsid w:val="0014167A"/>
    <w:rsid w:val="00145C94"/>
    <w:rsid w:val="001464A1"/>
    <w:rsid w:val="0014771B"/>
    <w:rsid w:val="0015395F"/>
    <w:rsid w:val="0017274E"/>
    <w:rsid w:val="00180140"/>
    <w:rsid w:val="00181702"/>
    <w:rsid w:val="00181A55"/>
    <w:rsid w:val="00182EA0"/>
    <w:rsid w:val="00187EC6"/>
    <w:rsid w:val="00191108"/>
    <w:rsid w:val="00194DB7"/>
    <w:rsid w:val="001A4ABB"/>
    <w:rsid w:val="001B0D85"/>
    <w:rsid w:val="001B0F58"/>
    <w:rsid w:val="001B36BC"/>
    <w:rsid w:val="001C15D6"/>
    <w:rsid w:val="001C20F5"/>
    <w:rsid w:val="001D00F5"/>
    <w:rsid w:val="001D4724"/>
    <w:rsid w:val="001E24E4"/>
    <w:rsid w:val="001F1DD5"/>
    <w:rsid w:val="00205CE7"/>
    <w:rsid w:val="002119F8"/>
    <w:rsid w:val="002209B6"/>
    <w:rsid w:val="0022234A"/>
    <w:rsid w:val="00225F0E"/>
    <w:rsid w:val="00227E0E"/>
    <w:rsid w:val="00233FCB"/>
    <w:rsid w:val="0023482E"/>
    <w:rsid w:val="0024385A"/>
    <w:rsid w:val="00252A86"/>
    <w:rsid w:val="00257670"/>
    <w:rsid w:val="00266DF3"/>
    <w:rsid w:val="00276547"/>
    <w:rsid w:val="00293033"/>
    <w:rsid w:val="00295AC8"/>
    <w:rsid w:val="002B55C2"/>
    <w:rsid w:val="002B77BD"/>
    <w:rsid w:val="002B7D24"/>
    <w:rsid w:val="002C2B5A"/>
    <w:rsid w:val="002C45BE"/>
    <w:rsid w:val="002D0996"/>
    <w:rsid w:val="002D2B1F"/>
    <w:rsid w:val="002D5D0F"/>
    <w:rsid w:val="002E1D1B"/>
    <w:rsid w:val="002E4E87"/>
    <w:rsid w:val="002F3844"/>
    <w:rsid w:val="0030022E"/>
    <w:rsid w:val="0030333A"/>
    <w:rsid w:val="00313912"/>
    <w:rsid w:val="00313CF4"/>
    <w:rsid w:val="0031799B"/>
    <w:rsid w:val="00327B6F"/>
    <w:rsid w:val="00337DC4"/>
    <w:rsid w:val="00342391"/>
    <w:rsid w:val="003435A1"/>
    <w:rsid w:val="0035623A"/>
    <w:rsid w:val="00374C3C"/>
    <w:rsid w:val="003820EB"/>
    <w:rsid w:val="0038403D"/>
    <w:rsid w:val="00397C94"/>
    <w:rsid w:val="003A0E0C"/>
    <w:rsid w:val="003A1359"/>
    <w:rsid w:val="003B0709"/>
    <w:rsid w:val="003B52E1"/>
    <w:rsid w:val="003B55E1"/>
    <w:rsid w:val="003B601F"/>
    <w:rsid w:val="003C30E0"/>
    <w:rsid w:val="003E0F7E"/>
    <w:rsid w:val="003E3331"/>
    <w:rsid w:val="003F4363"/>
    <w:rsid w:val="003F5691"/>
    <w:rsid w:val="003F69B3"/>
    <w:rsid w:val="00400827"/>
    <w:rsid w:val="00412FDE"/>
    <w:rsid w:val="00422EED"/>
    <w:rsid w:val="00424889"/>
    <w:rsid w:val="00424E6D"/>
    <w:rsid w:val="0043251D"/>
    <w:rsid w:val="004348C7"/>
    <w:rsid w:val="0043505F"/>
    <w:rsid w:val="004351FE"/>
    <w:rsid w:val="004415AF"/>
    <w:rsid w:val="004440D5"/>
    <w:rsid w:val="00444D60"/>
    <w:rsid w:val="004549E8"/>
    <w:rsid w:val="00464949"/>
    <w:rsid w:val="00465297"/>
    <w:rsid w:val="0046660F"/>
    <w:rsid w:val="00466B97"/>
    <w:rsid w:val="0047483B"/>
    <w:rsid w:val="00486298"/>
    <w:rsid w:val="00494E45"/>
    <w:rsid w:val="004A4238"/>
    <w:rsid w:val="004B221A"/>
    <w:rsid w:val="004B366A"/>
    <w:rsid w:val="004B510F"/>
    <w:rsid w:val="004C167A"/>
    <w:rsid w:val="004C1C88"/>
    <w:rsid w:val="004C1D2B"/>
    <w:rsid w:val="004C45DB"/>
    <w:rsid w:val="004D0B6F"/>
    <w:rsid w:val="004D53A2"/>
    <w:rsid w:val="004D743D"/>
    <w:rsid w:val="004E00B2"/>
    <w:rsid w:val="004E554E"/>
    <w:rsid w:val="004E6A87"/>
    <w:rsid w:val="004E6E29"/>
    <w:rsid w:val="004F11CF"/>
    <w:rsid w:val="00502494"/>
    <w:rsid w:val="0050386F"/>
    <w:rsid w:val="00503FC3"/>
    <w:rsid w:val="005271B3"/>
    <w:rsid w:val="005354E9"/>
    <w:rsid w:val="00543C08"/>
    <w:rsid w:val="005578C9"/>
    <w:rsid w:val="00563B33"/>
    <w:rsid w:val="00576D34"/>
    <w:rsid w:val="005775DB"/>
    <w:rsid w:val="005846D7"/>
    <w:rsid w:val="00590DA3"/>
    <w:rsid w:val="0059116B"/>
    <w:rsid w:val="00593D57"/>
    <w:rsid w:val="00596336"/>
    <w:rsid w:val="00597642"/>
    <w:rsid w:val="005A1515"/>
    <w:rsid w:val="005B1691"/>
    <w:rsid w:val="005B3CC6"/>
    <w:rsid w:val="005B7C5E"/>
    <w:rsid w:val="005C0081"/>
    <w:rsid w:val="005C14C0"/>
    <w:rsid w:val="005C1AB3"/>
    <w:rsid w:val="005D0692"/>
    <w:rsid w:val="005D2494"/>
    <w:rsid w:val="005D3B41"/>
    <w:rsid w:val="005E6480"/>
    <w:rsid w:val="005F11A7"/>
    <w:rsid w:val="005F1F7D"/>
    <w:rsid w:val="005F55FF"/>
    <w:rsid w:val="00601BE4"/>
    <w:rsid w:val="00605D73"/>
    <w:rsid w:val="00614AE1"/>
    <w:rsid w:val="006271E6"/>
    <w:rsid w:val="00631037"/>
    <w:rsid w:val="00636679"/>
    <w:rsid w:val="00645FD5"/>
    <w:rsid w:val="006506DC"/>
    <w:rsid w:val="00650CAB"/>
    <w:rsid w:val="00661C7C"/>
    <w:rsid w:val="006638E9"/>
    <w:rsid w:val="00663D27"/>
    <w:rsid w:val="006650A4"/>
    <w:rsid w:val="006664BC"/>
    <w:rsid w:val="00666603"/>
    <w:rsid w:val="00673A8F"/>
    <w:rsid w:val="00674FFE"/>
    <w:rsid w:val="006751D8"/>
    <w:rsid w:val="00676189"/>
    <w:rsid w:val="00681BFE"/>
    <w:rsid w:val="0069601C"/>
    <w:rsid w:val="006A0239"/>
    <w:rsid w:val="006A0739"/>
    <w:rsid w:val="006A15BE"/>
    <w:rsid w:val="006A541B"/>
    <w:rsid w:val="006A7713"/>
    <w:rsid w:val="006B115E"/>
    <w:rsid w:val="006B34B3"/>
    <w:rsid w:val="006B508C"/>
    <w:rsid w:val="006B6234"/>
    <w:rsid w:val="006C2082"/>
    <w:rsid w:val="006D5457"/>
    <w:rsid w:val="006D785F"/>
    <w:rsid w:val="006D79F6"/>
    <w:rsid w:val="006E0587"/>
    <w:rsid w:val="006E354A"/>
    <w:rsid w:val="006E593A"/>
    <w:rsid w:val="006F5D44"/>
    <w:rsid w:val="0070064E"/>
    <w:rsid w:val="00701F63"/>
    <w:rsid w:val="007235CC"/>
    <w:rsid w:val="00725A0F"/>
    <w:rsid w:val="0074156B"/>
    <w:rsid w:val="00743591"/>
    <w:rsid w:val="00744B7F"/>
    <w:rsid w:val="00757D66"/>
    <w:rsid w:val="00773744"/>
    <w:rsid w:val="00773DFF"/>
    <w:rsid w:val="0077717E"/>
    <w:rsid w:val="00777450"/>
    <w:rsid w:val="007800B0"/>
    <w:rsid w:val="0078766E"/>
    <w:rsid w:val="007876D2"/>
    <w:rsid w:val="00796B9B"/>
    <w:rsid w:val="007A0838"/>
    <w:rsid w:val="007B1751"/>
    <w:rsid w:val="007B21E9"/>
    <w:rsid w:val="007B3851"/>
    <w:rsid w:val="007B4543"/>
    <w:rsid w:val="007B5AE4"/>
    <w:rsid w:val="007C52FC"/>
    <w:rsid w:val="007C617A"/>
    <w:rsid w:val="007D746A"/>
    <w:rsid w:val="007E6AC4"/>
    <w:rsid w:val="007E7873"/>
    <w:rsid w:val="007E7ADA"/>
    <w:rsid w:val="007F0218"/>
    <w:rsid w:val="007F3D5B"/>
    <w:rsid w:val="00800AA2"/>
    <w:rsid w:val="00805D9B"/>
    <w:rsid w:val="00806E99"/>
    <w:rsid w:val="00812B9A"/>
    <w:rsid w:val="008163F0"/>
    <w:rsid w:val="00831AD1"/>
    <w:rsid w:val="00831B72"/>
    <w:rsid w:val="0084031A"/>
    <w:rsid w:val="00842B52"/>
    <w:rsid w:val="00843932"/>
    <w:rsid w:val="0085578D"/>
    <w:rsid w:val="00855C21"/>
    <w:rsid w:val="008567E3"/>
    <w:rsid w:val="00856BD1"/>
    <w:rsid w:val="00860C71"/>
    <w:rsid w:val="00865A5F"/>
    <w:rsid w:val="0087012C"/>
    <w:rsid w:val="008708D4"/>
    <w:rsid w:val="0089042F"/>
    <w:rsid w:val="00894735"/>
    <w:rsid w:val="008A3408"/>
    <w:rsid w:val="008B0F73"/>
    <w:rsid w:val="008B11CF"/>
    <w:rsid w:val="008B1995"/>
    <w:rsid w:val="008B262E"/>
    <w:rsid w:val="008B668F"/>
    <w:rsid w:val="008C0054"/>
    <w:rsid w:val="008C1049"/>
    <w:rsid w:val="008C18B8"/>
    <w:rsid w:val="008C6573"/>
    <w:rsid w:val="008D123E"/>
    <w:rsid w:val="008D3106"/>
    <w:rsid w:val="008D473C"/>
    <w:rsid w:val="008D4AE0"/>
    <w:rsid w:val="008D6646"/>
    <w:rsid w:val="008D69FC"/>
    <w:rsid w:val="008D7127"/>
    <w:rsid w:val="008E1C7E"/>
    <w:rsid w:val="008E5E39"/>
    <w:rsid w:val="008F2635"/>
    <w:rsid w:val="00900F0C"/>
    <w:rsid w:val="0090254C"/>
    <w:rsid w:val="0090551A"/>
    <w:rsid w:val="00905D7F"/>
    <w:rsid w:val="00907229"/>
    <w:rsid w:val="00907B69"/>
    <w:rsid w:val="0091184D"/>
    <w:rsid w:val="0091585A"/>
    <w:rsid w:val="00925E4D"/>
    <w:rsid w:val="00926CE6"/>
    <w:rsid w:val="009277F0"/>
    <w:rsid w:val="0093395B"/>
    <w:rsid w:val="00933B65"/>
    <w:rsid w:val="009372B3"/>
    <w:rsid w:val="0094073A"/>
    <w:rsid w:val="009418EF"/>
    <w:rsid w:val="00946BB7"/>
    <w:rsid w:val="00947539"/>
    <w:rsid w:val="0095264E"/>
    <w:rsid w:val="0095344D"/>
    <w:rsid w:val="00953F02"/>
    <w:rsid w:val="0095652A"/>
    <w:rsid w:val="009606E7"/>
    <w:rsid w:val="00960798"/>
    <w:rsid w:val="00961769"/>
    <w:rsid w:val="00962575"/>
    <w:rsid w:val="0096751B"/>
    <w:rsid w:val="009716AB"/>
    <w:rsid w:val="00972EE7"/>
    <w:rsid w:val="00984A5D"/>
    <w:rsid w:val="00993DB5"/>
    <w:rsid w:val="00997969"/>
    <w:rsid w:val="009A1EF7"/>
    <w:rsid w:val="009A471F"/>
    <w:rsid w:val="009A5DAE"/>
    <w:rsid w:val="009A7032"/>
    <w:rsid w:val="009B0961"/>
    <w:rsid w:val="009C2EBB"/>
    <w:rsid w:val="009C3C48"/>
    <w:rsid w:val="009C4B0E"/>
    <w:rsid w:val="009D095D"/>
    <w:rsid w:val="009E2FC5"/>
    <w:rsid w:val="009F320C"/>
    <w:rsid w:val="009F42C2"/>
    <w:rsid w:val="00A04DAE"/>
    <w:rsid w:val="00A0661D"/>
    <w:rsid w:val="00A1276B"/>
    <w:rsid w:val="00A27DCE"/>
    <w:rsid w:val="00A43195"/>
    <w:rsid w:val="00A5018E"/>
    <w:rsid w:val="00A52756"/>
    <w:rsid w:val="00A52FD8"/>
    <w:rsid w:val="00A54F9E"/>
    <w:rsid w:val="00A60301"/>
    <w:rsid w:val="00A61AD1"/>
    <w:rsid w:val="00A779C3"/>
    <w:rsid w:val="00A8227F"/>
    <w:rsid w:val="00A834AC"/>
    <w:rsid w:val="00A84370"/>
    <w:rsid w:val="00A92921"/>
    <w:rsid w:val="00AA61B1"/>
    <w:rsid w:val="00AA672A"/>
    <w:rsid w:val="00AB0F55"/>
    <w:rsid w:val="00AB3ECC"/>
    <w:rsid w:val="00AB459A"/>
    <w:rsid w:val="00AB768C"/>
    <w:rsid w:val="00AC6E43"/>
    <w:rsid w:val="00AD6E0C"/>
    <w:rsid w:val="00AE7307"/>
    <w:rsid w:val="00AE7481"/>
    <w:rsid w:val="00AF4409"/>
    <w:rsid w:val="00AF49F9"/>
    <w:rsid w:val="00AF6B85"/>
    <w:rsid w:val="00AF741B"/>
    <w:rsid w:val="00B10E70"/>
    <w:rsid w:val="00B11806"/>
    <w:rsid w:val="00B12F65"/>
    <w:rsid w:val="00B17A8B"/>
    <w:rsid w:val="00B2164E"/>
    <w:rsid w:val="00B26347"/>
    <w:rsid w:val="00B332B9"/>
    <w:rsid w:val="00B3371D"/>
    <w:rsid w:val="00B37670"/>
    <w:rsid w:val="00B43560"/>
    <w:rsid w:val="00B509C0"/>
    <w:rsid w:val="00B52B9A"/>
    <w:rsid w:val="00B52F61"/>
    <w:rsid w:val="00B54EB0"/>
    <w:rsid w:val="00B5689F"/>
    <w:rsid w:val="00B64060"/>
    <w:rsid w:val="00B654D4"/>
    <w:rsid w:val="00B759EC"/>
    <w:rsid w:val="00B75E4C"/>
    <w:rsid w:val="00B773D8"/>
    <w:rsid w:val="00B81EC3"/>
    <w:rsid w:val="00B831E8"/>
    <w:rsid w:val="00B833C0"/>
    <w:rsid w:val="00B91C23"/>
    <w:rsid w:val="00B96DAD"/>
    <w:rsid w:val="00BA253B"/>
    <w:rsid w:val="00BA47EE"/>
    <w:rsid w:val="00BA505C"/>
    <w:rsid w:val="00BA6DC7"/>
    <w:rsid w:val="00BB478D"/>
    <w:rsid w:val="00BB53FB"/>
    <w:rsid w:val="00BC3C91"/>
    <w:rsid w:val="00BD13FF"/>
    <w:rsid w:val="00BE08F1"/>
    <w:rsid w:val="00BE1E47"/>
    <w:rsid w:val="00BE301B"/>
    <w:rsid w:val="00BF16D2"/>
    <w:rsid w:val="00BF3269"/>
    <w:rsid w:val="00BF5E3F"/>
    <w:rsid w:val="00C0159D"/>
    <w:rsid w:val="00C14271"/>
    <w:rsid w:val="00C152B1"/>
    <w:rsid w:val="00C15A14"/>
    <w:rsid w:val="00C22F2F"/>
    <w:rsid w:val="00C25FD2"/>
    <w:rsid w:val="00C3074C"/>
    <w:rsid w:val="00C366DA"/>
    <w:rsid w:val="00C37B1E"/>
    <w:rsid w:val="00C4346B"/>
    <w:rsid w:val="00C442AB"/>
    <w:rsid w:val="00C47634"/>
    <w:rsid w:val="00C502D0"/>
    <w:rsid w:val="00C51345"/>
    <w:rsid w:val="00C52C6B"/>
    <w:rsid w:val="00C5461F"/>
    <w:rsid w:val="00C5596B"/>
    <w:rsid w:val="00C60EEC"/>
    <w:rsid w:val="00C6402F"/>
    <w:rsid w:val="00C72D1A"/>
    <w:rsid w:val="00C73DCC"/>
    <w:rsid w:val="00C903BC"/>
    <w:rsid w:val="00C90D3D"/>
    <w:rsid w:val="00CA03BC"/>
    <w:rsid w:val="00CA1632"/>
    <w:rsid w:val="00CB0344"/>
    <w:rsid w:val="00CC3A23"/>
    <w:rsid w:val="00CC3A47"/>
    <w:rsid w:val="00CC4BB6"/>
    <w:rsid w:val="00CD1CAA"/>
    <w:rsid w:val="00CE1663"/>
    <w:rsid w:val="00CF4B40"/>
    <w:rsid w:val="00D11ADC"/>
    <w:rsid w:val="00D158FC"/>
    <w:rsid w:val="00D16B35"/>
    <w:rsid w:val="00D206A1"/>
    <w:rsid w:val="00D20EF4"/>
    <w:rsid w:val="00D2217E"/>
    <w:rsid w:val="00D27E3D"/>
    <w:rsid w:val="00D31705"/>
    <w:rsid w:val="00D330ED"/>
    <w:rsid w:val="00D3310A"/>
    <w:rsid w:val="00D43C1F"/>
    <w:rsid w:val="00D45A89"/>
    <w:rsid w:val="00D46A27"/>
    <w:rsid w:val="00D47CEF"/>
    <w:rsid w:val="00D50172"/>
    <w:rsid w:val="00D51DAE"/>
    <w:rsid w:val="00D5310A"/>
    <w:rsid w:val="00D534CC"/>
    <w:rsid w:val="00D65BD5"/>
    <w:rsid w:val="00DA7B0A"/>
    <w:rsid w:val="00DC189A"/>
    <w:rsid w:val="00DC5F71"/>
    <w:rsid w:val="00DD37B4"/>
    <w:rsid w:val="00DD3A94"/>
    <w:rsid w:val="00DF3901"/>
    <w:rsid w:val="00DF3A35"/>
    <w:rsid w:val="00DF3F4A"/>
    <w:rsid w:val="00DF774F"/>
    <w:rsid w:val="00E038AE"/>
    <w:rsid w:val="00E03A27"/>
    <w:rsid w:val="00E05881"/>
    <w:rsid w:val="00E0619C"/>
    <w:rsid w:val="00E100B9"/>
    <w:rsid w:val="00E144FB"/>
    <w:rsid w:val="00E14CE2"/>
    <w:rsid w:val="00E1599C"/>
    <w:rsid w:val="00E159EE"/>
    <w:rsid w:val="00E21060"/>
    <w:rsid w:val="00E21D7F"/>
    <w:rsid w:val="00E40D0A"/>
    <w:rsid w:val="00E43CC4"/>
    <w:rsid w:val="00E50CD8"/>
    <w:rsid w:val="00E50DD3"/>
    <w:rsid w:val="00E60260"/>
    <w:rsid w:val="00E61A8D"/>
    <w:rsid w:val="00E63136"/>
    <w:rsid w:val="00E70525"/>
    <w:rsid w:val="00E72DA7"/>
    <w:rsid w:val="00E73FD6"/>
    <w:rsid w:val="00E83652"/>
    <w:rsid w:val="00E83CF8"/>
    <w:rsid w:val="00E8524F"/>
    <w:rsid w:val="00E8543A"/>
    <w:rsid w:val="00E92746"/>
    <w:rsid w:val="00EA0D54"/>
    <w:rsid w:val="00EA2D70"/>
    <w:rsid w:val="00EA2DB9"/>
    <w:rsid w:val="00EC08ED"/>
    <w:rsid w:val="00EC2DBB"/>
    <w:rsid w:val="00EC5143"/>
    <w:rsid w:val="00ED1B4E"/>
    <w:rsid w:val="00EE1271"/>
    <w:rsid w:val="00EE2390"/>
    <w:rsid w:val="00EE3147"/>
    <w:rsid w:val="00EF524F"/>
    <w:rsid w:val="00EF7F39"/>
    <w:rsid w:val="00F106AE"/>
    <w:rsid w:val="00F10B12"/>
    <w:rsid w:val="00F148B5"/>
    <w:rsid w:val="00F17EF2"/>
    <w:rsid w:val="00F353D8"/>
    <w:rsid w:val="00F42F6B"/>
    <w:rsid w:val="00F46EC1"/>
    <w:rsid w:val="00F5014C"/>
    <w:rsid w:val="00F52709"/>
    <w:rsid w:val="00F541C3"/>
    <w:rsid w:val="00F63133"/>
    <w:rsid w:val="00F72785"/>
    <w:rsid w:val="00F7581F"/>
    <w:rsid w:val="00F75BE2"/>
    <w:rsid w:val="00F81A81"/>
    <w:rsid w:val="00F8624E"/>
    <w:rsid w:val="00FA6A43"/>
    <w:rsid w:val="00FA7579"/>
    <w:rsid w:val="00FB3FAF"/>
    <w:rsid w:val="00FB47AC"/>
    <w:rsid w:val="00FB6AD5"/>
    <w:rsid w:val="00FB6E4D"/>
    <w:rsid w:val="00FC5D1D"/>
    <w:rsid w:val="00FD4831"/>
    <w:rsid w:val="00FE0846"/>
    <w:rsid w:val="00FE0B50"/>
    <w:rsid w:val="00FF7B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25B67"/>
  <w15:chartTrackingRefBased/>
  <w15:docId w15:val="{AAD3F51C-4A56-411F-BCB1-324B0AB69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3533"/>
  </w:style>
  <w:style w:type="paragraph" w:styleId="1">
    <w:name w:val="heading 1"/>
    <w:basedOn w:val="a"/>
    <w:next w:val="a"/>
    <w:link w:val="10"/>
    <w:uiPriority w:val="9"/>
    <w:qFormat/>
    <w:rsid w:val="006506DC"/>
    <w:pPr>
      <w:keepNext/>
      <w:spacing w:after="0" w:line="240" w:lineRule="auto"/>
      <w:outlineLvl w:val="0"/>
    </w:pPr>
    <w:rPr>
      <w:rFonts w:ascii="Times New Roman" w:eastAsia="Times New Roman" w:hAnsi="Times New Roman" w:cs="Times New Roman"/>
      <w:sz w:val="28"/>
      <w:szCs w:val="20"/>
      <w:lang w:eastAsia="ru-RU"/>
    </w:rPr>
  </w:style>
  <w:style w:type="paragraph" w:styleId="2">
    <w:name w:val="heading 2"/>
    <w:basedOn w:val="1"/>
    <w:next w:val="a"/>
    <w:link w:val="20"/>
    <w:qFormat/>
    <w:rsid w:val="005D0692"/>
    <w:pPr>
      <w:keepNext w:val="0"/>
      <w:widowControl w:val="0"/>
      <w:autoSpaceDE w:val="0"/>
      <w:autoSpaceDN w:val="0"/>
      <w:adjustRightInd w:val="0"/>
      <w:spacing w:before="108" w:after="108"/>
      <w:jc w:val="center"/>
      <w:outlineLvl w:val="1"/>
    </w:pPr>
    <w:rPr>
      <w:rFonts w:ascii="Arial" w:hAnsi="Arial"/>
      <w:b/>
      <w:bCs/>
      <w:color w:val="000080"/>
      <w:sz w:val="20"/>
      <w:lang w:val="x-none" w:eastAsia="x-none"/>
    </w:rPr>
  </w:style>
  <w:style w:type="paragraph" w:styleId="3">
    <w:name w:val="heading 3"/>
    <w:basedOn w:val="a"/>
    <w:next w:val="a"/>
    <w:link w:val="30"/>
    <w:qFormat/>
    <w:rsid w:val="006506DC"/>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3"/>
    <w:next w:val="a"/>
    <w:link w:val="40"/>
    <w:qFormat/>
    <w:rsid w:val="005D0692"/>
    <w:pPr>
      <w:keepNext w:val="0"/>
      <w:widowControl w:val="0"/>
      <w:autoSpaceDE w:val="0"/>
      <w:autoSpaceDN w:val="0"/>
      <w:adjustRightInd w:val="0"/>
      <w:spacing w:before="108" w:after="108"/>
      <w:jc w:val="center"/>
      <w:outlineLvl w:val="3"/>
    </w:pPr>
    <w:rPr>
      <w:rFonts w:cs="Times New Roman"/>
      <w:color w:val="000080"/>
      <w:sz w:val="20"/>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B3E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Plain Text"/>
    <w:basedOn w:val="a"/>
    <w:link w:val="a5"/>
    <w:unhideWhenUsed/>
    <w:rsid w:val="00E72DA7"/>
    <w:pPr>
      <w:spacing w:after="0" w:line="240" w:lineRule="auto"/>
    </w:pPr>
    <w:rPr>
      <w:rFonts w:ascii="Calibri" w:eastAsia="Calibri" w:hAnsi="Calibri" w:cs="Times New Roman"/>
      <w:szCs w:val="21"/>
    </w:rPr>
  </w:style>
  <w:style w:type="character" w:customStyle="1" w:styleId="a5">
    <w:name w:val="Текст Знак"/>
    <w:basedOn w:val="a0"/>
    <w:link w:val="a4"/>
    <w:rsid w:val="00E72DA7"/>
    <w:rPr>
      <w:rFonts w:ascii="Calibri" w:eastAsia="Calibri" w:hAnsi="Calibri" w:cs="Times New Roman"/>
      <w:szCs w:val="21"/>
    </w:rPr>
  </w:style>
  <w:style w:type="paragraph" w:styleId="a6">
    <w:name w:val="footer"/>
    <w:basedOn w:val="a"/>
    <w:link w:val="a7"/>
    <w:uiPriority w:val="99"/>
    <w:rsid w:val="0095344D"/>
    <w:pPr>
      <w:tabs>
        <w:tab w:val="center" w:pos="4677"/>
        <w:tab w:val="right" w:pos="9355"/>
      </w:tabs>
      <w:spacing w:after="0" w:line="240" w:lineRule="auto"/>
    </w:pPr>
    <w:rPr>
      <w:rFonts w:ascii="Times New Roman" w:eastAsia="Times New Roman" w:hAnsi="Times New Roman" w:cs="Times New Roman"/>
      <w:sz w:val="28"/>
      <w:szCs w:val="28"/>
      <w:lang w:eastAsia="ru-RU"/>
    </w:rPr>
  </w:style>
  <w:style w:type="character" w:customStyle="1" w:styleId="a7">
    <w:name w:val="Нижний колонтитул Знак"/>
    <w:basedOn w:val="a0"/>
    <w:link w:val="a6"/>
    <w:uiPriority w:val="99"/>
    <w:rsid w:val="0095344D"/>
    <w:rPr>
      <w:rFonts w:ascii="Times New Roman" w:eastAsia="Times New Roman" w:hAnsi="Times New Roman" w:cs="Times New Roman"/>
      <w:sz w:val="28"/>
      <w:szCs w:val="28"/>
      <w:lang w:eastAsia="ru-RU"/>
    </w:rPr>
  </w:style>
  <w:style w:type="paragraph" w:styleId="a8">
    <w:name w:val="Balloon Text"/>
    <w:basedOn w:val="a"/>
    <w:link w:val="a9"/>
    <w:unhideWhenUsed/>
    <w:rsid w:val="009277F0"/>
    <w:pPr>
      <w:spacing w:after="0" w:line="240" w:lineRule="auto"/>
    </w:pPr>
    <w:rPr>
      <w:rFonts w:ascii="Segoe UI" w:hAnsi="Segoe UI" w:cs="Segoe UI"/>
      <w:sz w:val="18"/>
      <w:szCs w:val="18"/>
    </w:rPr>
  </w:style>
  <w:style w:type="character" w:customStyle="1" w:styleId="a9">
    <w:name w:val="Текст выноски Знак"/>
    <w:basedOn w:val="a0"/>
    <w:link w:val="a8"/>
    <w:rsid w:val="009277F0"/>
    <w:rPr>
      <w:rFonts w:ascii="Segoe UI" w:hAnsi="Segoe UI" w:cs="Segoe UI"/>
      <w:sz w:val="18"/>
      <w:szCs w:val="18"/>
    </w:rPr>
  </w:style>
  <w:style w:type="paragraph" w:styleId="aa">
    <w:name w:val="header"/>
    <w:basedOn w:val="a"/>
    <w:link w:val="ab"/>
    <w:uiPriority w:val="99"/>
    <w:unhideWhenUsed/>
    <w:rsid w:val="0031799B"/>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31799B"/>
  </w:style>
  <w:style w:type="character" w:styleId="ac">
    <w:name w:val="Hyperlink"/>
    <w:basedOn w:val="a0"/>
    <w:unhideWhenUsed/>
    <w:rsid w:val="00681BFE"/>
    <w:rPr>
      <w:color w:val="0563C1" w:themeColor="hyperlink"/>
      <w:u w:val="single"/>
    </w:rPr>
  </w:style>
  <w:style w:type="table" w:customStyle="1" w:styleId="11">
    <w:name w:val="Сетка таблицы1"/>
    <w:basedOn w:val="a1"/>
    <w:next w:val="a3"/>
    <w:uiPriority w:val="59"/>
    <w:rsid w:val="000335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3"/>
    <w:uiPriority w:val="59"/>
    <w:rsid w:val="000335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List Paragraph"/>
    <w:basedOn w:val="a"/>
    <w:uiPriority w:val="34"/>
    <w:qFormat/>
    <w:rsid w:val="00B332B9"/>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6506DC"/>
    <w:rPr>
      <w:rFonts w:ascii="Times New Roman" w:eastAsia="Times New Roman" w:hAnsi="Times New Roman" w:cs="Times New Roman"/>
      <w:sz w:val="28"/>
      <w:szCs w:val="20"/>
      <w:lang w:eastAsia="ru-RU"/>
    </w:rPr>
  </w:style>
  <w:style w:type="character" w:customStyle="1" w:styleId="30">
    <w:name w:val="Заголовок 3 Знак"/>
    <w:basedOn w:val="a0"/>
    <w:link w:val="3"/>
    <w:rsid w:val="006506DC"/>
    <w:rPr>
      <w:rFonts w:ascii="Arial" w:eastAsia="Times New Roman" w:hAnsi="Arial" w:cs="Arial"/>
      <w:b/>
      <w:bCs/>
      <w:sz w:val="26"/>
      <w:szCs w:val="26"/>
      <w:lang w:eastAsia="ru-RU"/>
    </w:rPr>
  </w:style>
  <w:style w:type="numbering" w:customStyle="1" w:styleId="12">
    <w:name w:val="Нет списка1"/>
    <w:next w:val="a2"/>
    <w:uiPriority w:val="99"/>
    <w:semiHidden/>
    <w:unhideWhenUsed/>
    <w:rsid w:val="006506DC"/>
  </w:style>
  <w:style w:type="table" w:customStyle="1" w:styleId="31">
    <w:name w:val="Сетка таблицы3"/>
    <w:basedOn w:val="a1"/>
    <w:next w:val="a3"/>
    <w:rsid w:val="006506D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Абзац списка1"/>
    <w:basedOn w:val="a"/>
    <w:rsid w:val="006506DC"/>
    <w:pPr>
      <w:spacing w:after="200" w:line="276" w:lineRule="auto"/>
      <w:ind w:left="720"/>
    </w:pPr>
    <w:rPr>
      <w:rFonts w:ascii="Calibri" w:eastAsia="Times New Roman" w:hAnsi="Calibri" w:cs="Times New Roman"/>
    </w:rPr>
  </w:style>
  <w:style w:type="paragraph" w:styleId="HTML">
    <w:name w:val="HTML Preformatted"/>
    <w:basedOn w:val="a"/>
    <w:link w:val="HTML0"/>
    <w:rsid w:val="006506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6506DC"/>
    <w:rPr>
      <w:rFonts w:ascii="Courier New" w:eastAsia="Times New Roman" w:hAnsi="Courier New" w:cs="Courier New"/>
      <w:sz w:val="20"/>
      <w:szCs w:val="20"/>
      <w:lang w:eastAsia="ru-RU"/>
    </w:rPr>
  </w:style>
  <w:style w:type="paragraph" w:styleId="ae">
    <w:name w:val="Normal (Web)"/>
    <w:basedOn w:val="a"/>
    <w:rsid w:val="006506DC"/>
    <w:pPr>
      <w:spacing w:before="100" w:beforeAutospacing="1" w:after="100" w:afterAutospacing="1" w:line="255" w:lineRule="atLeast"/>
      <w:ind w:left="75" w:right="75"/>
      <w:jc w:val="both"/>
    </w:pPr>
    <w:rPr>
      <w:rFonts w:ascii="Verdana" w:eastAsia="Times New Roman" w:hAnsi="Verdana" w:cs="Times New Roman"/>
      <w:sz w:val="17"/>
      <w:szCs w:val="17"/>
      <w:lang w:eastAsia="ru-RU"/>
    </w:rPr>
  </w:style>
  <w:style w:type="paragraph" w:customStyle="1" w:styleId="ConsPlusNormal">
    <w:name w:val="ConsPlusNormal"/>
    <w:rsid w:val="006506DC"/>
    <w:pPr>
      <w:widowControl w:val="0"/>
      <w:autoSpaceDE w:val="0"/>
      <w:autoSpaceDN w:val="0"/>
      <w:spacing w:after="0" w:line="240" w:lineRule="auto"/>
    </w:pPr>
    <w:rPr>
      <w:rFonts w:ascii="Times New Roman" w:eastAsia="Times New Roman" w:hAnsi="Times New Roman" w:cs="Times New Roman"/>
      <w:sz w:val="24"/>
      <w:szCs w:val="20"/>
      <w:lang w:eastAsia="ru-RU"/>
    </w:rPr>
  </w:style>
  <w:style w:type="paragraph" w:customStyle="1" w:styleId="msonormal0">
    <w:name w:val="msonormal"/>
    <w:basedOn w:val="a"/>
    <w:rsid w:val="006506D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5D0692"/>
    <w:rPr>
      <w:rFonts w:ascii="Arial" w:eastAsia="Times New Roman" w:hAnsi="Arial" w:cs="Times New Roman"/>
      <w:b/>
      <w:bCs/>
      <w:color w:val="000080"/>
      <w:sz w:val="20"/>
      <w:szCs w:val="20"/>
      <w:lang w:val="x-none" w:eastAsia="x-none"/>
    </w:rPr>
  </w:style>
  <w:style w:type="character" w:customStyle="1" w:styleId="40">
    <w:name w:val="Заголовок 4 Знак"/>
    <w:basedOn w:val="a0"/>
    <w:link w:val="4"/>
    <w:rsid w:val="005D0692"/>
    <w:rPr>
      <w:rFonts w:ascii="Arial" w:eastAsia="Times New Roman" w:hAnsi="Arial" w:cs="Times New Roman"/>
      <w:b/>
      <w:bCs/>
      <w:color w:val="000080"/>
      <w:sz w:val="20"/>
      <w:szCs w:val="20"/>
      <w:lang w:val="x-none" w:eastAsia="x-none"/>
    </w:rPr>
  </w:style>
  <w:style w:type="numbering" w:customStyle="1" w:styleId="22">
    <w:name w:val="Нет списка2"/>
    <w:next w:val="a2"/>
    <w:uiPriority w:val="99"/>
    <w:semiHidden/>
    <w:rsid w:val="005D0692"/>
  </w:style>
  <w:style w:type="paragraph" w:customStyle="1" w:styleId="af">
    <w:name w:val="Знак"/>
    <w:basedOn w:val="a"/>
    <w:rsid w:val="005D0692"/>
    <w:pPr>
      <w:spacing w:line="240" w:lineRule="exact"/>
    </w:pPr>
    <w:rPr>
      <w:rFonts w:ascii="Verdana" w:eastAsia="Times New Roman" w:hAnsi="Verdana" w:cs="Verdana"/>
      <w:sz w:val="20"/>
      <w:szCs w:val="20"/>
      <w:lang w:val="en-US"/>
    </w:rPr>
  </w:style>
  <w:style w:type="paragraph" w:customStyle="1" w:styleId="af0">
    <w:name w:val="Текст (лев. подпись)"/>
    <w:basedOn w:val="a"/>
    <w:next w:val="a"/>
    <w:rsid w:val="005D0692"/>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1">
    <w:name w:val="Текст (прав. подпись)"/>
    <w:basedOn w:val="a"/>
    <w:next w:val="a"/>
    <w:rsid w:val="005D0692"/>
    <w:pPr>
      <w:widowControl w:val="0"/>
      <w:autoSpaceDE w:val="0"/>
      <w:autoSpaceDN w:val="0"/>
      <w:adjustRightInd w:val="0"/>
      <w:spacing w:after="0" w:line="240" w:lineRule="auto"/>
      <w:jc w:val="right"/>
    </w:pPr>
    <w:rPr>
      <w:rFonts w:ascii="Arial" w:eastAsia="Times New Roman" w:hAnsi="Arial" w:cs="Arial"/>
      <w:sz w:val="20"/>
      <w:szCs w:val="20"/>
      <w:lang w:eastAsia="ru-RU"/>
    </w:rPr>
  </w:style>
  <w:style w:type="table" w:customStyle="1" w:styleId="41">
    <w:name w:val="Сетка таблицы4"/>
    <w:basedOn w:val="a1"/>
    <w:next w:val="a3"/>
    <w:uiPriority w:val="39"/>
    <w:rsid w:val="005D0692"/>
    <w:pPr>
      <w:spacing w:after="0" w:line="240" w:lineRule="auto"/>
    </w:pPr>
    <w:rPr>
      <w:rFonts w:ascii="Arial" w:eastAsia="Times New Roman" w:hAnsi="Arial" w:cs="Arial"/>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5D0692"/>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af2">
    <w:name w:val="Цветовое выделение"/>
    <w:uiPriority w:val="99"/>
    <w:rsid w:val="005D0692"/>
    <w:rPr>
      <w:b/>
      <w:bCs/>
      <w:color w:val="000080"/>
      <w:sz w:val="20"/>
      <w:szCs w:val="20"/>
    </w:rPr>
  </w:style>
  <w:style w:type="character" w:customStyle="1" w:styleId="af3">
    <w:name w:val="Гипертекстовая ссылка"/>
    <w:uiPriority w:val="99"/>
    <w:rsid w:val="005D0692"/>
    <w:rPr>
      <w:b/>
      <w:bCs/>
      <w:color w:val="008000"/>
      <w:sz w:val="20"/>
      <w:szCs w:val="20"/>
      <w:u w:val="single"/>
    </w:rPr>
  </w:style>
  <w:style w:type="paragraph" w:customStyle="1" w:styleId="af4">
    <w:name w:val="Основное меню"/>
    <w:basedOn w:val="a"/>
    <w:next w:val="a"/>
    <w:rsid w:val="005D0692"/>
    <w:pPr>
      <w:widowControl w:val="0"/>
      <w:autoSpaceDE w:val="0"/>
      <w:autoSpaceDN w:val="0"/>
      <w:adjustRightInd w:val="0"/>
      <w:spacing w:after="0" w:line="240" w:lineRule="auto"/>
      <w:ind w:firstLine="720"/>
      <w:jc w:val="both"/>
    </w:pPr>
    <w:rPr>
      <w:rFonts w:ascii="Verdana" w:eastAsia="Times New Roman" w:hAnsi="Verdana" w:cs="Verdana"/>
      <w:lang w:eastAsia="ru-RU"/>
    </w:rPr>
  </w:style>
  <w:style w:type="paragraph" w:styleId="af5">
    <w:name w:val="Title"/>
    <w:basedOn w:val="af4"/>
    <w:next w:val="a"/>
    <w:link w:val="af6"/>
    <w:qFormat/>
    <w:rsid w:val="005D0692"/>
    <w:rPr>
      <w:b/>
      <w:bCs/>
      <w:color w:val="C0C0C0"/>
    </w:rPr>
  </w:style>
  <w:style w:type="character" w:customStyle="1" w:styleId="af6">
    <w:name w:val="Заголовок Знак"/>
    <w:basedOn w:val="a0"/>
    <w:link w:val="af5"/>
    <w:rsid w:val="005D0692"/>
    <w:rPr>
      <w:rFonts w:ascii="Verdana" w:eastAsia="Times New Roman" w:hAnsi="Verdana" w:cs="Verdana"/>
      <w:b/>
      <w:bCs/>
      <w:color w:val="C0C0C0"/>
      <w:lang w:eastAsia="ru-RU"/>
    </w:rPr>
  </w:style>
  <w:style w:type="paragraph" w:customStyle="1" w:styleId="af7">
    <w:name w:val="Заголовок статьи"/>
    <w:basedOn w:val="a"/>
    <w:next w:val="a"/>
    <w:rsid w:val="005D0692"/>
    <w:pPr>
      <w:widowControl w:val="0"/>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af8">
    <w:name w:val="Интерактивный заголовок"/>
    <w:basedOn w:val="af5"/>
    <w:next w:val="a"/>
    <w:rsid w:val="005D0692"/>
    <w:rPr>
      <w:u w:val="single"/>
    </w:rPr>
  </w:style>
  <w:style w:type="paragraph" w:customStyle="1" w:styleId="af9">
    <w:name w:val="Колонтитул (левый)"/>
    <w:basedOn w:val="af0"/>
    <w:next w:val="a"/>
    <w:rsid w:val="005D0692"/>
    <w:rPr>
      <w:sz w:val="14"/>
      <w:szCs w:val="14"/>
    </w:rPr>
  </w:style>
  <w:style w:type="paragraph" w:customStyle="1" w:styleId="afa">
    <w:name w:val="Колонтитул (правый)"/>
    <w:basedOn w:val="af1"/>
    <w:next w:val="a"/>
    <w:rsid w:val="005D0692"/>
    <w:rPr>
      <w:sz w:val="14"/>
      <w:szCs w:val="14"/>
    </w:rPr>
  </w:style>
  <w:style w:type="paragraph" w:customStyle="1" w:styleId="afb">
    <w:name w:val="Комментарий"/>
    <w:basedOn w:val="a"/>
    <w:next w:val="a"/>
    <w:uiPriority w:val="99"/>
    <w:rsid w:val="005D0692"/>
    <w:pPr>
      <w:widowControl w:val="0"/>
      <w:autoSpaceDE w:val="0"/>
      <w:autoSpaceDN w:val="0"/>
      <w:adjustRightInd w:val="0"/>
      <w:spacing w:after="0" w:line="240" w:lineRule="auto"/>
      <w:ind w:left="170"/>
      <w:jc w:val="both"/>
    </w:pPr>
    <w:rPr>
      <w:rFonts w:ascii="Arial" w:eastAsia="Times New Roman" w:hAnsi="Arial" w:cs="Arial"/>
      <w:i/>
      <w:iCs/>
      <w:color w:val="800080"/>
      <w:sz w:val="20"/>
      <w:szCs w:val="20"/>
      <w:lang w:eastAsia="ru-RU"/>
    </w:rPr>
  </w:style>
  <w:style w:type="paragraph" w:customStyle="1" w:styleId="afc">
    <w:name w:val="Комментарий пользователя"/>
    <w:basedOn w:val="afb"/>
    <w:next w:val="a"/>
    <w:rsid w:val="005D0692"/>
    <w:pPr>
      <w:jc w:val="left"/>
    </w:pPr>
    <w:rPr>
      <w:color w:val="000080"/>
    </w:rPr>
  </w:style>
  <w:style w:type="character" w:customStyle="1" w:styleId="afd">
    <w:name w:val="Найденные слова"/>
    <w:basedOn w:val="af2"/>
    <w:rsid w:val="005D0692"/>
    <w:rPr>
      <w:b/>
      <w:bCs/>
      <w:color w:val="000080"/>
      <w:sz w:val="20"/>
      <w:szCs w:val="20"/>
    </w:rPr>
  </w:style>
  <w:style w:type="character" w:customStyle="1" w:styleId="afe">
    <w:name w:val="Не вступил в силу"/>
    <w:rsid w:val="005D0692"/>
    <w:rPr>
      <w:b/>
      <w:bCs/>
      <w:color w:val="008080"/>
      <w:sz w:val="20"/>
      <w:szCs w:val="20"/>
    </w:rPr>
  </w:style>
  <w:style w:type="paragraph" w:customStyle="1" w:styleId="aff">
    <w:name w:val="Объект"/>
    <w:basedOn w:val="a"/>
    <w:next w:val="a"/>
    <w:rsid w:val="005D0692"/>
    <w:pPr>
      <w:widowControl w:val="0"/>
      <w:autoSpaceDE w:val="0"/>
      <w:autoSpaceDN w:val="0"/>
      <w:adjustRightInd w:val="0"/>
      <w:spacing w:after="0" w:line="240" w:lineRule="auto"/>
      <w:ind w:firstLine="720"/>
      <w:jc w:val="both"/>
    </w:pPr>
    <w:rPr>
      <w:rFonts w:ascii="Arial" w:eastAsia="Times New Roman" w:hAnsi="Arial" w:cs="Arial"/>
      <w:sz w:val="20"/>
      <w:szCs w:val="20"/>
      <w:lang w:eastAsia="ru-RU"/>
    </w:rPr>
  </w:style>
  <w:style w:type="paragraph" w:customStyle="1" w:styleId="aff0">
    <w:name w:val="Таблицы (моноширинный)"/>
    <w:basedOn w:val="a"/>
    <w:next w:val="a"/>
    <w:rsid w:val="005D0692"/>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aff1">
    <w:name w:val="Оглавление"/>
    <w:basedOn w:val="aff0"/>
    <w:next w:val="a"/>
    <w:rsid w:val="005D0692"/>
    <w:pPr>
      <w:ind w:left="140"/>
    </w:pPr>
  </w:style>
  <w:style w:type="paragraph" w:customStyle="1" w:styleId="aff2">
    <w:name w:val="Переменная часть"/>
    <w:basedOn w:val="af4"/>
    <w:next w:val="a"/>
    <w:rsid w:val="005D0692"/>
    <w:rPr>
      <w:sz w:val="18"/>
      <w:szCs w:val="18"/>
    </w:rPr>
  </w:style>
  <w:style w:type="paragraph" w:customStyle="1" w:styleId="aff3">
    <w:name w:val="Постоянная часть"/>
    <w:basedOn w:val="af4"/>
    <w:next w:val="a"/>
    <w:rsid w:val="005D0692"/>
    <w:rPr>
      <w:sz w:val="20"/>
      <w:szCs w:val="20"/>
    </w:rPr>
  </w:style>
  <w:style w:type="paragraph" w:customStyle="1" w:styleId="aff4">
    <w:name w:val="Прижатый влево"/>
    <w:basedOn w:val="a"/>
    <w:next w:val="a"/>
    <w:uiPriority w:val="99"/>
    <w:rsid w:val="005D0692"/>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f5">
    <w:name w:val="Продолжение ссылки"/>
    <w:basedOn w:val="af3"/>
    <w:rsid w:val="005D0692"/>
    <w:rPr>
      <w:b/>
      <w:bCs/>
      <w:color w:val="008000"/>
      <w:sz w:val="20"/>
      <w:szCs w:val="20"/>
      <w:u w:val="single"/>
    </w:rPr>
  </w:style>
  <w:style w:type="paragraph" w:customStyle="1" w:styleId="aff6">
    <w:name w:val="Словарная статья"/>
    <w:basedOn w:val="a"/>
    <w:next w:val="a"/>
    <w:rsid w:val="005D0692"/>
    <w:pPr>
      <w:widowControl w:val="0"/>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aff7">
    <w:name w:val="Текст (справка)"/>
    <w:basedOn w:val="a"/>
    <w:next w:val="a"/>
    <w:rsid w:val="005D0692"/>
    <w:pPr>
      <w:widowControl w:val="0"/>
      <w:autoSpaceDE w:val="0"/>
      <w:autoSpaceDN w:val="0"/>
      <w:adjustRightInd w:val="0"/>
      <w:spacing w:after="0" w:line="240" w:lineRule="auto"/>
      <w:ind w:left="170" w:right="170"/>
    </w:pPr>
    <w:rPr>
      <w:rFonts w:ascii="Arial" w:eastAsia="Times New Roman" w:hAnsi="Arial" w:cs="Arial"/>
      <w:sz w:val="20"/>
      <w:szCs w:val="20"/>
      <w:lang w:eastAsia="ru-RU"/>
    </w:rPr>
  </w:style>
  <w:style w:type="character" w:customStyle="1" w:styleId="aff8">
    <w:name w:val="Утратил силу"/>
    <w:rsid w:val="005D0692"/>
    <w:rPr>
      <w:b/>
      <w:bCs/>
      <w:strike/>
      <w:color w:val="808000"/>
      <w:sz w:val="20"/>
      <w:szCs w:val="20"/>
    </w:rPr>
  </w:style>
  <w:style w:type="paragraph" w:styleId="aff9">
    <w:name w:val="footnote text"/>
    <w:basedOn w:val="a"/>
    <w:link w:val="affa"/>
    <w:rsid w:val="005D0692"/>
    <w:pPr>
      <w:overflowPunct w:val="0"/>
      <w:autoSpaceDE w:val="0"/>
      <w:autoSpaceDN w:val="0"/>
      <w:adjustRightInd w:val="0"/>
      <w:spacing w:after="0" w:line="240" w:lineRule="auto"/>
      <w:textAlignment w:val="baseline"/>
    </w:pPr>
    <w:rPr>
      <w:rFonts w:ascii="Arial" w:eastAsia="Times New Roman" w:hAnsi="Arial" w:cs="Times New Roman"/>
      <w:sz w:val="20"/>
      <w:szCs w:val="20"/>
      <w:lang w:val="x-none" w:eastAsia="x-none"/>
    </w:rPr>
  </w:style>
  <w:style w:type="character" w:customStyle="1" w:styleId="affa">
    <w:name w:val="Текст сноски Знак"/>
    <w:basedOn w:val="a0"/>
    <w:link w:val="aff9"/>
    <w:rsid w:val="005D0692"/>
    <w:rPr>
      <w:rFonts w:ascii="Arial" w:eastAsia="Times New Roman" w:hAnsi="Arial" w:cs="Times New Roman"/>
      <w:sz w:val="20"/>
      <w:szCs w:val="20"/>
      <w:lang w:val="x-none" w:eastAsia="x-none"/>
    </w:rPr>
  </w:style>
  <w:style w:type="character" w:styleId="affb">
    <w:name w:val="footnote reference"/>
    <w:rsid w:val="005D0692"/>
    <w:rPr>
      <w:vertAlign w:val="superscript"/>
    </w:rPr>
  </w:style>
  <w:style w:type="character" w:styleId="affc">
    <w:name w:val="page number"/>
    <w:basedOn w:val="a0"/>
    <w:rsid w:val="005D0692"/>
  </w:style>
  <w:style w:type="paragraph" w:customStyle="1" w:styleId="affd">
    <w:name w:val="Знак Знак Знак Знак"/>
    <w:basedOn w:val="a"/>
    <w:rsid w:val="005D0692"/>
    <w:pPr>
      <w:spacing w:line="240" w:lineRule="exact"/>
    </w:pPr>
    <w:rPr>
      <w:rFonts w:ascii="Verdana" w:eastAsia="Times New Roman" w:hAnsi="Verdana" w:cs="Verdana"/>
      <w:sz w:val="20"/>
      <w:szCs w:val="20"/>
      <w:lang w:val="en-US"/>
    </w:rPr>
  </w:style>
  <w:style w:type="paragraph" w:customStyle="1" w:styleId="14">
    <w:name w:val="Знак Знак Знак Знак1"/>
    <w:basedOn w:val="a"/>
    <w:rsid w:val="005D0692"/>
    <w:pPr>
      <w:spacing w:line="240" w:lineRule="exact"/>
    </w:pPr>
    <w:rPr>
      <w:rFonts w:ascii="Verdana" w:eastAsia="Times New Roman" w:hAnsi="Verdana" w:cs="Verdana"/>
      <w:sz w:val="20"/>
      <w:szCs w:val="20"/>
      <w:lang w:val="en-US"/>
    </w:rPr>
  </w:style>
  <w:style w:type="paragraph" w:styleId="32">
    <w:name w:val="Body Text 3"/>
    <w:basedOn w:val="a"/>
    <w:link w:val="33"/>
    <w:rsid w:val="005D0692"/>
    <w:pPr>
      <w:spacing w:after="120" w:line="240" w:lineRule="auto"/>
    </w:pPr>
    <w:rPr>
      <w:rFonts w:ascii="Arial" w:eastAsia="Times New Roman" w:hAnsi="Arial" w:cs="Arial"/>
      <w:sz w:val="16"/>
      <w:szCs w:val="16"/>
      <w:lang w:eastAsia="ru-RU"/>
    </w:rPr>
  </w:style>
  <w:style w:type="character" w:customStyle="1" w:styleId="33">
    <w:name w:val="Основной текст 3 Знак"/>
    <w:basedOn w:val="a0"/>
    <w:link w:val="32"/>
    <w:rsid w:val="005D0692"/>
    <w:rPr>
      <w:rFonts w:ascii="Arial" w:eastAsia="Times New Roman" w:hAnsi="Arial" w:cs="Arial"/>
      <w:sz w:val="16"/>
      <w:szCs w:val="16"/>
      <w:lang w:eastAsia="ru-RU"/>
    </w:rPr>
  </w:style>
  <w:style w:type="paragraph" w:customStyle="1" w:styleId="23">
    <w:name w:val="Знак Знак Знак Знак2"/>
    <w:basedOn w:val="a"/>
    <w:rsid w:val="005D0692"/>
    <w:pPr>
      <w:spacing w:line="240" w:lineRule="exact"/>
    </w:pPr>
    <w:rPr>
      <w:rFonts w:ascii="Verdana" w:eastAsia="Times New Roman" w:hAnsi="Verdana" w:cs="Verdana"/>
      <w:sz w:val="20"/>
      <w:szCs w:val="20"/>
      <w:lang w:val="en-US"/>
    </w:rPr>
  </w:style>
  <w:style w:type="paragraph" w:customStyle="1" w:styleId="15">
    <w:name w:val="Знак1"/>
    <w:basedOn w:val="a"/>
    <w:rsid w:val="005D0692"/>
    <w:pPr>
      <w:spacing w:line="240" w:lineRule="exact"/>
    </w:pPr>
    <w:rPr>
      <w:rFonts w:ascii="Verdana" w:eastAsia="Times New Roman" w:hAnsi="Verdana" w:cs="Verdana"/>
      <w:sz w:val="20"/>
      <w:szCs w:val="20"/>
      <w:lang w:val="en-US"/>
    </w:rPr>
  </w:style>
  <w:style w:type="paragraph" w:customStyle="1" w:styleId="16">
    <w:name w:val="Знак1"/>
    <w:basedOn w:val="a"/>
    <w:rsid w:val="005D0692"/>
    <w:pPr>
      <w:spacing w:line="240" w:lineRule="exact"/>
    </w:pPr>
    <w:rPr>
      <w:rFonts w:ascii="Verdana" w:eastAsia="Times New Roman" w:hAnsi="Verdana" w:cs="Times New Roman"/>
      <w:sz w:val="20"/>
      <w:szCs w:val="20"/>
      <w:lang w:val="en-US"/>
    </w:rPr>
  </w:style>
  <w:style w:type="paragraph" w:styleId="affe">
    <w:name w:val="endnote text"/>
    <w:basedOn w:val="a"/>
    <w:link w:val="afff"/>
    <w:rsid w:val="005D0692"/>
    <w:pPr>
      <w:widowControl w:val="0"/>
      <w:autoSpaceDE w:val="0"/>
      <w:autoSpaceDN w:val="0"/>
      <w:adjustRightInd w:val="0"/>
      <w:spacing w:after="0" w:line="240" w:lineRule="auto"/>
      <w:ind w:firstLine="720"/>
      <w:jc w:val="both"/>
    </w:pPr>
    <w:rPr>
      <w:rFonts w:ascii="Arial" w:eastAsia="Times New Roman" w:hAnsi="Arial" w:cs="Times New Roman"/>
      <w:sz w:val="20"/>
      <w:szCs w:val="20"/>
      <w:lang w:val="x-none" w:eastAsia="x-none"/>
    </w:rPr>
  </w:style>
  <w:style w:type="character" w:customStyle="1" w:styleId="afff">
    <w:name w:val="Текст концевой сноски Знак"/>
    <w:basedOn w:val="a0"/>
    <w:link w:val="affe"/>
    <w:rsid w:val="005D0692"/>
    <w:rPr>
      <w:rFonts w:ascii="Arial" w:eastAsia="Times New Roman" w:hAnsi="Arial" w:cs="Times New Roman"/>
      <w:sz w:val="20"/>
      <w:szCs w:val="20"/>
      <w:lang w:val="x-none" w:eastAsia="x-none"/>
    </w:rPr>
  </w:style>
  <w:style w:type="character" w:styleId="afff0">
    <w:name w:val="endnote reference"/>
    <w:rsid w:val="005D0692"/>
    <w:rPr>
      <w:vertAlign w:val="superscript"/>
    </w:rPr>
  </w:style>
  <w:style w:type="paragraph" w:styleId="afff1">
    <w:name w:val="Document Map"/>
    <w:basedOn w:val="a"/>
    <w:link w:val="afff2"/>
    <w:uiPriority w:val="99"/>
    <w:unhideWhenUsed/>
    <w:rsid w:val="005D0692"/>
    <w:pPr>
      <w:spacing w:after="200" w:line="276" w:lineRule="auto"/>
    </w:pPr>
    <w:rPr>
      <w:rFonts w:ascii="Tahoma" w:eastAsia="Calibri" w:hAnsi="Tahoma" w:cs="Times New Roman"/>
      <w:sz w:val="16"/>
      <w:szCs w:val="16"/>
      <w:lang w:val="x-none"/>
    </w:rPr>
  </w:style>
  <w:style w:type="character" w:customStyle="1" w:styleId="afff2">
    <w:name w:val="Схема документа Знак"/>
    <w:basedOn w:val="a0"/>
    <w:link w:val="afff1"/>
    <w:uiPriority w:val="99"/>
    <w:rsid w:val="005D0692"/>
    <w:rPr>
      <w:rFonts w:ascii="Tahoma" w:eastAsia="Calibri" w:hAnsi="Tahoma" w:cs="Times New Roman"/>
      <w:sz w:val="16"/>
      <w:szCs w:val="16"/>
      <w:lang w:val="x-none"/>
    </w:rPr>
  </w:style>
  <w:style w:type="paragraph" w:styleId="afff3">
    <w:name w:val="caption"/>
    <w:basedOn w:val="a"/>
    <w:next w:val="a"/>
    <w:qFormat/>
    <w:rsid w:val="005D0692"/>
    <w:pPr>
      <w:widowControl w:val="0"/>
      <w:autoSpaceDE w:val="0"/>
      <w:autoSpaceDN w:val="0"/>
      <w:adjustRightInd w:val="0"/>
      <w:spacing w:after="0" w:line="240" w:lineRule="auto"/>
      <w:ind w:firstLine="720"/>
      <w:jc w:val="both"/>
    </w:pPr>
    <w:rPr>
      <w:rFonts w:ascii="Arial" w:eastAsia="Times New Roman" w:hAnsi="Arial" w:cs="Arial"/>
      <w:b/>
      <w:bCs/>
      <w:sz w:val="20"/>
      <w:szCs w:val="20"/>
      <w:lang w:eastAsia="ru-RU"/>
    </w:rPr>
  </w:style>
  <w:style w:type="paragraph" w:customStyle="1" w:styleId="afff4">
    <w:name w:val="Нормальный (таблица)"/>
    <w:basedOn w:val="a"/>
    <w:next w:val="a"/>
    <w:uiPriority w:val="99"/>
    <w:rsid w:val="005D0692"/>
    <w:pPr>
      <w:autoSpaceDE w:val="0"/>
      <w:autoSpaceDN w:val="0"/>
      <w:adjustRightInd w:val="0"/>
      <w:spacing w:after="0" w:line="240" w:lineRule="auto"/>
      <w:jc w:val="both"/>
    </w:pPr>
    <w:rPr>
      <w:rFonts w:ascii="Arial" w:eastAsia="Times New Roman" w:hAnsi="Arial" w:cs="Arial"/>
      <w:sz w:val="24"/>
      <w:szCs w:val="24"/>
      <w:lang w:eastAsia="ru-RU"/>
    </w:rPr>
  </w:style>
  <w:style w:type="character" w:styleId="afff5">
    <w:name w:val="Strong"/>
    <w:uiPriority w:val="22"/>
    <w:qFormat/>
    <w:rsid w:val="005D0692"/>
    <w:rPr>
      <w:b/>
      <w:bCs/>
    </w:rPr>
  </w:style>
  <w:style w:type="paragraph" w:customStyle="1" w:styleId="afff6">
    <w:name w:val="Информация об изменениях документа"/>
    <w:basedOn w:val="afb"/>
    <w:next w:val="a"/>
    <w:uiPriority w:val="99"/>
    <w:rsid w:val="005D0692"/>
    <w:pPr>
      <w:ind w:left="0"/>
    </w:pPr>
    <w:rPr>
      <w:color w:val="353842"/>
      <w:sz w:val="24"/>
      <w:szCs w:val="24"/>
      <w:shd w:val="clear" w:color="auto" w:fill="F0F0F0"/>
    </w:rPr>
  </w:style>
  <w:style w:type="character" w:styleId="afff7">
    <w:name w:val="annotation reference"/>
    <w:uiPriority w:val="99"/>
    <w:semiHidden/>
    <w:unhideWhenUsed/>
    <w:rsid w:val="005D0692"/>
    <w:rPr>
      <w:sz w:val="16"/>
      <w:szCs w:val="16"/>
    </w:rPr>
  </w:style>
  <w:style w:type="paragraph" w:styleId="afff8">
    <w:name w:val="annotation text"/>
    <w:basedOn w:val="a"/>
    <w:link w:val="afff9"/>
    <w:uiPriority w:val="99"/>
    <w:semiHidden/>
    <w:unhideWhenUsed/>
    <w:rsid w:val="005D0692"/>
    <w:pPr>
      <w:widowControl w:val="0"/>
      <w:autoSpaceDE w:val="0"/>
      <w:autoSpaceDN w:val="0"/>
      <w:adjustRightInd w:val="0"/>
      <w:spacing w:after="0" w:line="240" w:lineRule="auto"/>
      <w:ind w:firstLine="720"/>
      <w:jc w:val="both"/>
    </w:pPr>
    <w:rPr>
      <w:rFonts w:ascii="Arial" w:eastAsia="Times New Roman" w:hAnsi="Arial" w:cs="Arial"/>
      <w:sz w:val="20"/>
      <w:szCs w:val="20"/>
      <w:lang w:eastAsia="ru-RU"/>
    </w:rPr>
  </w:style>
  <w:style w:type="character" w:customStyle="1" w:styleId="afff9">
    <w:name w:val="Текст примечания Знак"/>
    <w:basedOn w:val="a0"/>
    <w:link w:val="afff8"/>
    <w:uiPriority w:val="99"/>
    <w:semiHidden/>
    <w:rsid w:val="005D0692"/>
    <w:rPr>
      <w:rFonts w:ascii="Arial" w:eastAsia="Times New Roman" w:hAnsi="Arial" w:cs="Arial"/>
      <w:sz w:val="20"/>
      <w:szCs w:val="20"/>
      <w:lang w:eastAsia="ru-RU"/>
    </w:rPr>
  </w:style>
  <w:style w:type="paragraph" w:styleId="afffa">
    <w:name w:val="annotation subject"/>
    <w:basedOn w:val="afff8"/>
    <w:next w:val="afff8"/>
    <w:link w:val="afffb"/>
    <w:uiPriority w:val="99"/>
    <w:semiHidden/>
    <w:unhideWhenUsed/>
    <w:rsid w:val="005D0692"/>
    <w:rPr>
      <w:b/>
      <w:bCs/>
    </w:rPr>
  </w:style>
  <w:style w:type="character" w:customStyle="1" w:styleId="afffb">
    <w:name w:val="Тема примечания Знак"/>
    <w:basedOn w:val="afff9"/>
    <w:link w:val="afffa"/>
    <w:uiPriority w:val="99"/>
    <w:semiHidden/>
    <w:rsid w:val="005D0692"/>
    <w:rPr>
      <w:rFonts w:ascii="Arial" w:eastAsia="Times New Roman" w:hAnsi="Arial" w:cs="Arial"/>
      <w:b/>
      <w:bCs/>
      <w:sz w:val="20"/>
      <w:szCs w:val="20"/>
      <w:lang w:eastAsia="ru-RU"/>
    </w:rPr>
  </w:style>
  <w:style w:type="character" w:customStyle="1" w:styleId="fontstyle01">
    <w:name w:val="fontstyle01"/>
    <w:basedOn w:val="a0"/>
    <w:rsid w:val="00596336"/>
    <w:rPr>
      <w:rFonts w:ascii="TimesNewRomanPSMT" w:hAnsi="TimesNewRomanPSMT" w:hint="default"/>
      <w:b w:val="0"/>
      <w:bCs w:val="0"/>
      <w:i w:val="0"/>
      <w:iCs w:val="0"/>
      <w:color w:val="000000"/>
      <w:sz w:val="28"/>
      <w:szCs w:val="28"/>
    </w:rPr>
  </w:style>
  <w:style w:type="numbering" w:customStyle="1" w:styleId="34">
    <w:name w:val="Нет списка3"/>
    <w:next w:val="a2"/>
    <w:semiHidden/>
    <w:rsid w:val="00A61AD1"/>
  </w:style>
  <w:style w:type="paragraph" w:customStyle="1" w:styleId="ConsPlusNonformat">
    <w:name w:val="ConsPlusNonformat"/>
    <w:rsid w:val="00A61AD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InternetLink">
    <w:name w:val="Internet Link"/>
    <w:rsid w:val="00A61AD1"/>
    <w:rPr>
      <w:color w:val="000080"/>
      <w:u w:val="single"/>
    </w:rPr>
  </w:style>
  <w:style w:type="paragraph" w:customStyle="1" w:styleId="futurismarkdown-paragraph">
    <w:name w:val="futurismarkdown-paragraph"/>
    <w:basedOn w:val="a"/>
    <w:rsid w:val="00A61AD1"/>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5">
    <w:name w:val="Сетка таблицы5"/>
    <w:basedOn w:val="a1"/>
    <w:next w:val="a3"/>
    <w:rsid w:val="00A61A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687574">
      <w:bodyDiv w:val="1"/>
      <w:marLeft w:val="0"/>
      <w:marRight w:val="0"/>
      <w:marTop w:val="0"/>
      <w:marBottom w:val="0"/>
      <w:divBdr>
        <w:top w:val="none" w:sz="0" w:space="0" w:color="auto"/>
        <w:left w:val="none" w:sz="0" w:space="0" w:color="auto"/>
        <w:bottom w:val="none" w:sz="0" w:space="0" w:color="auto"/>
        <w:right w:val="none" w:sz="0" w:space="0" w:color="auto"/>
      </w:divBdr>
    </w:div>
    <w:div w:id="221259377">
      <w:bodyDiv w:val="1"/>
      <w:marLeft w:val="0"/>
      <w:marRight w:val="0"/>
      <w:marTop w:val="0"/>
      <w:marBottom w:val="0"/>
      <w:divBdr>
        <w:top w:val="none" w:sz="0" w:space="0" w:color="auto"/>
        <w:left w:val="none" w:sz="0" w:space="0" w:color="auto"/>
        <w:bottom w:val="none" w:sz="0" w:space="0" w:color="auto"/>
        <w:right w:val="none" w:sz="0" w:space="0" w:color="auto"/>
      </w:divBdr>
    </w:div>
    <w:div w:id="269898863">
      <w:bodyDiv w:val="1"/>
      <w:marLeft w:val="0"/>
      <w:marRight w:val="0"/>
      <w:marTop w:val="0"/>
      <w:marBottom w:val="0"/>
      <w:divBdr>
        <w:top w:val="none" w:sz="0" w:space="0" w:color="auto"/>
        <w:left w:val="none" w:sz="0" w:space="0" w:color="auto"/>
        <w:bottom w:val="none" w:sz="0" w:space="0" w:color="auto"/>
        <w:right w:val="none" w:sz="0" w:space="0" w:color="auto"/>
      </w:divBdr>
    </w:div>
    <w:div w:id="301422759">
      <w:bodyDiv w:val="1"/>
      <w:marLeft w:val="0"/>
      <w:marRight w:val="0"/>
      <w:marTop w:val="0"/>
      <w:marBottom w:val="0"/>
      <w:divBdr>
        <w:top w:val="none" w:sz="0" w:space="0" w:color="auto"/>
        <w:left w:val="none" w:sz="0" w:space="0" w:color="auto"/>
        <w:bottom w:val="none" w:sz="0" w:space="0" w:color="auto"/>
        <w:right w:val="none" w:sz="0" w:space="0" w:color="auto"/>
      </w:divBdr>
    </w:div>
    <w:div w:id="458031913">
      <w:bodyDiv w:val="1"/>
      <w:marLeft w:val="0"/>
      <w:marRight w:val="0"/>
      <w:marTop w:val="0"/>
      <w:marBottom w:val="0"/>
      <w:divBdr>
        <w:top w:val="none" w:sz="0" w:space="0" w:color="auto"/>
        <w:left w:val="none" w:sz="0" w:space="0" w:color="auto"/>
        <w:bottom w:val="none" w:sz="0" w:space="0" w:color="auto"/>
        <w:right w:val="none" w:sz="0" w:space="0" w:color="auto"/>
      </w:divBdr>
    </w:div>
    <w:div w:id="567616060">
      <w:bodyDiv w:val="1"/>
      <w:marLeft w:val="0"/>
      <w:marRight w:val="0"/>
      <w:marTop w:val="0"/>
      <w:marBottom w:val="0"/>
      <w:divBdr>
        <w:top w:val="none" w:sz="0" w:space="0" w:color="auto"/>
        <w:left w:val="none" w:sz="0" w:space="0" w:color="auto"/>
        <w:bottom w:val="none" w:sz="0" w:space="0" w:color="auto"/>
        <w:right w:val="none" w:sz="0" w:space="0" w:color="auto"/>
      </w:divBdr>
    </w:div>
    <w:div w:id="579564618">
      <w:bodyDiv w:val="1"/>
      <w:marLeft w:val="0"/>
      <w:marRight w:val="0"/>
      <w:marTop w:val="0"/>
      <w:marBottom w:val="0"/>
      <w:divBdr>
        <w:top w:val="none" w:sz="0" w:space="0" w:color="auto"/>
        <w:left w:val="none" w:sz="0" w:space="0" w:color="auto"/>
        <w:bottom w:val="none" w:sz="0" w:space="0" w:color="auto"/>
        <w:right w:val="none" w:sz="0" w:space="0" w:color="auto"/>
      </w:divBdr>
    </w:div>
    <w:div w:id="695691667">
      <w:bodyDiv w:val="1"/>
      <w:marLeft w:val="0"/>
      <w:marRight w:val="0"/>
      <w:marTop w:val="0"/>
      <w:marBottom w:val="0"/>
      <w:divBdr>
        <w:top w:val="none" w:sz="0" w:space="0" w:color="auto"/>
        <w:left w:val="none" w:sz="0" w:space="0" w:color="auto"/>
        <w:bottom w:val="none" w:sz="0" w:space="0" w:color="auto"/>
        <w:right w:val="none" w:sz="0" w:space="0" w:color="auto"/>
      </w:divBdr>
    </w:div>
    <w:div w:id="757292131">
      <w:bodyDiv w:val="1"/>
      <w:marLeft w:val="0"/>
      <w:marRight w:val="0"/>
      <w:marTop w:val="0"/>
      <w:marBottom w:val="0"/>
      <w:divBdr>
        <w:top w:val="none" w:sz="0" w:space="0" w:color="auto"/>
        <w:left w:val="none" w:sz="0" w:space="0" w:color="auto"/>
        <w:bottom w:val="none" w:sz="0" w:space="0" w:color="auto"/>
        <w:right w:val="none" w:sz="0" w:space="0" w:color="auto"/>
      </w:divBdr>
    </w:div>
    <w:div w:id="879316091">
      <w:bodyDiv w:val="1"/>
      <w:marLeft w:val="0"/>
      <w:marRight w:val="0"/>
      <w:marTop w:val="0"/>
      <w:marBottom w:val="0"/>
      <w:divBdr>
        <w:top w:val="none" w:sz="0" w:space="0" w:color="auto"/>
        <w:left w:val="none" w:sz="0" w:space="0" w:color="auto"/>
        <w:bottom w:val="none" w:sz="0" w:space="0" w:color="auto"/>
        <w:right w:val="none" w:sz="0" w:space="0" w:color="auto"/>
      </w:divBdr>
    </w:div>
    <w:div w:id="918759273">
      <w:bodyDiv w:val="1"/>
      <w:marLeft w:val="0"/>
      <w:marRight w:val="0"/>
      <w:marTop w:val="0"/>
      <w:marBottom w:val="0"/>
      <w:divBdr>
        <w:top w:val="none" w:sz="0" w:space="0" w:color="auto"/>
        <w:left w:val="none" w:sz="0" w:space="0" w:color="auto"/>
        <w:bottom w:val="none" w:sz="0" w:space="0" w:color="auto"/>
        <w:right w:val="none" w:sz="0" w:space="0" w:color="auto"/>
      </w:divBdr>
    </w:div>
    <w:div w:id="924992317">
      <w:bodyDiv w:val="1"/>
      <w:marLeft w:val="0"/>
      <w:marRight w:val="0"/>
      <w:marTop w:val="0"/>
      <w:marBottom w:val="0"/>
      <w:divBdr>
        <w:top w:val="none" w:sz="0" w:space="0" w:color="auto"/>
        <w:left w:val="none" w:sz="0" w:space="0" w:color="auto"/>
        <w:bottom w:val="none" w:sz="0" w:space="0" w:color="auto"/>
        <w:right w:val="none" w:sz="0" w:space="0" w:color="auto"/>
      </w:divBdr>
    </w:div>
    <w:div w:id="934283561">
      <w:bodyDiv w:val="1"/>
      <w:marLeft w:val="0"/>
      <w:marRight w:val="0"/>
      <w:marTop w:val="0"/>
      <w:marBottom w:val="0"/>
      <w:divBdr>
        <w:top w:val="none" w:sz="0" w:space="0" w:color="auto"/>
        <w:left w:val="none" w:sz="0" w:space="0" w:color="auto"/>
        <w:bottom w:val="none" w:sz="0" w:space="0" w:color="auto"/>
        <w:right w:val="none" w:sz="0" w:space="0" w:color="auto"/>
      </w:divBdr>
    </w:div>
    <w:div w:id="943417159">
      <w:bodyDiv w:val="1"/>
      <w:marLeft w:val="0"/>
      <w:marRight w:val="0"/>
      <w:marTop w:val="0"/>
      <w:marBottom w:val="0"/>
      <w:divBdr>
        <w:top w:val="none" w:sz="0" w:space="0" w:color="auto"/>
        <w:left w:val="none" w:sz="0" w:space="0" w:color="auto"/>
        <w:bottom w:val="none" w:sz="0" w:space="0" w:color="auto"/>
        <w:right w:val="none" w:sz="0" w:space="0" w:color="auto"/>
      </w:divBdr>
    </w:div>
    <w:div w:id="992756339">
      <w:bodyDiv w:val="1"/>
      <w:marLeft w:val="0"/>
      <w:marRight w:val="0"/>
      <w:marTop w:val="0"/>
      <w:marBottom w:val="0"/>
      <w:divBdr>
        <w:top w:val="none" w:sz="0" w:space="0" w:color="auto"/>
        <w:left w:val="none" w:sz="0" w:space="0" w:color="auto"/>
        <w:bottom w:val="none" w:sz="0" w:space="0" w:color="auto"/>
        <w:right w:val="none" w:sz="0" w:space="0" w:color="auto"/>
      </w:divBdr>
    </w:div>
    <w:div w:id="1100444431">
      <w:bodyDiv w:val="1"/>
      <w:marLeft w:val="0"/>
      <w:marRight w:val="0"/>
      <w:marTop w:val="0"/>
      <w:marBottom w:val="0"/>
      <w:divBdr>
        <w:top w:val="none" w:sz="0" w:space="0" w:color="auto"/>
        <w:left w:val="none" w:sz="0" w:space="0" w:color="auto"/>
        <w:bottom w:val="none" w:sz="0" w:space="0" w:color="auto"/>
        <w:right w:val="none" w:sz="0" w:space="0" w:color="auto"/>
      </w:divBdr>
    </w:div>
    <w:div w:id="1135291881">
      <w:bodyDiv w:val="1"/>
      <w:marLeft w:val="0"/>
      <w:marRight w:val="0"/>
      <w:marTop w:val="0"/>
      <w:marBottom w:val="0"/>
      <w:divBdr>
        <w:top w:val="none" w:sz="0" w:space="0" w:color="auto"/>
        <w:left w:val="none" w:sz="0" w:space="0" w:color="auto"/>
        <w:bottom w:val="none" w:sz="0" w:space="0" w:color="auto"/>
        <w:right w:val="none" w:sz="0" w:space="0" w:color="auto"/>
      </w:divBdr>
    </w:div>
    <w:div w:id="1146238032">
      <w:bodyDiv w:val="1"/>
      <w:marLeft w:val="0"/>
      <w:marRight w:val="0"/>
      <w:marTop w:val="0"/>
      <w:marBottom w:val="0"/>
      <w:divBdr>
        <w:top w:val="none" w:sz="0" w:space="0" w:color="auto"/>
        <w:left w:val="none" w:sz="0" w:space="0" w:color="auto"/>
        <w:bottom w:val="none" w:sz="0" w:space="0" w:color="auto"/>
        <w:right w:val="none" w:sz="0" w:space="0" w:color="auto"/>
      </w:divBdr>
    </w:div>
    <w:div w:id="1187907615">
      <w:bodyDiv w:val="1"/>
      <w:marLeft w:val="0"/>
      <w:marRight w:val="0"/>
      <w:marTop w:val="0"/>
      <w:marBottom w:val="0"/>
      <w:divBdr>
        <w:top w:val="none" w:sz="0" w:space="0" w:color="auto"/>
        <w:left w:val="none" w:sz="0" w:space="0" w:color="auto"/>
        <w:bottom w:val="none" w:sz="0" w:space="0" w:color="auto"/>
        <w:right w:val="none" w:sz="0" w:space="0" w:color="auto"/>
      </w:divBdr>
    </w:div>
    <w:div w:id="1213074011">
      <w:bodyDiv w:val="1"/>
      <w:marLeft w:val="0"/>
      <w:marRight w:val="0"/>
      <w:marTop w:val="0"/>
      <w:marBottom w:val="0"/>
      <w:divBdr>
        <w:top w:val="none" w:sz="0" w:space="0" w:color="auto"/>
        <w:left w:val="none" w:sz="0" w:space="0" w:color="auto"/>
        <w:bottom w:val="none" w:sz="0" w:space="0" w:color="auto"/>
        <w:right w:val="none" w:sz="0" w:space="0" w:color="auto"/>
      </w:divBdr>
    </w:div>
    <w:div w:id="1227498677">
      <w:bodyDiv w:val="1"/>
      <w:marLeft w:val="0"/>
      <w:marRight w:val="0"/>
      <w:marTop w:val="0"/>
      <w:marBottom w:val="0"/>
      <w:divBdr>
        <w:top w:val="none" w:sz="0" w:space="0" w:color="auto"/>
        <w:left w:val="none" w:sz="0" w:space="0" w:color="auto"/>
        <w:bottom w:val="none" w:sz="0" w:space="0" w:color="auto"/>
        <w:right w:val="none" w:sz="0" w:space="0" w:color="auto"/>
      </w:divBdr>
    </w:div>
    <w:div w:id="1278873717">
      <w:bodyDiv w:val="1"/>
      <w:marLeft w:val="0"/>
      <w:marRight w:val="0"/>
      <w:marTop w:val="0"/>
      <w:marBottom w:val="0"/>
      <w:divBdr>
        <w:top w:val="none" w:sz="0" w:space="0" w:color="auto"/>
        <w:left w:val="none" w:sz="0" w:space="0" w:color="auto"/>
        <w:bottom w:val="none" w:sz="0" w:space="0" w:color="auto"/>
        <w:right w:val="none" w:sz="0" w:space="0" w:color="auto"/>
      </w:divBdr>
    </w:div>
    <w:div w:id="1348632293">
      <w:bodyDiv w:val="1"/>
      <w:marLeft w:val="0"/>
      <w:marRight w:val="0"/>
      <w:marTop w:val="0"/>
      <w:marBottom w:val="0"/>
      <w:divBdr>
        <w:top w:val="none" w:sz="0" w:space="0" w:color="auto"/>
        <w:left w:val="none" w:sz="0" w:space="0" w:color="auto"/>
        <w:bottom w:val="none" w:sz="0" w:space="0" w:color="auto"/>
        <w:right w:val="none" w:sz="0" w:space="0" w:color="auto"/>
      </w:divBdr>
    </w:div>
    <w:div w:id="1353997308">
      <w:bodyDiv w:val="1"/>
      <w:marLeft w:val="0"/>
      <w:marRight w:val="0"/>
      <w:marTop w:val="0"/>
      <w:marBottom w:val="0"/>
      <w:divBdr>
        <w:top w:val="none" w:sz="0" w:space="0" w:color="auto"/>
        <w:left w:val="none" w:sz="0" w:space="0" w:color="auto"/>
        <w:bottom w:val="none" w:sz="0" w:space="0" w:color="auto"/>
        <w:right w:val="none" w:sz="0" w:space="0" w:color="auto"/>
      </w:divBdr>
    </w:div>
    <w:div w:id="1487474074">
      <w:bodyDiv w:val="1"/>
      <w:marLeft w:val="0"/>
      <w:marRight w:val="0"/>
      <w:marTop w:val="0"/>
      <w:marBottom w:val="0"/>
      <w:divBdr>
        <w:top w:val="none" w:sz="0" w:space="0" w:color="auto"/>
        <w:left w:val="none" w:sz="0" w:space="0" w:color="auto"/>
        <w:bottom w:val="none" w:sz="0" w:space="0" w:color="auto"/>
        <w:right w:val="none" w:sz="0" w:space="0" w:color="auto"/>
      </w:divBdr>
    </w:div>
    <w:div w:id="1492520785">
      <w:bodyDiv w:val="1"/>
      <w:marLeft w:val="0"/>
      <w:marRight w:val="0"/>
      <w:marTop w:val="0"/>
      <w:marBottom w:val="0"/>
      <w:divBdr>
        <w:top w:val="none" w:sz="0" w:space="0" w:color="auto"/>
        <w:left w:val="none" w:sz="0" w:space="0" w:color="auto"/>
        <w:bottom w:val="none" w:sz="0" w:space="0" w:color="auto"/>
        <w:right w:val="none" w:sz="0" w:space="0" w:color="auto"/>
      </w:divBdr>
    </w:div>
    <w:div w:id="1534075123">
      <w:bodyDiv w:val="1"/>
      <w:marLeft w:val="0"/>
      <w:marRight w:val="0"/>
      <w:marTop w:val="0"/>
      <w:marBottom w:val="0"/>
      <w:divBdr>
        <w:top w:val="none" w:sz="0" w:space="0" w:color="auto"/>
        <w:left w:val="none" w:sz="0" w:space="0" w:color="auto"/>
        <w:bottom w:val="none" w:sz="0" w:space="0" w:color="auto"/>
        <w:right w:val="none" w:sz="0" w:space="0" w:color="auto"/>
      </w:divBdr>
    </w:div>
    <w:div w:id="1580825607">
      <w:bodyDiv w:val="1"/>
      <w:marLeft w:val="0"/>
      <w:marRight w:val="0"/>
      <w:marTop w:val="0"/>
      <w:marBottom w:val="0"/>
      <w:divBdr>
        <w:top w:val="none" w:sz="0" w:space="0" w:color="auto"/>
        <w:left w:val="none" w:sz="0" w:space="0" w:color="auto"/>
        <w:bottom w:val="none" w:sz="0" w:space="0" w:color="auto"/>
        <w:right w:val="none" w:sz="0" w:space="0" w:color="auto"/>
      </w:divBdr>
    </w:div>
    <w:div w:id="1652825645">
      <w:bodyDiv w:val="1"/>
      <w:marLeft w:val="0"/>
      <w:marRight w:val="0"/>
      <w:marTop w:val="0"/>
      <w:marBottom w:val="0"/>
      <w:divBdr>
        <w:top w:val="none" w:sz="0" w:space="0" w:color="auto"/>
        <w:left w:val="none" w:sz="0" w:space="0" w:color="auto"/>
        <w:bottom w:val="none" w:sz="0" w:space="0" w:color="auto"/>
        <w:right w:val="none" w:sz="0" w:space="0" w:color="auto"/>
      </w:divBdr>
    </w:div>
    <w:div w:id="1664696708">
      <w:bodyDiv w:val="1"/>
      <w:marLeft w:val="0"/>
      <w:marRight w:val="0"/>
      <w:marTop w:val="0"/>
      <w:marBottom w:val="0"/>
      <w:divBdr>
        <w:top w:val="none" w:sz="0" w:space="0" w:color="auto"/>
        <w:left w:val="none" w:sz="0" w:space="0" w:color="auto"/>
        <w:bottom w:val="none" w:sz="0" w:space="0" w:color="auto"/>
        <w:right w:val="none" w:sz="0" w:space="0" w:color="auto"/>
      </w:divBdr>
    </w:div>
    <w:div w:id="1753620122">
      <w:bodyDiv w:val="1"/>
      <w:marLeft w:val="0"/>
      <w:marRight w:val="0"/>
      <w:marTop w:val="0"/>
      <w:marBottom w:val="0"/>
      <w:divBdr>
        <w:top w:val="none" w:sz="0" w:space="0" w:color="auto"/>
        <w:left w:val="none" w:sz="0" w:space="0" w:color="auto"/>
        <w:bottom w:val="none" w:sz="0" w:space="0" w:color="auto"/>
        <w:right w:val="none" w:sz="0" w:space="0" w:color="auto"/>
      </w:divBdr>
    </w:div>
    <w:div w:id="2009745026">
      <w:bodyDiv w:val="1"/>
      <w:marLeft w:val="0"/>
      <w:marRight w:val="0"/>
      <w:marTop w:val="0"/>
      <w:marBottom w:val="0"/>
      <w:divBdr>
        <w:top w:val="none" w:sz="0" w:space="0" w:color="auto"/>
        <w:left w:val="none" w:sz="0" w:space="0" w:color="auto"/>
        <w:bottom w:val="none" w:sz="0" w:space="0" w:color="auto"/>
        <w:right w:val="none" w:sz="0" w:space="0" w:color="auto"/>
      </w:divBdr>
    </w:div>
    <w:div w:id="2085105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8" Type="http://schemas.openxmlformats.org/officeDocument/2006/relationships/hyperlink" Target="garantF1://8186.0" TargetMode="External"/><Relationship Id="rId26" Type="http://schemas.openxmlformats.org/officeDocument/2006/relationships/image" Target="media/image15.emf"/><Relationship Id="rId3" Type="http://schemas.openxmlformats.org/officeDocument/2006/relationships/styles" Target="styles.xml"/><Relationship Id="rId21" Type="http://schemas.openxmlformats.org/officeDocument/2006/relationships/image" Target="media/image10.emf"/><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hyperlink" Target="garantF1://25878366.1000" TargetMode="External"/><Relationship Id="rId25" Type="http://schemas.openxmlformats.org/officeDocument/2006/relationships/image" Target="media/image14.emf"/><Relationship Id="rId33" Type="http://schemas.openxmlformats.org/officeDocument/2006/relationships/hyperlink" Target="consultantplus://offline/ref=B8F4BBDFDFAA23E1B1B3FF6988C2BF40FA8A0789CE460AE205F1D093D7C7CC18FF86E0F1BA1D7D03BEy5C" TargetMode="External"/><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image" Target="media/image9.emf"/><Relationship Id="rId29" Type="http://schemas.openxmlformats.org/officeDocument/2006/relationships/hyperlink" Target="consultantplus://offline/ref=B8F4BBDFDFAA23E1B1B3FF6988C2BF40FA8A0789CE460AE205F1D093D7C7CC18FF86E0F1B815B7yF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image" Target="media/image13.emf"/><Relationship Id="rId32" Type="http://schemas.openxmlformats.org/officeDocument/2006/relationships/hyperlink" Target="consultantplus://offline/ref=B8F4BBDFDFAA23E1B1B3FF6988C2BF40FA8A0789CE460AE205F1D093D7C7CC18FF86E0F7BBB1y9C" TargetMode="External"/><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image" Target="media/image12.emf"/><Relationship Id="rId28" Type="http://schemas.openxmlformats.org/officeDocument/2006/relationships/hyperlink" Target="https://login.consultant.ru/link/?req=doc&amp;base=LAW&amp;n=493279&amp;dst=102527" TargetMode="External"/><Relationship Id="rId36" Type="http://schemas.openxmlformats.org/officeDocument/2006/relationships/theme" Target="theme/theme1.xml"/><Relationship Id="rId10" Type="http://schemas.openxmlformats.org/officeDocument/2006/relationships/image" Target="media/image2.emf"/><Relationship Id="rId19" Type="http://schemas.openxmlformats.org/officeDocument/2006/relationships/hyperlink" Target="garantF1://80422.0" TargetMode="External"/><Relationship Id="rId31" Type="http://schemas.openxmlformats.org/officeDocument/2006/relationships/hyperlink" Target="consultantplus://offline/ref=B8F4BBDFDFAA23E1B1B3FF6988C2BF40FA8A0789CE460AE205F1D093D7C7CC18FF86E0F7BBB1yEC" TargetMode="External"/><Relationship Id="rId4" Type="http://schemas.openxmlformats.org/officeDocument/2006/relationships/settings" Target="settings.xml"/><Relationship Id="rId9" Type="http://schemas.openxmlformats.org/officeDocument/2006/relationships/hyperlink" Target="garantF1://12032043.0" TargetMode="External"/><Relationship Id="rId14" Type="http://schemas.openxmlformats.org/officeDocument/2006/relationships/image" Target="media/image6.emf"/><Relationship Id="rId22" Type="http://schemas.openxmlformats.org/officeDocument/2006/relationships/image" Target="media/image11.emf"/><Relationship Id="rId27" Type="http://schemas.openxmlformats.org/officeDocument/2006/relationships/image" Target="media/image16.emf"/><Relationship Id="rId30" Type="http://schemas.openxmlformats.org/officeDocument/2006/relationships/hyperlink" Target="consultantplus://offline/ref=B8F4BBDFDFAA23E1B1B3FF6988C2BF40FA8A0789CE460AE205F1D093D7C7CC18FF86E0F7BAB1y5C" TargetMode="External"/><Relationship Id="rId35" Type="http://schemas.openxmlformats.org/officeDocument/2006/relationships/fontTable" Target="fontTable.xml"/><Relationship Id="rId8"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B17219-3ABC-407D-9C08-FE84FAC6C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67</Pages>
  <Words>18237</Words>
  <Characters>103954</Characters>
  <Application>Microsoft Office Word</Application>
  <DocSecurity>0</DocSecurity>
  <Lines>866</Lines>
  <Paragraphs>243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Киселев Виктор Вадимович</dc:creator>
  <cp:keywords/>
  <dc:description/>
  <cp:lastModifiedBy>Admin</cp:lastModifiedBy>
  <cp:revision>111</cp:revision>
  <cp:lastPrinted>2025-09-04T02:32:00Z</cp:lastPrinted>
  <dcterms:created xsi:type="dcterms:W3CDTF">2025-09-03T02:09:00Z</dcterms:created>
  <dcterms:modified xsi:type="dcterms:W3CDTF">2025-09-07T23:50:00Z</dcterms:modified>
</cp:coreProperties>
</file>