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0CE34" w14:textId="77777777" w:rsidR="000060AB" w:rsidRDefault="00BA6049">
      <w:pPr>
        <w:pStyle w:val="a3"/>
        <w:ind w:left="4407"/>
        <w:jc w:val="left"/>
        <w:rPr>
          <w:sz w:val="20"/>
        </w:rPr>
      </w:pPr>
      <w:r>
        <w:rPr>
          <w:noProof/>
          <w:sz w:val="20"/>
        </w:rPr>
        <w:drawing>
          <wp:inline distT="0" distB="0" distL="0" distR="0" wp14:anchorId="6F3303F5" wp14:editId="132BB6C2">
            <wp:extent cx="554638" cy="63484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638" cy="63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346CE" w14:textId="77777777" w:rsidR="000060AB" w:rsidRDefault="00BA6049">
      <w:pPr>
        <w:spacing w:before="197"/>
        <w:ind w:left="3063" w:right="3344"/>
        <w:jc w:val="center"/>
        <w:rPr>
          <w:sz w:val="24"/>
        </w:rPr>
      </w:pPr>
      <w:r>
        <w:rPr>
          <w:sz w:val="24"/>
        </w:rPr>
        <w:t>Российская</w:t>
      </w:r>
      <w:r>
        <w:rPr>
          <w:spacing w:val="-15"/>
          <w:sz w:val="24"/>
        </w:rPr>
        <w:t xml:space="preserve"> </w:t>
      </w:r>
      <w:r>
        <w:rPr>
          <w:sz w:val="24"/>
        </w:rPr>
        <w:t>Федерация Камчатский край</w:t>
      </w:r>
    </w:p>
    <w:p w14:paraId="5680233A" w14:textId="77777777" w:rsidR="000060AB" w:rsidRDefault="000060AB">
      <w:pPr>
        <w:pStyle w:val="a3"/>
        <w:spacing w:before="92"/>
        <w:ind w:left="0"/>
        <w:jc w:val="left"/>
        <w:rPr>
          <w:sz w:val="24"/>
        </w:rPr>
      </w:pPr>
    </w:p>
    <w:p w14:paraId="0CD45279" w14:textId="77777777" w:rsidR="000060AB" w:rsidRDefault="00BA6049">
      <w:pPr>
        <w:pStyle w:val="a4"/>
      </w:pPr>
      <w:r>
        <w:t>П О С</w:t>
      </w:r>
      <w:r>
        <w:rPr>
          <w:spacing w:val="-1"/>
        </w:rPr>
        <w:t xml:space="preserve"> </w:t>
      </w:r>
      <w:r>
        <w:t>Т А</w:t>
      </w:r>
      <w:r>
        <w:rPr>
          <w:spacing w:val="-1"/>
        </w:rPr>
        <w:t xml:space="preserve"> </w:t>
      </w:r>
      <w:r>
        <w:t>Н О В Л</w:t>
      </w:r>
      <w:r>
        <w:rPr>
          <w:spacing w:val="-1"/>
        </w:rPr>
        <w:t xml:space="preserve"> </w:t>
      </w:r>
      <w:r>
        <w:t>Е Н И</w:t>
      </w:r>
      <w:r>
        <w:rPr>
          <w:spacing w:val="-1"/>
        </w:rPr>
        <w:t xml:space="preserve"> </w:t>
      </w:r>
      <w:r>
        <w:rPr>
          <w:spacing w:val="-10"/>
        </w:rPr>
        <w:t>Е</w:t>
      </w:r>
    </w:p>
    <w:p w14:paraId="486C9CBC" w14:textId="77777777" w:rsidR="000060AB" w:rsidRDefault="00BA6049">
      <w:pPr>
        <w:pStyle w:val="1"/>
        <w:ind w:left="555" w:right="129"/>
      </w:pPr>
      <w:r>
        <w:t>Администрации</w:t>
      </w:r>
      <w:r>
        <w:rPr>
          <w:spacing w:val="-12"/>
        </w:rPr>
        <w:t xml:space="preserve"> </w:t>
      </w:r>
      <w:r>
        <w:t>Усть-Камчатского</w:t>
      </w:r>
      <w:r>
        <w:rPr>
          <w:spacing w:val="-12"/>
        </w:rPr>
        <w:t xml:space="preserve"> </w:t>
      </w:r>
      <w:r>
        <w:t>муниципального</w:t>
      </w:r>
      <w:r>
        <w:rPr>
          <w:spacing w:val="-12"/>
        </w:rPr>
        <w:t xml:space="preserve"> </w:t>
      </w:r>
      <w:r>
        <w:t>округа Камчатского края</w:t>
      </w:r>
    </w:p>
    <w:p w14:paraId="09C5BBA8" w14:textId="77777777" w:rsidR="000060AB" w:rsidRDefault="000060AB">
      <w:pPr>
        <w:pStyle w:val="a3"/>
        <w:ind w:left="0"/>
        <w:jc w:val="left"/>
        <w:rPr>
          <w:b/>
          <w:sz w:val="20"/>
        </w:rPr>
      </w:pPr>
    </w:p>
    <w:p w14:paraId="01BCC9F7" w14:textId="77777777" w:rsidR="000060AB" w:rsidRDefault="00BA6049">
      <w:pPr>
        <w:pStyle w:val="a3"/>
        <w:spacing w:before="124"/>
        <w:ind w:left="0"/>
        <w:jc w:val="left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7840" behindDoc="1" locked="0" layoutInCell="1" allowOverlap="1" wp14:anchorId="0F0EE18F" wp14:editId="48EFDD73">
            <wp:simplePos x="0" y="0"/>
            <wp:positionH relativeFrom="page">
              <wp:posOffset>1331999</wp:posOffset>
            </wp:positionH>
            <wp:positionV relativeFrom="paragraph">
              <wp:posOffset>240516</wp:posOffset>
            </wp:positionV>
            <wp:extent cx="2692907" cy="14173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907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9CC978" w14:textId="77777777" w:rsidR="000060AB" w:rsidRDefault="00BA6049">
      <w:pPr>
        <w:spacing w:before="44"/>
        <w:ind w:left="142"/>
        <w:jc w:val="both"/>
        <w:rPr>
          <w:sz w:val="24"/>
        </w:rPr>
      </w:pPr>
      <w:r>
        <w:rPr>
          <w:sz w:val="24"/>
        </w:rPr>
        <w:t>п. Усть-</w:t>
      </w:r>
      <w:r>
        <w:rPr>
          <w:spacing w:val="-2"/>
          <w:sz w:val="24"/>
        </w:rPr>
        <w:t>Камчатск</w:t>
      </w:r>
    </w:p>
    <w:p w14:paraId="13E9D80A" w14:textId="77777777" w:rsidR="000060AB" w:rsidRDefault="000060AB">
      <w:pPr>
        <w:pStyle w:val="a3"/>
        <w:spacing w:before="46"/>
        <w:ind w:left="0"/>
        <w:jc w:val="left"/>
        <w:rPr>
          <w:sz w:val="24"/>
        </w:rPr>
      </w:pPr>
    </w:p>
    <w:p w14:paraId="0D11C124" w14:textId="77777777" w:rsidR="000060AB" w:rsidRDefault="00BA6049">
      <w:pPr>
        <w:pStyle w:val="a3"/>
        <w:tabs>
          <w:tab w:val="left" w:pos="3414"/>
          <w:tab w:val="left" w:pos="3671"/>
          <w:tab w:val="left" w:pos="3741"/>
        </w:tabs>
        <w:ind w:left="250" w:right="5382"/>
      </w:pPr>
      <w:r>
        <w:t xml:space="preserve">О внесении изменений в Порядок </w:t>
      </w:r>
      <w:r>
        <w:rPr>
          <w:spacing w:val="-2"/>
        </w:rPr>
        <w:t>предоставления</w:t>
      </w:r>
      <w:r>
        <w:tab/>
      </w:r>
      <w:r>
        <w:rPr>
          <w:spacing w:val="-2"/>
        </w:rPr>
        <w:t xml:space="preserve">субсидий </w:t>
      </w:r>
      <w:r>
        <w:t xml:space="preserve">субъектам малого и среднего предпринимательства в целях возмещения затрат, связанных с осуществлением деятельности на территории Усть-Камчатского </w:t>
      </w:r>
      <w:r>
        <w:rPr>
          <w:spacing w:val="-2"/>
        </w:rPr>
        <w:t>муниципального</w:t>
      </w:r>
      <w:r>
        <w:tab/>
      </w:r>
      <w:r>
        <w:tab/>
      </w:r>
      <w:r>
        <w:rPr>
          <w:spacing w:val="-2"/>
        </w:rPr>
        <w:t xml:space="preserve">округа, </w:t>
      </w:r>
      <w:r>
        <w:t xml:space="preserve">утвержденного постановлением Администрации Усть-Камчатского </w:t>
      </w:r>
      <w:r>
        <w:rPr>
          <w:spacing w:val="-2"/>
        </w:rPr>
        <w:t>муниципального</w:t>
      </w:r>
      <w:r>
        <w:tab/>
      </w:r>
      <w:r>
        <w:tab/>
      </w:r>
      <w:r>
        <w:tab/>
      </w:r>
      <w:r>
        <w:rPr>
          <w:spacing w:val="-2"/>
        </w:rPr>
        <w:t xml:space="preserve">округа </w:t>
      </w:r>
      <w:proofErr w:type="gramStart"/>
      <w:r>
        <w:t>Ка</w:t>
      </w:r>
      <w:r>
        <w:t>мчатского</w:t>
      </w:r>
      <w:r>
        <w:rPr>
          <w:spacing w:val="46"/>
        </w:rPr>
        <w:t xml:space="preserve">  </w:t>
      </w:r>
      <w:r>
        <w:t>края</w:t>
      </w:r>
      <w:proofErr w:type="gramEnd"/>
      <w:r>
        <w:rPr>
          <w:spacing w:val="47"/>
        </w:rPr>
        <w:t xml:space="preserve">  </w:t>
      </w:r>
      <w:r>
        <w:t>от</w:t>
      </w:r>
      <w:r>
        <w:rPr>
          <w:spacing w:val="47"/>
        </w:rPr>
        <w:t xml:space="preserve">  </w:t>
      </w:r>
      <w:r>
        <w:rPr>
          <w:spacing w:val="-2"/>
        </w:rPr>
        <w:t>19.03.2025</w:t>
      </w:r>
    </w:p>
    <w:p w14:paraId="7D2B3CD2" w14:textId="77777777" w:rsidR="000060AB" w:rsidRDefault="00BA6049">
      <w:pPr>
        <w:pStyle w:val="a3"/>
        <w:ind w:left="250"/>
      </w:pPr>
      <w:r>
        <w:t>№</w:t>
      </w:r>
      <w:r>
        <w:rPr>
          <w:spacing w:val="-1"/>
        </w:rPr>
        <w:t xml:space="preserve"> </w:t>
      </w:r>
      <w:r>
        <w:rPr>
          <w:spacing w:val="-5"/>
        </w:rPr>
        <w:t>131</w:t>
      </w:r>
    </w:p>
    <w:p w14:paraId="7EC92DB6" w14:textId="77777777" w:rsidR="000060AB" w:rsidRDefault="000060AB">
      <w:pPr>
        <w:pStyle w:val="a3"/>
        <w:ind w:left="0"/>
        <w:jc w:val="left"/>
      </w:pPr>
    </w:p>
    <w:p w14:paraId="06EB8ED7" w14:textId="77777777" w:rsidR="000060AB" w:rsidRDefault="00BA6049">
      <w:pPr>
        <w:pStyle w:val="a3"/>
        <w:ind w:right="422" w:firstLine="709"/>
      </w:pPr>
      <w:r>
        <w:t>Руководствуясь статьями 78 Бюджетного кодекса Российской Федерации, постановлением Правительства Российской Федерации от 25.10.2023 № 1782 «Об утверждении общих требований к нормативным правовым актам, муниципальным п</w:t>
      </w:r>
      <w:r>
        <w:t>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</w:t>
      </w:r>
      <w:r>
        <w:t>абот, услуг и проведение отборов получателей указанных субсидий, в том числе грантов в форме субсидий»,</w:t>
      </w:r>
    </w:p>
    <w:p w14:paraId="15D37AFE" w14:textId="77777777" w:rsidR="000060AB" w:rsidRDefault="000060AB">
      <w:pPr>
        <w:pStyle w:val="a3"/>
        <w:ind w:left="0"/>
        <w:jc w:val="left"/>
      </w:pPr>
    </w:p>
    <w:p w14:paraId="6D220E2E" w14:textId="77777777" w:rsidR="000060AB" w:rsidRDefault="00BA6049">
      <w:pPr>
        <w:pStyle w:val="1"/>
      </w:pPr>
      <w:r>
        <w:rPr>
          <w:spacing w:val="-2"/>
        </w:rPr>
        <w:t>ПОСТАНОВЛЯЕТ:</w:t>
      </w:r>
    </w:p>
    <w:p w14:paraId="4E86E57C" w14:textId="77777777" w:rsidR="000060AB" w:rsidRDefault="000060AB">
      <w:pPr>
        <w:pStyle w:val="a3"/>
        <w:ind w:left="0"/>
        <w:jc w:val="left"/>
        <w:rPr>
          <w:b/>
        </w:rPr>
      </w:pPr>
    </w:p>
    <w:p w14:paraId="281E99BE" w14:textId="77777777" w:rsidR="000060AB" w:rsidRDefault="00BA6049">
      <w:pPr>
        <w:pStyle w:val="a5"/>
        <w:numPr>
          <w:ilvl w:val="0"/>
          <w:numId w:val="1"/>
        </w:numPr>
        <w:tabs>
          <w:tab w:val="left" w:pos="1135"/>
        </w:tabs>
        <w:ind w:firstLine="720"/>
        <w:jc w:val="both"/>
        <w:rPr>
          <w:sz w:val="28"/>
        </w:rPr>
      </w:pPr>
      <w:r>
        <w:rPr>
          <w:sz w:val="28"/>
        </w:rPr>
        <w:t>Внести в Порядок предоставления субсидий субъектам малого и среднего предпринимательства в целях возмещения затрат, связанных с осуществлением деятельности на территории Усть-Камчатского муниципального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утвержденный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Администрации</w:t>
      </w:r>
    </w:p>
    <w:p w14:paraId="38FCE3BE" w14:textId="77777777" w:rsidR="000060AB" w:rsidRDefault="000060AB">
      <w:pPr>
        <w:pStyle w:val="a5"/>
        <w:rPr>
          <w:sz w:val="28"/>
        </w:rPr>
        <w:sectPr w:rsidR="000060AB">
          <w:type w:val="continuous"/>
          <w:pgSz w:w="11910" w:h="16840"/>
          <w:pgMar w:top="1120" w:right="425" w:bottom="280" w:left="1559" w:header="720" w:footer="720" w:gutter="0"/>
          <w:cols w:space="720"/>
        </w:sectPr>
      </w:pPr>
    </w:p>
    <w:p w14:paraId="58B9C212" w14:textId="77777777" w:rsidR="000060AB" w:rsidRDefault="00BA6049">
      <w:pPr>
        <w:spacing w:before="31"/>
        <w:ind w:left="3063" w:right="3346"/>
        <w:jc w:val="center"/>
        <w:rPr>
          <w:rFonts w:ascii="Calibri"/>
        </w:rPr>
      </w:pPr>
      <w:r>
        <w:rPr>
          <w:rFonts w:ascii="Calibri"/>
          <w:spacing w:val="-10"/>
        </w:rPr>
        <w:lastRenderedPageBreak/>
        <w:t>2</w:t>
      </w:r>
    </w:p>
    <w:p w14:paraId="69570268" w14:textId="77777777" w:rsidR="000060AB" w:rsidRDefault="000060AB">
      <w:pPr>
        <w:pStyle w:val="a3"/>
        <w:ind w:left="0"/>
        <w:jc w:val="left"/>
        <w:rPr>
          <w:rFonts w:ascii="Calibri"/>
          <w:sz w:val="22"/>
        </w:rPr>
      </w:pPr>
    </w:p>
    <w:p w14:paraId="4A042FC4" w14:textId="77777777" w:rsidR="000060AB" w:rsidRDefault="00BA6049">
      <w:pPr>
        <w:pStyle w:val="a3"/>
      </w:pPr>
      <w:r>
        <w:t>Усть-Камчатского</w:t>
      </w:r>
      <w:r>
        <w:rPr>
          <w:spacing w:val="54"/>
        </w:rPr>
        <w:t xml:space="preserve"> </w:t>
      </w:r>
      <w:r>
        <w:t>муниципального</w:t>
      </w:r>
      <w:r>
        <w:rPr>
          <w:spacing w:val="57"/>
        </w:rPr>
        <w:t xml:space="preserve"> </w:t>
      </w:r>
      <w:r>
        <w:t>округа</w:t>
      </w:r>
      <w:r>
        <w:rPr>
          <w:spacing w:val="57"/>
        </w:rPr>
        <w:t xml:space="preserve"> </w:t>
      </w:r>
      <w:r>
        <w:t>Камчатского</w:t>
      </w:r>
      <w:r>
        <w:rPr>
          <w:spacing w:val="57"/>
        </w:rPr>
        <w:t xml:space="preserve"> </w:t>
      </w:r>
      <w:r>
        <w:t>края</w:t>
      </w:r>
      <w:r>
        <w:rPr>
          <w:spacing w:val="57"/>
        </w:rPr>
        <w:t xml:space="preserve"> </w:t>
      </w:r>
      <w:r>
        <w:t>от</w:t>
      </w:r>
      <w:r>
        <w:rPr>
          <w:spacing w:val="57"/>
        </w:rPr>
        <w:t xml:space="preserve"> </w:t>
      </w:r>
      <w:r>
        <w:rPr>
          <w:spacing w:val="-2"/>
        </w:rPr>
        <w:t>19.03.2025</w:t>
      </w:r>
    </w:p>
    <w:p w14:paraId="1DA93FD5" w14:textId="77777777" w:rsidR="000060AB" w:rsidRDefault="00BA6049">
      <w:pPr>
        <w:pStyle w:val="a3"/>
        <w:ind w:right="424"/>
      </w:pPr>
      <w:r>
        <w:t>№ 131 (далее – Порядок) изменения, изложив пункт 1.5 части 1 Порядка в следующей редакции:</w:t>
      </w:r>
    </w:p>
    <w:p w14:paraId="010288C1" w14:textId="77777777" w:rsidR="000060AB" w:rsidRDefault="00BA6049">
      <w:pPr>
        <w:pStyle w:val="a3"/>
        <w:ind w:right="423" w:firstLine="709"/>
      </w:pPr>
      <w:r>
        <w:t>«1.5.</w:t>
      </w:r>
      <w:r>
        <w:rPr>
          <w:spacing w:val="-17"/>
        </w:rPr>
        <w:t xml:space="preserve"> </w:t>
      </w:r>
      <w:r>
        <w:t>Субсидия</w:t>
      </w:r>
      <w:r>
        <w:rPr>
          <w:spacing w:val="-17"/>
        </w:rPr>
        <w:t xml:space="preserve"> </w:t>
      </w:r>
      <w:r>
        <w:t>носит</w:t>
      </w:r>
      <w:r>
        <w:rPr>
          <w:spacing w:val="-17"/>
        </w:rPr>
        <w:t xml:space="preserve"> </w:t>
      </w:r>
      <w:r>
        <w:t>целевой</w:t>
      </w:r>
      <w:r>
        <w:rPr>
          <w:spacing w:val="-17"/>
        </w:rPr>
        <w:t xml:space="preserve"> </w:t>
      </w:r>
      <w:r>
        <w:t>характер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предоставляется</w:t>
      </w:r>
      <w:r>
        <w:rPr>
          <w:spacing w:val="-17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сле</w:t>
      </w:r>
      <w:r>
        <w:t>дующие цели, связанные с осуществлением предпринимательской деятельности на территории Усть-Камчатского муниципального округа:</w:t>
      </w:r>
    </w:p>
    <w:p w14:paraId="5944F455" w14:textId="77777777" w:rsidR="000060AB" w:rsidRDefault="00BA6049">
      <w:pPr>
        <w:pStyle w:val="a3"/>
        <w:spacing w:line="259" w:lineRule="auto"/>
        <w:ind w:right="424" w:firstLine="709"/>
      </w:pPr>
      <w:r>
        <w:t>аренда, приобретение, ремонт, строительство производственных и/или офисных помещений (площадей), зданий, строений, сооружений;</w:t>
      </w:r>
    </w:p>
    <w:p w14:paraId="455E3EC4" w14:textId="77777777" w:rsidR="000060AB" w:rsidRDefault="00BA6049">
      <w:pPr>
        <w:pStyle w:val="a3"/>
        <w:spacing w:line="259" w:lineRule="auto"/>
        <w:ind w:right="423" w:firstLine="709"/>
      </w:pPr>
      <w:r>
        <w:t>по</w:t>
      </w:r>
      <w:r>
        <w:t>дключение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14:paraId="4B9ABAFF" w14:textId="77777777" w:rsidR="000060AB" w:rsidRDefault="00BA6049">
      <w:pPr>
        <w:pStyle w:val="a3"/>
        <w:spacing w:line="259" w:lineRule="auto"/>
        <w:ind w:right="423" w:firstLine="709"/>
      </w:pPr>
      <w:r>
        <w:t xml:space="preserve">организация и оборудование рабочих мест, путем приобретения офисной </w:t>
      </w:r>
      <w:r>
        <w:t>техники и мебели;</w:t>
      </w:r>
    </w:p>
    <w:p w14:paraId="0A04A1A8" w14:textId="77777777" w:rsidR="000060AB" w:rsidRDefault="00BA6049">
      <w:pPr>
        <w:pStyle w:val="a3"/>
        <w:spacing w:line="259" w:lineRule="auto"/>
        <w:ind w:left="851" w:right="483"/>
      </w:pPr>
      <w:r>
        <w:t>приобретение</w:t>
      </w:r>
      <w:r>
        <w:rPr>
          <w:spacing w:val="-9"/>
        </w:rPr>
        <w:t xml:space="preserve"> </w:t>
      </w:r>
      <w:r>
        <w:t>производственного</w:t>
      </w:r>
      <w:r>
        <w:rPr>
          <w:spacing w:val="-9"/>
        </w:rPr>
        <w:t xml:space="preserve"> </w:t>
      </w:r>
      <w:r>
        <w:t>оборудования</w:t>
      </w:r>
      <w:r>
        <w:rPr>
          <w:spacing w:val="-10"/>
        </w:rPr>
        <w:t xml:space="preserve"> </w:t>
      </w:r>
      <w:r>
        <w:t>(технических</w:t>
      </w:r>
      <w:r>
        <w:rPr>
          <w:spacing w:val="-9"/>
        </w:rPr>
        <w:t xml:space="preserve"> </w:t>
      </w:r>
      <w:r>
        <w:t>средств); приобретение дезинфекционных средств и оборудования;</w:t>
      </w:r>
    </w:p>
    <w:p w14:paraId="6EBA556A" w14:textId="77777777" w:rsidR="000060AB" w:rsidRDefault="00BA6049">
      <w:pPr>
        <w:pStyle w:val="a3"/>
        <w:spacing w:line="296" w:lineRule="exact"/>
        <w:ind w:left="851"/>
      </w:pPr>
      <w:r>
        <w:t>часть</w:t>
      </w:r>
      <w:r>
        <w:rPr>
          <w:spacing w:val="-5"/>
        </w:rPr>
        <w:t xml:space="preserve"> </w:t>
      </w:r>
      <w:r>
        <w:t>затрат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коммунальные</w:t>
      </w:r>
      <w:r>
        <w:rPr>
          <w:spacing w:val="-5"/>
        </w:rPr>
        <w:t xml:space="preserve"> </w:t>
      </w:r>
      <w:r>
        <w:t>услуги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размере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более</w:t>
      </w:r>
      <w:r>
        <w:rPr>
          <w:spacing w:val="-5"/>
        </w:rPr>
        <w:t xml:space="preserve"> </w:t>
      </w:r>
      <w:r>
        <w:t>30%</w:t>
      </w:r>
      <w:r>
        <w:rPr>
          <w:spacing w:val="-5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rPr>
          <w:spacing w:val="-2"/>
        </w:rPr>
        <w:t>общего</w:t>
      </w:r>
    </w:p>
    <w:p w14:paraId="7D6BA3DD" w14:textId="77777777" w:rsidR="000060AB" w:rsidRDefault="00BA6049">
      <w:pPr>
        <w:pStyle w:val="a3"/>
      </w:pPr>
      <w:r>
        <w:t>размера</w:t>
      </w:r>
      <w:r>
        <w:rPr>
          <w:spacing w:val="-1"/>
        </w:rPr>
        <w:t xml:space="preserve"> </w:t>
      </w:r>
      <w:r>
        <w:rPr>
          <w:spacing w:val="-2"/>
        </w:rPr>
        <w:t>начислений.</w:t>
      </w:r>
    </w:p>
    <w:p w14:paraId="257A45E8" w14:textId="77777777" w:rsidR="000060AB" w:rsidRDefault="00BA6049">
      <w:pPr>
        <w:pStyle w:val="a3"/>
        <w:ind w:right="423" w:firstLine="709"/>
      </w:pPr>
      <w:r>
        <w:t xml:space="preserve">Субсидия не может быть израсходована на иные направления </w:t>
      </w:r>
      <w:r>
        <w:rPr>
          <w:spacing w:val="-2"/>
        </w:rPr>
        <w:t>расходов.».</w:t>
      </w:r>
    </w:p>
    <w:p w14:paraId="5ED8890E" w14:textId="77777777" w:rsidR="000060AB" w:rsidRDefault="00BA6049">
      <w:pPr>
        <w:pStyle w:val="a5"/>
        <w:numPr>
          <w:ilvl w:val="0"/>
          <w:numId w:val="1"/>
        </w:numPr>
        <w:tabs>
          <w:tab w:val="left" w:pos="1558"/>
        </w:tabs>
        <w:ind w:right="424" w:firstLine="720"/>
        <w:jc w:val="both"/>
        <w:rPr>
          <w:sz w:val="28"/>
        </w:rPr>
      </w:pPr>
      <w:r>
        <w:rPr>
          <w:sz w:val="28"/>
        </w:rPr>
        <w:t>Управлению делами администрации Усть-Камчатского муниципального</w:t>
      </w:r>
      <w:r>
        <w:rPr>
          <w:spacing w:val="-18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-17"/>
          <w:sz w:val="28"/>
        </w:rPr>
        <w:t xml:space="preserve"> </w:t>
      </w:r>
      <w:r>
        <w:rPr>
          <w:sz w:val="28"/>
        </w:rPr>
        <w:t>Камчатского</w:t>
      </w:r>
      <w:r>
        <w:rPr>
          <w:spacing w:val="-18"/>
          <w:sz w:val="28"/>
        </w:rPr>
        <w:t xml:space="preserve"> </w:t>
      </w:r>
      <w:r>
        <w:rPr>
          <w:sz w:val="28"/>
        </w:rPr>
        <w:t>края</w:t>
      </w:r>
      <w:r>
        <w:rPr>
          <w:spacing w:val="-17"/>
          <w:sz w:val="28"/>
        </w:rPr>
        <w:t xml:space="preserve"> </w:t>
      </w:r>
      <w:r>
        <w:rPr>
          <w:sz w:val="28"/>
        </w:rPr>
        <w:t>обеспечить</w:t>
      </w:r>
      <w:r>
        <w:rPr>
          <w:spacing w:val="-18"/>
          <w:sz w:val="28"/>
        </w:rPr>
        <w:t xml:space="preserve"> </w:t>
      </w:r>
      <w:r>
        <w:rPr>
          <w:sz w:val="28"/>
        </w:rPr>
        <w:t>размещение</w:t>
      </w:r>
      <w:r>
        <w:rPr>
          <w:spacing w:val="-17"/>
          <w:sz w:val="28"/>
        </w:rPr>
        <w:t xml:space="preserve"> </w:t>
      </w:r>
      <w:r>
        <w:rPr>
          <w:sz w:val="28"/>
        </w:rPr>
        <w:t>настоящего постановления в сетевом издании Усть-Камчатского муниципального округа.</w:t>
      </w:r>
    </w:p>
    <w:p w14:paraId="340ECBA2" w14:textId="77777777" w:rsidR="000060AB" w:rsidRDefault="00BA6049">
      <w:pPr>
        <w:pStyle w:val="a5"/>
        <w:numPr>
          <w:ilvl w:val="0"/>
          <w:numId w:val="1"/>
        </w:numPr>
        <w:tabs>
          <w:tab w:val="left" w:pos="1558"/>
        </w:tabs>
        <w:ind w:firstLine="720"/>
        <w:jc w:val="both"/>
        <w:rPr>
          <w:sz w:val="28"/>
        </w:rPr>
      </w:pPr>
      <w:r>
        <w:rPr>
          <w:sz w:val="28"/>
        </w:rPr>
        <w:t>Настоящее постановление вступает в силу после дня его официального обнародования в сетевом издании «Официальный сайт Усть- Камчатского муниципального округа» и распространяе</w:t>
      </w:r>
      <w:r>
        <w:rPr>
          <w:sz w:val="28"/>
        </w:rPr>
        <w:t>тся на правоотношения, возникшие с 19.03.2025.</w:t>
      </w:r>
    </w:p>
    <w:p w14:paraId="36A6CEC2" w14:textId="77777777" w:rsidR="000060AB" w:rsidRDefault="00BA6049">
      <w:pPr>
        <w:pStyle w:val="a5"/>
        <w:numPr>
          <w:ilvl w:val="0"/>
          <w:numId w:val="1"/>
        </w:numPr>
        <w:tabs>
          <w:tab w:val="left" w:pos="1558"/>
        </w:tabs>
        <w:ind w:firstLine="720"/>
        <w:jc w:val="both"/>
        <w:rPr>
          <w:sz w:val="28"/>
        </w:rPr>
      </w:pPr>
      <w:r>
        <w:rPr>
          <w:sz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- Алик</w:t>
      </w:r>
      <w:r>
        <w:rPr>
          <w:sz w:val="28"/>
        </w:rPr>
        <w:t>ину А.А.</w:t>
      </w:r>
    </w:p>
    <w:p w14:paraId="3856B833" w14:textId="77777777" w:rsidR="000060AB" w:rsidRDefault="000060AB">
      <w:pPr>
        <w:pStyle w:val="a3"/>
        <w:spacing w:before="320"/>
        <w:ind w:left="0"/>
        <w:jc w:val="left"/>
      </w:pPr>
    </w:p>
    <w:p w14:paraId="71E5608E" w14:textId="77777777" w:rsidR="000060AB" w:rsidRDefault="00BA6049">
      <w:pPr>
        <w:pStyle w:val="a3"/>
        <w:ind w:left="138"/>
      </w:pPr>
      <w:r>
        <w:rPr>
          <w:noProof/>
        </w:rPr>
        <w:drawing>
          <wp:anchor distT="0" distB="0" distL="0" distR="0" simplePos="0" relativeHeight="487552512" behindDoc="1" locked="0" layoutInCell="1" allowOverlap="1" wp14:anchorId="350F6EF4" wp14:editId="2C2048E1">
            <wp:simplePos x="0" y="0"/>
            <wp:positionH relativeFrom="page">
              <wp:posOffset>2988000</wp:posOffset>
            </wp:positionH>
            <wp:positionV relativeFrom="paragraph">
              <wp:posOffset>60806</wp:posOffset>
            </wp:positionV>
            <wp:extent cx="2879999" cy="10080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9999" cy="10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Глава Усть-</w:t>
      </w:r>
      <w:r>
        <w:rPr>
          <w:spacing w:val="-2"/>
        </w:rPr>
        <w:t>Камчатского</w:t>
      </w:r>
    </w:p>
    <w:p w14:paraId="07B6143C" w14:textId="77777777" w:rsidR="000060AB" w:rsidRDefault="00BA6049">
      <w:pPr>
        <w:pStyle w:val="a3"/>
        <w:tabs>
          <w:tab w:val="left" w:pos="7780"/>
        </w:tabs>
        <w:jc w:val="left"/>
      </w:pPr>
      <w:r>
        <w:t>муниципального</w:t>
      </w:r>
      <w:r>
        <w:rPr>
          <w:spacing w:val="-8"/>
        </w:rPr>
        <w:t xml:space="preserve"> </w:t>
      </w:r>
      <w:r>
        <w:rPr>
          <w:spacing w:val="-2"/>
        </w:rPr>
        <w:t>округа</w:t>
      </w:r>
      <w:r>
        <w:tab/>
        <w:t>О.С.</w:t>
      </w:r>
      <w:r>
        <w:rPr>
          <w:spacing w:val="-2"/>
        </w:rPr>
        <w:t xml:space="preserve"> Бондаренко</w:t>
      </w:r>
    </w:p>
    <w:sectPr w:rsidR="000060AB">
      <w:pgSz w:w="11910" w:h="16840"/>
      <w:pgMar w:top="660" w:right="425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11BD3"/>
    <w:multiLevelType w:val="hybridMultilevel"/>
    <w:tmpl w:val="5BAC6BCE"/>
    <w:lvl w:ilvl="0" w:tplc="1B3412D4">
      <w:start w:val="1"/>
      <w:numFmt w:val="decimal"/>
      <w:lvlText w:val="%1."/>
      <w:lvlJc w:val="left"/>
      <w:pPr>
        <w:ind w:left="142" w:hanging="27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2680AB0">
      <w:numFmt w:val="bullet"/>
      <w:lvlText w:val="•"/>
      <w:lvlJc w:val="left"/>
      <w:pPr>
        <w:ind w:left="1118" w:hanging="273"/>
      </w:pPr>
      <w:rPr>
        <w:rFonts w:hint="default"/>
        <w:lang w:val="ru-RU" w:eastAsia="en-US" w:bidi="ar-SA"/>
      </w:rPr>
    </w:lvl>
    <w:lvl w:ilvl="2" w:tplc="5B9C0920">
      <w:numFmt w:val="bullet"/>
      <w:lvlText w:val="•"/>
      <w:lvlJc w:val="left"/>
      <w:pPr>
        <w:ind w:left="2096" w:hanging="273"/>
      </w:pPr>
      <w:rPr>
        <w:rFonts w:hint="default"/>
        <w:lang w:val="ru-RU" w:eastAsia="en-US" w:bidi="ar-SA"/>
      </w:rPr>
    </w:lvl>
    <w:lvl w:ilvl="3" w:tplc="70A0282C">
      <w:numFmt w:val="bullet"/>
      <w:lvlText w:val="•"/>
      <w:lvlJc w:val="left"/>
      <w:pPr>
        <w:ind w:left="3074" w:hanging="273"/>
      </w:pPr>
      <w:rPr>
        <w:rFonts w:hint="default"/>
        <w:lang w:val="ru-RU" w:eastAsia="en-US" w:bidi="ar-SA"/>
      </w:rPr>
    </w:lvl>
    <w:lvl w:ilvl="4" w:tplc="97CA9EE4">
      <w:numFmt w:val="bullet"/>
      <w:lvlText w:val="•"/>
      <w:lvlJc w:val="left"/>
      <w:pPr>
        <w:ind w:left="4052" w:hanging="273"/>
      </w:pPr>
      <w:rPr>
        <w:rFonts w:hint="default"/>
        <w:lang w:val="ru-RU" w:eastAsia="en-US" w:bidi="ar-SA"/>
      </w:rPr>
    </w:lvl>
    <w:lvl w:ilvl="5" w:tplc="391C5852">
      <w:numFmt w:val="bullet"/>
      <w:lvlText w:val="•"/>
      <w:lvlJc w:val="left"/>
      <w:pPr>
        <w:ind w:left="5031" w:hanging="273"/>
      </w:pPr>
      <w:rPr>
        <w:rFonts w:hint="default"/>
        <w:lang w:val="ru-RU" w:eastAsia="en-US" w:bidi="ar-SA"/>
      </w:rPr>
    </w:lvl>
    <w:lvl w:ilvl="6" w:tplc="B080B5C6">
      <w:numFmt w:val="bullet"/>
      <w:lvlText w:val="•"/>
      <w:lvlJc w:val="left"/>
      <w:pPr>
        <w:ind w:left="6009" w:hanging="273"/>
      </w:pPr>
      <w:rPr>
        <w:rFonts w:hint="default"/>
        <w:lang w:val="ru-RU" w:eastAsia="en-US" w:bidi="ar-SA"/>
      </w:rPr>
    </w:lvl>
    <w:lvl w:ilvl="7" w:tplc="15526306">
      <w:numFmt w:val="bullet"/>
      <w:lvlText w:val="•"/>
      <w:lvlJc w:val="left"/>
      <w:pPr>
        <w:ind w:left="6987" w:hanging="273"/>
      </w:pPr>
      <w:rPr>
        <w:rFonts w:hint="default"/>
        <w:lang w:val="ru-RU" w:eastAsia="en-US" w:bidi="ar-SA"/>
      </w:rPr>
    </w:lvl>
    <w:lvl w:ilvl="8" w:tplc="5972EC00">
      <w:numFmt w:val="bullet"/>
      <w:lvlText w:val="•"/>
      <w:lvlJc w:val="left"/>
      <w:pPr>
        <w:ind w:left="7965" w:hanging="27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0AB"/>
    <w:rsid w:val="000060AB"/>
    <w:rsid w:val="00BA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BD0E4"/>
  <w15:docId w15:val="{73EA9DB6-5436-4CA0-8D4E-188DAB91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2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2"/>
      <w:jc w:val="both"/>
    </w:pPr>
    <w:rPr>
      <w:sz w:val="28"/>
      <w:szCs w:val="28"/>
    </w:rPr>
  </w:style>
  <w:style w:type="paragraph" w:styleId="a4">
    <w:name w:val="Title"/>
    <w:basedOn w:val="a"/>
    <w:uiPriority w:val="10"/>
    <w:qFormat/>
    <w:pPr>
      <w:ind w:right="283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42" w:right="423" w:firstLine="72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459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PC-164 Аликина А.</dc:creator>
  <cp:lastModifiedBy>UKMR</cp:lastModifiedBy>
  <cp:revision>2</cp:revision>
  <dcterms:created xsi:type="dcterms:W3CDTF">2025-07-14T21:34:00Z</dcterms:created>
  <dcterms:modified xsi:type="dcterms:W3CDTF">2025-07-14T21:34:00Z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2025-07-14T00:00:00Z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2025-07-14T00:00:00Z</vt:filetime>
  </property>
  <property fmtid="{D5CDD505-2E9C-101B-9397-08002B2CF9AE}" pid="5" name="Producer">
    <vt:lpwstr>Aspose.PDF for .NET 23.2.0</vt:lpwstr>
  </property>
</Properties>
</file>