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528"/>
      </w:tblGrid>
      <w:tr w:rsidR="00EC03E2" w14:paraId="34B23DF9" w14:textId="77777777" w:rsidTr="00EC03E2">
        <w:tc>
          <w:tcPr>
            <w:tcW w:w="4248" w:type="dxa"/>
          </w:tcPr>
          <w:p w14:paraId="1297C092" w14:textId="77777777" w:rsidR="00EC03E2" w:rsidRDefault="00EC03E2" w:rsidP="001D6FC8">
            <w:pPr>
              <w:pStyle w:val="BodyText1"/>
              <w:rPr>
                <w:szCs w:val="24"/>
              </w:rPr>
            </w:pPr>
          </w:p>
        </w:tc>
        <w:tc>
          <w:tcPr>
            <w:tcW w:w="5528" w:type="dxa"/>
          </w:tcPr>
          <w:p w14:paraId="62C35723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Зарегистрированы </w:t>
            </w:r>
          </w:p>
          <w:p w14:paraId="7AF2B918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>изменения в устав</w:t>
            </w:r>
          </w:p>
          <w:p w14:paraId="4CB3D6B0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Управление Министерства Юстиции </w:t>
            </w:r>
          </w:p>
          <w:p w14:paraId="2A3FF947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>Российской Федерации по Камчатскому краю</w:t>
            </w:r>
          </w:p>
          <w:p w14:paraId="734ADC60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>Дата государственной регистрации решения</w:t>
            </w:r>
          </w:p>
          <w:p w14:paraId="19F548F0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>26.06.2</w:t>
            </w:r>
            <w:r w:rsidRPr="00E83CE4">
              <w:rPr>
                <w:szCs w:val="24"/>
              </w:rPr>
              <w:t>0</w:t>
            </w:r>
            <w:r>
              <w:rPr>
                <w:szCs w:val="24"/>
              </w:rPr>
              <w:t xml:space="preserve">25 </w:t>
            </w:r>
          </w:p>
          <w:p w14:paraId="71FBCE9D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</w:rPr>
              <w:t>Государственный регистрационный номер решения</w:t>
            </w:r>
          </w:p>
          <w:p w14:paraId="64325C69" w14:textId="77777777" w:rsidR="00EC03E2" w:rsidRDefault="00EC03E2" w:rsidP="001D6FC8">
            <w:pPr>
              <w:pStyle w:val="BodyText1"/>
              <w:jc w:val="both"/>
              <w:rPr>
                <w:szCs w:val="24"/>
              </w:rPr>
            </w:pPr>
            <w:r>
              <w:rPr>
                <w:szCs w:val="24"/>
                <w:lang w:val="en-US"/>
              </w:rPr>
              <w:t>RU</w:t>
            </w:r>
            <w:r w:rsidRPr="00F0524B">
              <w:rPr>
                <w:szCs w:val="24"/>
              </w:rPr>
              <w:t xml:space="preserve"> </w:t>
            </w:r>
            <w:r>
              <w:rPr>
                <w:szCs w:val="24"/>
              </w:rPr>
              <w:t>917070002025001</w:t>
            </w:r>
          </w:p>
          <w:p w14:paraId="7B102040" w14:textId="77777777" w:rsidR="00EC03E2" w:rsidRDefault="00EC03E2" w:rsidP="001D6FC8">
            <w:pPr>
              <w:pStyle w:val="BodyText1"/>
              <w:rPr>
                <w:szCs w:val="24"/>
              </w:rPr>
            </w:pPr>
          </w:p>
        </w:tc>
      </w:tr>
    </w:tbl>
    <w:p w14:paraId="350043B6" w14:textId="77777777" w:rsidR="00EC03E2" w:rsidRDefault="00EC03E2" w:rsidP="00EC03E2">
      <w:pPr>
        <w:pStyle w:val="BodyText1"/>
        <w:rPr>
          <w:szCs w:val="24"/>
        </w:rPr>
      </w:pPr>
    </w:p>
    <w:p w14:paraId="6632772E" w14:textId="77777777" w:rsidR="00EC03E2" w:rsidRDefault="00EC03E2" w:rsidP="00EC03E2">
      <w:pPr>
        <w:pStyle w:val="1"/>
        <w:jc w:val="center"/>
      </w:pPr>
    </w:p>
    <w:p w14:paraId="3913064A" w14:textId="77777777" w:rsidR="00EC03E2" w:rsidRDefault="00EC03E2" w:rsidP="00EC03E2">
      <w:pPr>
        <w:pStyle w:val="1"/>
        <w:jc w:val="center"/>
      </w:pPr>
      <w:r>
        <w:rPr>
          <w:noProof/>
        </w:rPr>
        <w:drawing>
          <wp:inline distT="0" distB="0" distL="0" distR="0" wp14:anchorId="67F19487" wp14:editId="39DBDA62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511E9" w14:textId="77777777" w:rsidR="00EC03E2" w:rsidRDefault="00EC03E2" w:rsidP="00EC03E2">
      <w:pPr>
        <w:pStyle w:val="1"/>
        <w:jc w:val="center"/>
      </w:pPr>
      <w:r>
        <w:t>Российская Федерация</w:t>
      </w:r>
    </w:p>
    <w:p w14:paraId="53ECE6FE" w14:textId="77777777" w:rsidR="00EC03E2" w:rsidRDefault="00EC03E2" w:rsidP="00EC03E2">
      <w:pPr>
        <w:pStyle w:val="1"/>
        <w:jc w:val="center"/>
      </w:pPr>
      <w:r>
        <w:t>Камчатский край</w:t>
      </w:r>
    </w:p>
    <w:p w14:paraId="426685D3" w14:textId="77777777" w:rsidR="00EC03E2" w:rsidRDefault="00EC03E2" w:rsidP="00EC03E2">
      <w:pPr>
        <w:pStyle w:val="1"/>
        <w:jc w:val="center"/>
      </w:pPr>
    </w:p>
    <w:p w14:paraId="7228CA8A" w14:textId="77777777" w:rsidR="00EC03E2" w:rsidRDefault="00EC03E2" w:rsidP="00EC03E2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14:paraId="21EEF6A3" w14:textId="77777777" w:rsidR="00EC03E2" w:rsidRDefault="00EC03E2" w:rsidP="00EC03E2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</w:t>
      </w:r>
    </w:p>
    <w:p w14:paraId="67789145" w14:textId="77777777" w:rsidR="00EC03E2" w:rsidRPr="00071C77" w:rsidRDefault="00EC03E2" w:rsidP="00EC03E2">
      <w:pPr>
        <w:pStyle w:val="1"/>
        <w:jc w:val="center"/>
      </w:pPr>
    </w:p>
    <w:p w14:paraId="1769FDE7" w14:textId="77777777" w:rsidR="00EC03E2" w:rsidRDefault="00EC03E2" w:rsidP="00EC03E2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583E47BB" w14:textId="77777777" w:rsidR="00EC03E2" w:rsidRPr="00071C77" w:rsidRDefault="00EC03E2" w:rsidP="00EC03E2">
      <w:pPr>
        <w:pStyle w:val="1"/>
        <w:jc w:val="center"/>
      </w:pPr>
    </w:p>
    <w:p w14:paraId="6852AF57" w14:textId="77777777" w:rsidR="00EC03E2" w:rsidRPr="00AD1F94" w:rsidRDefault="00EC03E2" w:rsidP="00EC03E2">
      <w:pPr>
        <w:pStyle w:val="1"/>
        <w:jc w:val="center"/>
        <w:rPr>
          <w:sz w:val="28"/>
        </w:rPr>
      </w:pPr>
      <w:r w:rsidRPr="00831687">
        <w:rPr>
          <w:sz w:val="28"/>
        </w:rPr>
        <w:t>от «</w:t>
      </w:r>
      <w:r>
        <w:rPr>
          <w:sz w:val="28"/>
        </w:rPr>
        <w:t>26»</w:t>
      </w:r>
      <w:r w:rsidRPr="00831687">
        <w:rPr>
          <w:sz w:val="28"/>
        </w:rPr>
        <w:t xml:space="preserve"> </w:t>
      </w:r>
      <w:r>
        <w:rPr>
          <w:sz w:val="28"/>
        </w:rPr>
        <w:t xml:space="preserve">мая 2025 </w:t>
      </w:r>
      <w:r w:rsidRPr="00831687">
        <w:rPr>
          <w:sz w:val="28"/>
        </w:rPr>
        <w:t>г. №</w:t>
      </w:r>
      <w:r>
        <w:rPr>
          <w:sz w:val="28"/>
        </w:rPr>
        <w:t xml:space="preserve"> 89-</w:t>
      </w:r>
      <w:r w:rsidRPr="00AD1F94">
        <w:rPr>
          <w:sz w:val="28"/>
        </w:rPr>
        <w:t>нпа</w:t>
      </w:r>
    </w:p>
    <w:p w14:paraId="471D97B6" w14:textId="77777777" w:rsidR="00EC03E2" w:rsidRPr="0090674E" w:rsidRDefault="00EC03E2" w:rsidP="00EC03E2">
      <w:pPr>
        <w:rPr>
          <w:sz w:val="24"/>
        </w:rPr>
      </w:pPr>
    </w:p>
    <w:p w14:paraId="55520BAA" w14:textId="77777777" w:rsidR="00EC03E2" w:rsidRDefault="00EC03E2" w:rsidP="00EC03E2">
      <w:pPr>
        <w:jc w:val="center"/>
        <w:rPr>
          <w:b/>
          <w:sz w:val="28"/>
          <w:szCs w:val="28"/>
        </w:rPr>
      </w:pPr>
      <w:r w:rsidRPr="002402D4">
        <w:rPr>
          <w:b/>
          <w:sz w:val="28"/>
          <w:szCs w:val="28"/>
        </w:rPr>
        <w:t>О внесении изменен</w:t>
      </w:r>
      <w:r w:rsidRPr="00F145F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й в </w:t>
      </w:r>
      <w:r w:rsidRPr="002402D4">
        <w:rPr>
          <w:b/>
          <w:sz w:val="28"/>
          <w:szCs w:val="28"/>
        </w:rPr>
        <w:t>Устав</w:t>
      </w:r>
      <w:r>
        <w:rPr>
          <w:b/>
          <w:sz w:val="28"/>
          <w:szCs w:val="28"/>
        </w:rPr>
        <w:t xml:space="preserve"> </w:t>
      </w:r>
    </w:p>
    <w:p w14:paraId="47965DD6" w14:textId="77777777" w:rsidR="00EC03E2" w:rsidRDefault="00EC03E2" w:rsidP="00EC03E2">
      <w:pPr>
        <w:jc w:val="center"/>
        <w:rPr>
          <w:b/>
          <w:sz w:val="28"/>
          <w:szCs w:val="28"/>
        </w:rPr>
      </w:pPr>
      <w:r w:rsidRPr="002402D4">
        <w:rPr>
          <w:b/>
          <w:sz w:val="28"/>
          <w:szCs w:val="28"/>
        </w:rPr>
        <w:t>Усть-Камчатско</w:t>
      </w:r>
      <w:r>
        <w:rPr>
          <w:b/>
          <w:sz w:val="28"/>
          <w:szCs w:val="28"/>
        </w:rPr>
        <w:t>го</w:t>
      </w:r>
      <w:r w:rsidRPr="002402D4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2402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округа Камчатского края</w:t>
      </w:r>
    </w:p>
    <w:p w14:paraId="6E9AB5DA" w14:textId="77777777" w:rsidR="00EC03E2" w:rsidRPr="0090674E" w:rsidRDefault="00EC03E2" w:rsidP="00EC03E2">
      <w:pPr>
        <w:jc w:val="center"/>
        <w:rPr>
          <w:sz w:val="24"/>
          <w:szCs w:val="28"/>
        </w:rPr>
      </w:pPr>
    </w:p>
    <w:p w14:paraId="403F679A" w14:textId="77777777" w:rsidR="00EC03E2" w:rsidRPr="000A0C6F" w:rsidRDefault="00EC03E2" w:rsidP="00EC03E2">
      <w:pPr>
        <w:jc w:val="center"/>
        <w:rPr>
          <w:i/>
          <w:sz w:val="24"/>
          <w:szCs w:val="24"/>
        </w:rPr>
      </w:pPr>
      <w:r w:rsidRPr="000A0C6F">
        <w:rPr>
          <w:i/>
          <w:sz w:val="24"/>
          <w:szCs w:val="24"/>
        </w:rPr>
        <w:t xml:space="preserve">Принято Решением Совета народных депутатов </w:t>
      </w:r>
    </w:p>
    <w:p w14:paraId="5B765F14" w14:textId="77777777" w:rsidR="00EC03E2" w:rsidRPr="000A0C6F" w:rsidRDefault="00EC03E2" w:rsidP="00EC03E2">
      <w:pPr>
        <w:jc w:val="center"/>
        <w:rPr>
          <w:i/>
          <w:sz w:val="24"/>
          <w:szCs w:val="24"/>
        </w:rPr>
      </w:pPr>
      <w:r w:rsidRPr="000A0C6F">
        <w:rPr>
          <w:i/>
          <w:sz w:val="24"/>
          <w:szCs w:val="24"/>
        </w:rPr>
        <w:t>Усть-Камчатского муниципального округа Камчатского края</w:t>
      </w:r>
    </w:p>
    <w:p w14:paraId="672A5DD3" w14:textId="77777777" w:rsidR="00EC03E2" w:rsidRPr="000A0C6F" w:rsidRDefault="00EC03E2" w:rsidP="00EC03E2">
      <w:pPr>
        <w:jc w:val="center"/>
        <w:rPr>
          <w:i/>
          <w:sz w:val="24"/>
          <w:szCs w:val="24"/>
        </w:rPr>
      </w:pPr>
      <w:r w:rsidRPr="000A0C6F">
        <w:rPr>
          <w:i/>
          <w:sz w:val="24"/>
          <w:szCs w:val="24"/>
        </w:rPr>
        <w:t>от «</w:t>
      </w:r>
      <w:r>
        <w:rPr>
          <w:i/>
          <w:sz w:val="24"/>
          <w:szCs w:val="24"/>
        </w:rPr>
        <w:t>20</w:t>
      </w:r>
      <w:r w:rsidRPr="000A0C6F">
        <w:rPr>
          <w:i/>
          <w:sz w:val="24"/>
          <w:szCs w:val="24"/>
        </w:rPr>
        <w:t xml:space="preserve">» </w:t>
      </w:r>
      <w:r>
        <w:rPr>
          <w:i/>
          <w:sz w:val="24"/>
          <w:szCs w:val="24"/>
        </w:rPr>
        <w:t>мая</w:t>
      </w:r>
      <w:r w:rsidRPr="000A0C6F">
        <w:rPr>
          <w:i/>
          <w:sz w:val="24"/>
          <w:szCs w:val="24"/>
        </w:rPr>
        <w:t xml:space="preserve"> 2025 года № </w:t>
      </w:r>
      <w:r>
        <w:rPr>
          <w:i/>
          <w:sz w:val="24"/>
          <w:szCs w:val="24"/>
        </w:rPr>
        <w:t>175</w:t>
      </w:r>
    </w:p>
    <w:p w14:paraId="438F508F" w14:textId="77777777" w:rsidR="00EC03E2" w:rsidRPr="0090674E" w:rsidRDefault="00EC03E2" w:rsidP="00EC03E2">
      <w:pPr>
        <w:rPr>
          <w:b/>
          <w:sz w:val="28"/>
        </w:rPr>
      </w:pPr>
    </w:p>
    <w:p w14:paraId="6C1254CA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Внести в Устав Усть-Камчатского муниципального округа Камчатского края следующие изменения:</w:t>
      </w:r>
    </w:p>
    <w:p w14:paraId="164BB73B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содержание Устава дополнить статьей 17.1. следующего содержания:</w:t>
      </w:r>
    </w:p>
    <w:p w14:paraId="71C110FF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«Статья 17.1. Сход граждан»;</w:t>
      </w:r>
    </w:p>
    <w:p w14:paraId="16B5FA2E" w14:textId="77777777" w:rsidR="00EC03E2" w:rsidRDefault="00EC03E2" w:rsidP="00EC03E2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ab/>
        <w:t>2) п</w:t>
      </w:r>
      <w:r w:rsidRPr="00EA015F">
        <w:rPr>
          <w:sz w:val="28"/>
          <w:szCs w:val="28"/>
        </w:rPr>
        <w:t>ункт 16 части 1 статьи 9</w:t>
      </w:r>
      <w:r w:rsidRPr="0003422A">
        <w:rPr>
          <w:sz w:val="28"/>
          <w:szCs w:val="28"/>
        </w:rPr>
        <w:t xml:space="preserve"> </w:t>
      </w:r>
      <w:r w:rsidRPr="00EA015F">
        <w:rPr>
          <w:sz w:val="28"/>
          <w:szCs w:val="28"/>
        </w:rPr>
        <w:t>после слов «Камчатского края),»</w:t>
      </w:r>
      <w:r w:rsidRPr="0003422A">
        <w:rPr>
          <w:sz w:val="28"/>
          <w:szCs w:val="28"/>
        </w:rPr>
        <w:t xml:space="preserve"> </w:t>
      </w:r>
      <w:r w:rsidRPr="00EA015F">
        <w:rPr>
          <w:sz w:val="28"/>
          <w:szCs w:val="28"/>
        </w:rPr>
        <w:t>дополнить словами «</w:t>
      </w:r>
      <w:r w:rsidRPr="00311C16">
        <w:rPr>
          <w:color w:val="333333"/>
          <w:sz w:val="28"/>
          <w:szCs w:val="28"/>
        </w:rPr>
        <w:t>организация предоставления</w:t>
      </w:r>
      <w:r w:rsidRPr="00EA015F">
        <w:rPr>
          <w:color w:val="333333"/>
          <w:sz w:val="28"/>
          <w:szCs w:val="28"/>
        </w:rPr>
        <w:t xml:space="preserve"> </w:t>
      </w:r>
      <w:r w:rsidRPr="00311C16">
        <w:rPr>
          <w:color w:val="333333"/>
          <w:sz w:val="28"/>
          <w:szCs w:val="28"/>
        </w:rPr>
        <w:t>дополнительного образования взрослых по дополнительным образовательным</w:t>
      </w:r>
      <w:r w:rsidRPr="00EA015F">
        <w:rPr>
          <w:color w:val="333333"/>
          <w:sz w:val="28"/>
          <w:szCs w:val="28"/>
        </w:rPr>
        <w:t xml:space="preserve"> </w:t>
      </w:r>
      <w:r w:rsidRPr="00311C16">
        <w:rPr>
          <w:color w:val="333333"/>
          <w:sz w:val="28"/>
          <w:szCs w:val="28"/>
        </w:rPr>
        <w:t>программам спортивной подготовки в муниципальных образовательных</w:t>
      </w:r>
      <w:r w:rsidRPr="00EA015F">
        <w:rPr>
          <w:color w:val="333333"/>
          <w:sz w:val="28"/>
          <w:szCs w:val="28"/>
        </w:rPr>
        <w:t xml:space="preserve"> организациях,»</w:t>
      </w:r>
      <w:r>
        <w:rPr>
          <w:color w:val="333333"/>
          <w:sz w:val="28"/>
          <w:szCs w:val="28"/>
        </w:rPr>
        <w:t xml:space="preserve">; </w:t>
      </w:r>
    </w:p>
    <w:p w14:paraId="5E4B6DC8" w14:textId="77777777" w:rsidR="00EC03E2" w:rsidRDefault="00EC03E2" w:rsidP="00EC03E2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  <w:t>3) дополнить статьей 17.1 следующего содержания:</w:t>
      </w:r>
    </w:p>
    <w:p w14:paraId="0EBF7EE8" w14:textId="77777777" w:rsidR="00EC03E2" w:rsidRPr="003D4317" w:rsidRDefault="00EC03E2" w:rsidP="00EC03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D4317">
        <w:rPr>
          <w:sz w:val="28"/>
          <w:szCs w:val="28"/>
        </w:rPr>
        <w:t>Статья 17.1. Сход граждан</w:t>
      </w:r>
    </w:p>
    <w:p w14:paraId="63743750" w14:textId="77777777" w:rsidR="00EC03E2" w:rsidRPr="003D4317" w:rsidRDefault="00EC03E2" w:rsidP="00EC03E2">
      <w:pPr>
        <w:ind w:firstLine="708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1.Сход граждан может проводиться:</w:t>
      </w:r>
    </w:p>
    <w:p w14:paraId="7C7AD844" w14:textId="77777777" w:rsidR="00EC03E2" w:rsidRPr="003D4317" w:rsidRDefault="00EC03E2" w:rsidP="00EC03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1) в населенном пункте, входящем в состав Усть-Камчатского муниципального округа, по вопросу введения и использования средств самообложения граждан на территории данного населенного пункта;</w:t>
      </w:r>
    </w:p>
    <w:p w14:paraId="0FC7B19A" w14:textId="77777777" w:rsidR="00EC03E2" w:rsidRPr="003D4317" w:rsidRDefault="00EC03E2" w:rsidP="00EC03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2) в соответствии с законом Камчатского края на части территории населенного пункта, входящего в состав Усть-Камчатского муниципального округа, по вопросу введения и использования средств самообложения граждан на данной части территории населенного пункта;</w:t>
      </w:r>
    </w:p>
    <w:p w14:paraId="7AF50F06" w14:textId="77777777" w:rsidR="00EC03E2" w:rsidRPr="003D4317" w:rsidRDefault="00EC03E2" w:rsidP="00EC03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D4317">
        <w:rPr>
          <w:sz w:val="28"/>
          <w:szCs w:val="28"/>
        </w:rPr>
        <w:lastRenderedPageBreak/>
        <w:t xml:space="preserve">2. Сход граждан, предусмотренный </w:t>
      </w:r>
      <w:r w:rsidRPr="003D4317">
        <w:rPr>
          <w:color w:val="000000" w:themeColor="text1"/>
          <w:sz w:val="28"/>
          <w:szCs w:val="28"/>
        </w:rPr>
        <w:t>пунктом 2 части 1</w:t>
      </w:r>
      <w:r w:rsidRPr="003D4317">
        <w:rPr>
          <w:sz w:val="28"/>
          <w:szCs w:val="28"/>
        </w:rPr>
        <w:t xml:space="preserve"> настоящей статьи, может созываться Советом народных депутатов по инициативе группы жителей соответствующей части территории населенного пункта численностью не менее 10 человек.</w:t>
      </w:r>
    </w:p>
    <w:p w14:paraId="264E4E38" w14:textId="77777777" w:rsidR="00EC03E2" w:rsidRPr="003D4317" w:rsidRDefault="00EC03E2" w:rsidP="00EC03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Критерии определения границ части территории населенного пункта, входящего в состав Усть-Камчатского муниципального округа, на которой может проводиться сход граждан по вопросу введения и использования средств самообложения граждан, устанавливаются законом Камчатского края.</w:t>
      </w:r>
    </w:p>
    <w:p w14:paraId="251B89B2" w14:textId="77777777" w:rsidR="00EC03E2" w:rsidRPr="003D4317" w:rsidRDefault="00EC03E2" w:rsidP="00EC03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14:paraId="2C7E32DA" w14:textId="77777777" w:rsidR="00EC03E2" w:rsidRDefault="00EC03E2" w:rsidP="00EC03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D4317">
        <w:rPr>
          <w:sz w:val="28"/>
          <w:szCs w:val="28"/>
        </w:rPr>
        <w:t>4. Порядок проведения схода граждан устанавливается нормативным правовым актом о сходе граждан, принимаемым Советом народных депутатов.</w:t>
      </w:r>
      <w:r>
        <w:rPr>
          <w:sz w:val="28"/>
          <w:szCs w:val="28"/>
        </w:rPr>
        <w:t>»;</w:t>
      </w:r>
    </w:p>
    <w:p w14:paraId="0071B016" w14:textId="77777777" w:rsidR="00EC03E2" w:rsidRPr="003D4317" w:rsidRDefault="00EC03E2" w:rsidP="00EC03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в абзаце втором части 1 статьи 18 слова «1 процента» заменить словами «3 процента»;</w:t>
      </w:r>
    </w:p>
    <w:p w14:paraId="247CFC22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5) в пункте 16 части 2 статьи 31 слово «района» заменить словом «округа»;</w:t>
      </w:r>
    </w:p>
    <w:p w14:paraId="69E16A69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6) в абзаце третьем части 1 статьи 33 слова «одной третьей (4 человека)» заменить словами «двумя третями (9 человек)»;</w:t>
      </w:r>
    </w:p>
    <w:p w14:paraId="07BC1D1F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7) в абзаце втором части 5 статьи 35 слово «пунктами» заменить словом «частями»;</w:t>
      </w:r>
    </w:p>
    <w:p w14:paraId="56B5D752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8) в абзаце втором части 2 статьи 36 слово «установляется» заменить словом «устанавливается»;</w:t>
      </w:r>
    </w:p>
    <w:p w14:paraId="19125350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9) часть 2 статьи 61 дополнить словами следующего содержания:</w:t>
      </w:r>
    </w:p>
    <w:p w14:paraId="6F12D477" w14:textId="77777777" w:rsidR="00EC03E2" w:rsidRDefault="00EC03E2" w:rsidP="00EC03E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«, а в случаях, предусмотренных пунктами 1 и 2 части 1 статьи 17.1 настоящего Устава, на сходе граждан».</w:t>
      </w:r>
    </w:p>
    <w:p w14:paraId="406DC01B" w14:textId="77777777" w:rsidR="00EC03E2" w:rsidRDefault="00EC03E2" w:rsidP="00EC03E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83EFC">
        <w:rPr>
          <w:sz w:val="28"/>
          <w:szCs w:val="28"/>
        </w:rPr>
        <w:t>2. Настоящее Решение вступает в силу после государственной регистрации и официального опубликования</w:t>
      </w:r>
      <w:r>
        <w:rPr>
          <w:sz w:val="28"/>
          <w:szCs w:val="28"/>
        </w:rPr>
        <w:t>.</w:t>
      </w:r>
    </w:p>
    <w:p w14:paraId="4D6FB4C8" w14:textId="77777777" w:rsidR="00EC03E2" w:rsidRDefault="00EC03E2" w:rsidP="00EC03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Действия положений пункта 16 части 1 статьи 9 Устава Усть-Камчатского муниципального округа Камчатского края распространяется на правоотношения, возникшие с 1 января 2023 года. </w:t>
      </w:r>
    </w:p>
    <w:p w14:paraId="517748DA" w14:textId="77777777" w:rsidR="00EC03E2" w:rsidRDefault="00EC03E2" w:rsidP="00EC03E2">
      <w:pPr>
        <w:rPr>
          <w:sz w:val="28"/>
          <w:szCs w:val="28"/>
        </w:rPr>
      </w:pPr>
    </w:p>
    <w:p w14:paraId="6832B81F" w14:textId="77777777" w:rsidR="00EC03E2" w:rsidRDefault="00EC03E2" w:rsidP="00EC03E2">
      <w:pPr>
        <w:rPr>
          <w:sz w:val="28"/>
          <w:szCs w:val="28"/>
        </w:rPr>
      </w:pPr>
    </w:p>
    <w:p w14:paraId="7CCE70CC" w14:textId="77777777" w:rsidR="00EC03E2" w:rsidRPr="005646B5" w:rsidRDefault="00EC03E2" w:rsidP="00EC03E2">
      <w:pPr>
        <w:rPr>
          <w:sz w:val="28"/>
          <w:szCs w:val="28"/>
        </w:rPr>
      </w:pPr>
      <w:r w:rsidRPr="005646B5">
        <w:rPr>
          <w:sz w:val="28"/>
          <w:szCs w:val="28"/>
        </w:rPr>
        <w:t>Глава Усть-Камчатского</w:t>
      </w:r>
    </w:p>
    <w:p w14:paraId="16CA45C3" w14:textId="77777777" w:rsidR="00EC03E2" w:rsidRDefault="00EC03E2" w:rsidP="00EC03E2">
      <w:pPr>
        <w:rPr>
          <w:sz w:val="28"/>
          <w:szCs w:val="28"/>
        </w:rPr>
      </w:pPr>
      <w:r w:rsidRPr="005646B5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</w:t>
      </w:r>
      <w:r w:rsidRPr="005646B5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</w:t>
      </w:r>
      <w:r w:rsidRPr="005646B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</w:t>
      </w:r>
    </w:p>
    <w:p w14:paraId="68E302DC" w14:textId="77777777" w:rsidR="00EC03E2" w:rsidRDefault="00EC03E2" w:rsidP="00EC03E2">
      <w:r>
        <w:rPr>
          <w:sz w:val="28"/>
          <w:szCs w:val="28"/>
        </w:rPr>
        <w:t>Камчатского края                                                                              О.С. Бондаренко</w:t>
      </w:r>
    </w:p>
    <w:p w14:paraId="4AA31C34" w14:textId="77777777" w:rsidR="00AB23A5" w:rsidRDefault="00AB23A5"/>
    <w:sectPr w:rsidR="00AB23A5" w:rsidSect="0090674E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E2"/>
    <w:rsid w:val="0002166C"/>
    <w:rsid w:val="00AB23A5"/>
    <w:rsid w:val="00EC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1BC9C"/>
  <w15:chartTrackingRefBased/>
  <w15:docId w15:val="{3FE1A6FA-A5B9-42D9-8DC6-B0E5D86E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3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EC03E2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BodyText1">
    <w:name w:val="Body Text1"/>
    <w:rsid w:val="00EC03E2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EC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2025-07-09T05:36:00Z</dcterms:created>
  <dcterms:modified xsi:type="dcterms:W3CDTF">2025-07-09T05:38:00Z</dcterms:modified>
</cp:coreProperties>
</file>