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F5C11" w14:textId="2148B044" w:rsidR="002F0B57" w:rsidRDefault="002F0B57" w:rsidP="002F0B57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B57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0ED18CE3" w14:textId="77777777" w:rsidR="002F0B57" w:rsidRDefault="002F0B57" w:rsidP="002F0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B57">
        <w:rPr>
          <w:rFonts w:ascii="Times New Roman" w:hAnsi="Times New Roman" w:cs="Times New Roman"/>
          <w:sz w:val="28"/>
          <w:szCs w:val="28"/>
        </w:rPr>
        <w:t xml:space="preserve">В период со 2 по 5 июня 2025 года в г. Москве в Центре международной торговли в рамках Международного форума бизнеса и власти «Неделя российского ритейла» состоится Конгресс современной виноторговли Wine Retail Week (далее – Конгресс). </w:t>
      </w:r>
    </w:p>
    <w:p w14:paraId="33422CBA" w14:textId="77777777" w:rsidR="002F0B57" w:rsidRDefault="002F0B57" w:rsidP="002F0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B57">
        <w:rPr>
          <w:rFonts w:ascii="Times New Roman" w:hAnsi="Times New Roman" w:cs="Times New Roman"/>
          <w:sz w:val="28"/>
          <w:szCs w:val="28"/>
        </w:rPr>
        <w:t xml:space="preserve">В программе Конгресса будет представлена экспозиция винодельческих предприятий России (раздел «Дни российских вин») и других стран, пройдет обсуждение актуальных вопросов развития винного сектора потребительского рынка с участием представителей федеральных органов исполнительной власти, крупнейших компаний розничной торговли, аналитиков рынка. Особое внимание будет уделено повестке развития и продвижения продукции отечественного виноделия и противодействию негативному эффекту санкций. </w:t>
      </w:r>
    </w:p>
    <w:p w14:paraId="59D7F428" w14:textId="693809D9" w:rsidR="002F0B57" w:rsidRPr="002F0B57" w:rsidRDefault="002F0B57" w:rsidP="002F0B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B57">
        <w:rPr>
          <w:rFonts w:ascii="Times New Roman" w:hAnsi="Times New Roman" w:cs="Times New Roman"/>
          <w:sz w:val="28"/>
          <w:szCs w:val="28"/>
        </w:rPr>
        <w:t>Регистрация осуществляется на сайте Форума «Неделя российского ритейла»: www.retailweek.ru (после регистрации в личном кабинете необходимо указать посещение Конгресса). Дополнительная информация: forum@wineretail.info, тел.: (495) 323-71-07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C3A44F4" wp14:editId="50124D9B">
            <wp:simplePos x="1533525" y="4314825"/>
            <wp:positionH relativeFrom="margin">
              <wp:align>left</wp:align>
            </wp:positionH>
            <wp:positionV relativeFrom="margin">
              <wp:align>bottom</wp:align>
            </wp:positionV>
            <wp:extent cx="5940425" cy="3752215"/>
            <wp:effectExtent l="0" t="0" r="3175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F0B57" w:rsidRPr="002F0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AF1"/>
    <w:rsid w:val="002F0B57"/>
    <w:rsid w:val="00E91AF1"/>
    <w:rsid w:val="00ED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85227"/>
  <w15:chartTrackingRefBased/>
  <w15:docId w15:val="{BC9265FD-DDB8-4E34-AD79-200B1A589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850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2025-05-12T05:31:00Z</dcterms:created>
  <dcterms:modified xsi:type="dcterms:W3CDTF">2025-05-12T05:34:00Z</dcterms:modified>
</cp:coreProperties>
</file>