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1CBDBD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b/>
          <w:szCs w:val="20"/>
          <w:lang w:eastAsia="ru-RU"/>
        </w:rPr>
        <w:t>СВОД ПРЕДЛОЖЕНИЙ</w:t>
      </w:r>
    </w:p>
    <w:p w14:paraId="26A7ECA7" w14:textId="78748D60" w:rsidR="00482FD4" w:rsidRPr="00AB679A" w:rsidRDefault="00267462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/>
        </w:rPr>
      </w:pPr>
      <w:r>
        <w:rPr>
          <w:rFonts w:ascii="Calibri" w:eastAsia="Times New Roman" w:hAnsi="Calibri" w:cs="Calibri"/>
          <w:szCs w:val="20"/>
          <w:lang w:eastAsia="ru-RU"/>
        </w:rPr>
        <w:t>к</w:t>
      </w:r>
      <w:r w:rsidR="00482FD4" w:rsidRPr="00482FD4">
        <w:rPr>
          <w:rFonts w:ascii="Calibri" w:eastAsia="Times New Roman" w:hAnsi="Calibri" w:cs="Calibri"/>
          <w:szCs w:val="20"/>
          <w:lang w:eastAsia="ru-RU"/>
        </w:rPr>
        <w:t xml:space="preserve"> </w:t>
      </w:r>
      <w:r w:rsidR="00482FD4"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проекту </w:t>
      </w:r>
      <w:r w:rsidR="00A123FD" w:rsidRPr="00700A23">
        <w:rPr>
          <w:rFonts w:ascii="Times New Roman" w:hAnsi="Times New Roman"/>
        </w:rPr>
        <w:t>постановления</w:t>
      </w:r>
      <w:r w:rsidR="0022070E" w:rsidRPr="00700A23">
        <w:rPr>
          <w:rFonts w:ascii="Times New Roman" w:hAnsi="Times New Roman"/>
        </w:rPr>
        <w:t xml:space="preserve"> </w:t>
      </w:r>
      <w:r w:rsidR="002770F1">
        <w:rPr>
          <w:rFonts w:ascii="Times New Roman" w:hAnsi="Times New Roman"/>
        </w:rPr>
        <w:t>А</w:t>
      </w:r>
      <w:r w:rsidR="00A123FD" w:rsidRPr="00700A23">
        <w:rPr>
          <w:rFonts w:ascii="Times New Roman" w:hAnsi="Times New Roman"/>
        </w:rPr>
        <w:t xml:space="preserve">дминистрации </w:t>
      </w:r>
      <w:r w:rsidR="0022070E" w:rsidRPr="00700A23">
        <w:rPr>
          <w:rFonts w:ascii="Times New Roman" w:hAnsi="Times New Roman"/>
        </w:rPr>
        <w:t xml:space="preserve">Усть-Камчатского </w:t>
      </w:r>
      <w:r w:rsidR="00A123FD" w:rsidRPr="00700A23">
        <w:rPr>
          <w:rFonts w:ascii="Times New Roman" w:hAnsi="Times New Roman"/>
        </w:rPr>
        <w:t xml:space="preserve">муниципального </w:t>
      </w:r>
      <w:r w:rsidR="002770F1">
        <w:rPr>
          <w:rFonts w:ascii="Times New Roman" w:hAnsi="Times New Roman"/>
        </w:rPr>
        <w:t>округ</w:t>
      </w:r>
      <w:r w:rsidR="00A123FD" w:rsidRPr="00700A23">
        <w:rPr>
          <w:rFonts w:ascii="Times New Roman" w:hAnsi="Times New Roman"/>
        </w:rPr>
        <w:t>а</w:t>
      </w:r>
      <w:r w:rsidR="0022070E" w:rsidRPr="00700A23">
        <w:rPr>
          <w:rFonts w:ascii="Times New Roman" w:hAnsi="Times New Roman"/>
        </w:rPr>
        <w:t xml:space="preserve"> </w:t>
      </w:r>
      <w:r w:rsidR="00AB679A">
        <w:rPr>
          <w:rFonts w:ascii="Times New Roman" w:hAnsi="Times New Roman"/>
        </w:rPr>
        <w:t xml:space="preserve">                   </w:t>
      </w:r>
      <w:r w:rsidR="0022070E" w:rsidRPr="00700A23">
        <w:rPr>
          <w:rFonts w:ascii="Times New Roman" w:hAnsi="Times New Roman"/>
        </w:rPr>
        <w:t>«</w:t>
      </w:r>
      <w:bookmarkStart w:id="0" w:name="_Hlk190187434"/>
      <w:r w:rsidR="00AB679A" w:rsidRPr="00AB679A">
        <w:rPr>
          <w:rFonts w:ascii="Times New Roman" w:hAnsi="Times New Roman" w:cs="Times New Roman"/>
        </w:rPr>
        <w:t xml:space="preserve">Об утверждении Порядка предоставления субсидии в целях возмещения затрат, связанных с развитием производства, расширением ассортимента и </w:t>
      </w:r>
      <w:bookmarkEnd w:id="0"/>
      <w:r w:rsidR="00AB679A" w:rsidRPr="00AB679A">
        <w:rPr>
          <w:rFonts w:ascii="Times New Roman" w:hAnsi="Times New Roman" w:cs="Times New Roman"/>
        </w:rPr>
        <w:t xml:space="preserve">улучшением качества продукции животноводства и растениеводства, на территории </w:t>
      </w:r>
      <w:r w:rsidR="00AB679A" w:rsidRPr="00AB679A">
        <w:rPr>
          <w:rFonts w:ascii="Times New Roman" w:eastAsia="Times New Roman" w:hAnsi="Times New Roman" w:cs="Times New Roman"/>
          <w:lang w:eastAsia="ru-RU"/>
        </w:rPr>
        <w:t>Усть-Камчатского муниципального округа</w:t>
      </w:r>
      <w:r w:rsidR="00700A23" w:rsidRPr="00AB679A">
        <w:rPr>
          <w:rFonts w:ascii="Times New Roman" w:eastAsia="Times New Roman" w:hAnsi="Times New Roman" w:cs="Times New Roman"/>
          <w:lang w:eastAsia="ru-RU"/>
        </w:rPr>
        <w:t>»</w:t>
      </w:r>
    </w:p>
    <w:p w14:paraId="132E9937" w14:textId="77777777" w:rsidR="00B01414" w:rsidRPr="00B01414" w:rsidRDefault="00B01414" w:rsidP="00B01414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</w:p>
    <w:p w14:paraId="7DB87E96" w14:textId="09A819EA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Предложения в рамках публичных консультаций принимались с 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30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1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 xml:space="preserve"> по 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26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.0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2</w:t>
      </w:r>
      <w:r w:rsidR="00700A23">
        <w:rPr>
          <w:rFonts w:ascii="Times New Roman" w:eastAsia="Times New Roman" w:hAnsi="Times New Roman" w:cs="Times New Roman"/>
          <w:szCs w:val="20"/>
          <w:lang w:eastAsia="ru-RU"/>
        </w:rPr>
        <w:t>.202</w:t>
      </w:r>
      <w:r w:rsidR="00AB679A">
        <w:rPr>
          <w:rFonts w:ascii="Times New Roman" w:eastAsia="Times New Roman" w:hAnsi="Times New Roman" w:cs="Times New Roman"/>
          <w:szCs w:val="20"/>
          <w:lang w:eastAsia="ru-RU"/>
        </w:rPr>
        <w:t>5</w:t>
      </w:r>
      <w:r w:rsidRPr="00482FD4">
        <w:rPr>
          <w:rFonts w:ascii="Times New Roman" w:eastAsia="Times New Roman" w:hAnsi="Times New Roman" w:cs="Times New Roman"/>
          <w:szCs w:val="20"/>
          <w:lang w:eastAsia="ru-RU"/>
        </w:rPr>
        <w:t>.</w:t>
      </w:r>
    </w:p>
    <w:p w14:paraId="29DD35C2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60"/>
        <w:gridCol w:w="4087"/>
        <w:gridCol w:w="1508"/>
        <w:gridCol w:w="3560"/>
      </w:tblGrid>
      <w:tr w:rsidR="00482FD4" w:rsidRPr="00482FD4" w14:paraId="01FE40D4" w14:textId="77777777" w:rsidTr="00CA4FFB">
        <w:trPr>
          <w:trHeight w:val="1048"/>
        </w:trPr>
        <w:tc>
          <w:tcPr>
            <w:tcW w:w="660" w:type="dxa"/>
          </w:tcPr>
          <w:p w14:paraId="2664114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№</w:t>
            </w:r>
          </w:p>
        </w:tc>
        <w:tc>
          <w:tcPr>
            <w:tcW w:w="4087" w:type="dxa"/>
          </w:tcPr>
          <w:p w14:paraId="67F83E7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Участник публичных консультаций</w:t>
            </w:r>
          </w:p>
        </w:tc>
        <w:tc>
          <w:tcPr>
            <w:tcW w:w="1508" w:type="dxa"/>
          </w:tcPr>
          <w:p w14:paraId="39813B5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Позиция участника публичного обсуждения</w:t>
            </w:r>
          </w:p>
        </w:tc>
        <w:tc>
          <w:tcPr>
            <w:tcW w:w="3560" w:type="dxa"/>
          </w:tcPr>
          <w:p w14:paraId="2DCF3A5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Комментарий регулирующего органа</w:t>
            </w:r>
          </w:p>
        </w:tc>
      </w:tr>
      <w:tr w:rsidR="00482FD4" w:rsidRPr="00482FD4" w14:paraId="3B7FCFDB" w14:textId="77777777" w:rsidTr="00CA4FFB">
        <w:trPr>
          <w:trHeight w:val="262"/>
        </w:trPr>
        <w:tc>
          <w:tcPr>
            <w:tcW w:w="660" w:type="dxa"/>
          </w:tcPr>
          <w:p w14:paraId="1209A5FD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1.</w:t>
            </w:r>
          </w:p>
        </w:tc>
        <w:tc>
          <w:tcPr>
            <w:tcW w:w="4087" w:type="dxa"/>
          </w:tcPr>
          <w:p w14:paraId="17318B6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62BD59D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152B5C4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482FD4" w:rsidRPr="00482FD4" w14:paraId="070C502B" w14:textId="77777777" w:rsidTr="00CA4FFB">
        <w:trPr>
          <w:trHeight w:val="262"/>
        </w:trPr>
        <w:tc>
          <w:tcPr>
            <w:tcW w:w="660" w:type="dxa"/>
          </w:tcPr>
          <w:p w14:paraId="3155EA0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4087" w:type="dxa"/>
          </w:tcPr>
          <w:p w14:paraId="47FF4CAE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Участник публичных консультаций </w:t>
            </w:r>
          </w:p>
        </w:tc>
        <w:tc>
          <w:tcPr>
            <w:tcW w:w="1508" w:type="dxa"/>
          </w:tcPr>
          <w:p w14:paraId="282D960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3560" w:type="dxa"/>
          </w:tcPr>
          <w:p w14:paraId="77E0D305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</w:tbl>
    <w:p w14:paraId="7E6C4414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98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929"/>
        <w:gridCol w:w="4871"/>
      </w:tblGrid>
      <w:tr w:rsidR="00482FD4" w:rsidRPr="00482FD4" w14:paraId="5B053562" w14:textId="77777777" w:rsidTr="00CA4FFB">
        <w:trPr>
          <w:trHeight w:val="283"/>
        </w:trPr>
        <w:tc>
          <w:tcPr>
            <w:tcW w:w="4929" w:type="dxa"/>
          </w:tcPr>
          <w:p w14:paraId="1A7CB7E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поступивших предложений</w:t>
            </w:r>
          </w:p>
        </w:tc>
        <w:tc>
          <w:tcPr>
            <w:tcW w:w="4871" w:type="dxa"/>
          </w:tcPr>
          <w:p w14:paraId="3DA76CC9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26FD5551" w14:textId="77777777" w:rsidTr="00CA4FFB">
        <w:trPr>
          <w:trHeight w:val="267"/>
        </w:trPr>
        <w:tc>
          <w:tcPr>
            <w:tcW w:w="4929" w:type="dxa"/>
          </w:tcPr>
          <w:p w14:paraId="71DDCCB0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учтенных предложений</w:t>
            </w:r>
          </w:p>
        </w:tc>
        <w:tc>
          <w:tcPr>
            <w:tcW w:w="4871" w:type="dxa"/>
          </w:tcPr>
          <w:p w14:paraId="65025ED7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6E2532CF" w14:textId="77777777" w:rsidTr="00CA4FFB">
        <w:trPr>
          <w:trHeight w:val="267"/>
        </w:trPr>
        <w:tc>
          <w:tcPr>
            <w:tcW w:w="4929" w:type="dxa"/>
          </w:tcPr>
          <w:p w14:paraId="5FBEDDE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частично учтенных предложений</w:t>
            </w:r>
          </w:p>
        </w:tc>
        <w:tc>
          <w:tcPr>
            <w:tcW w:w="4871" w:type="dxa"/>
          </w:tcPr>
          <w:p w14:paraId="38534906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  <w:tr w:rsidR="00482FD4" w:rsidRPr="00482FD4" w14:paraId="18853B4D" w14:textId="77777777" w:rsidTr="00CA4FFB">
        <w:trPr>
          <w:trHeight w:val="267"/>
        </w:trPr>
        <w:tc>
          <w:tcPr>
            <w:tcW w:w="4929" w:type="dxa"/>
          </w:tcPr>
          <w:p w14:paraId="241B21E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Общее количество неучтенных предложений</w:t>
            </w:r>
          </w:p>
        </w:tc>
        <w:tc>
          <w:tcPr>
            <w:tcW w:w="4871" w:type="dxa"/>
          </w:tcPr>
          <w:p w14:paraId="3FF0EB7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0</w:t>
            </w:r>
          </w:p>
        </w:tc>
      </w:tr>
    </w:tbl>
    <w:p w14:paraId="4A40A601" w14:textId="77777777" w:rsidR="00482FD4" w:rsidRPr="00482FD4" w:rsidRDefault="00482FD4" w:rsidP="00482FD4">
      <w:pPr>
        <w:widowControl w:val="0"/>
        <w:autoSpaceDE w:val="0"/>
        <w:autoSpaceDN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40"/>
        <w:gridCol w:w="2410"/>
        <w:gridCol w:w="2693"/>
      </w:tblGrid>
      <w:tr w:rsidR="00482FD4" w:rsidRPr="00482FD4" w14:paraId="3F124792" w14:textId="77777777" w:rsidTr="00CA4FFB">
        <w:tc>
          <w:tcPr>
            <w:tcW w:w="98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D2D5493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Руководитель регулирующего органа</w:t>
            </w:r>
          </w:p>
        </w:tc>
      </w:tr>
      <w:tr w:rsidR="00482FD4" w:rsidRPr="00482FD4" w14:paraId="24711FF2" w14:textId="77777777" w:rsidTr="00CA4FFB">
        <w:tc>
          <w:tcPr>
            <w:tcW w:w="4740" w:type="dxa"/>
            <w:tcBorders>
              <w:top w:val="nil"/>
              <w:left w:val="nil"/>
              <w:bottom w:val="nil"/>
              <w:right w:val="nil"/>
            </w:tcBorders>
          </w:tcPr>
          <w:p w14:paraId="3B508069" w14:textId="4C1D47D2" w:rsidR="00482FD4" w:rsidRPr="00482FD4" w:rsidRDefault="00AB679A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Алик</w:t>
            </w:r>
            <w:r w:rsidR="001F251F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и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 xml:space="preserve">на 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А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</w:t>
            </w:r>
            <w:r w:rsidR="00482FD4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________</w:t>
            </w:r>
          </w:p>
          <w:p w14:paraId="1A5B03DB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(инициалы, фамилия)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30AF9584" w14:textId="3BCE2257" w:rsidR="00482FD4" w:rsidRPr="00482FD4" w:rsidRDefault="00AB679A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27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2</w:t>
            </w:r>
            <w:r w:rsidR="00700A23"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Cs w:val="20"/>
                <w:u w:val="single"/>
                <w:lang w:eastAsia="ru-RU"/>
              </w:rPr>
              <w:t>5</w:t>
            </w:r>
          </w:p>
          <w:p w14:paraId="5B07C231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Дата</w:t>
            </w:r>
          </w:p>
        </w:tc>
        <w:tc>
          <w:tcPr>
            <w:tcW w:w="2693" w:type="dxa"/>
            <w:tcBorders>
              <w:top w:val="nil"/>
              <w:left w:val="nil"/>
              <w:bottom w:val="nil"/>
              <w:right w:val="nil"/>
            </w:tcBorders>
          </w:tcPr>
          <w:p w14:paraId="53B1B874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________________</w:t>
            </w:r>
          </w:p>
          <w:p w14:paraId="63FE0E22" w14:textId="77777777" w:rsidR="00482FD4" w:rsidRPr="00482FD4" w:rsidRDefault="00482FD4" w:rsidP="00482FD4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482FD4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Подпись</w:t>
            </w:r>
          </w:p>
        </w:tc>
      </w:tr>
    </w:tbl>
    <w:p w14:paraId="22E3487A" w14:textId="77777777" w:rsidR="00EF0B83" w:rsidRDefault="00EF0B83"/>
    <w:sectPr w:rsidR="00EF0B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C49"/>
    <w:rsid w:val="001F251F"/>
    <w:rsid w:val="0022070E"/>
    <w:rsid w:val="00222322"/>
    <w:rsid w:val="00267462"/>
    <w:rsid w:val="002770F1"/>
    <w:rsid w:val="00320D5D"/>
    <w:rsid w:val="00482FD4"/>
    <w:rsid w:val="004C495C"/>
    <w:rsid w:val="005C18C8"/>
    <w:rsid w:val="00700A23"/>
    <w:rsid w:val="007050B4"/>
    <w:rsid w:val="00880C65"/>
    <w:rsid w:val="00886E88"/>
    <w:rsid w:val="008A7667"/>
    <w:rsid w:val="009E0CDB"/>
    <w:rsid w:val="00A04C49"/>
    <w:rsid w:val="00A123FD"/>
    <w:rsid w:val="00A55722"/>
    <w:rsid w:val="00A9721B"/>
    <w:rsid w:val="00AB679A"/>
    <w:rsid w:val="00B01414"/>
    <w:rsid w:val="00B01B8A"/>
    <w:rsid w:val="00C32F44"/>
    <w:rsid w:val="00C5142B"/>
    <w:rsid w:val="00E31362"/>
    <w:rsid w:val="00EA71DF"/>
    <w:rsid w:val="00EF0B83"/>
    <w:rsid w:val="00F9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AFCD5"/>
  <w15:chartTrackingRefBased/>
  <w15:docId w15:val="{C177C27E-EF2B-45FB-8A78-2988242D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50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50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140</Words>
  <Characters>803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UKMR</cp:lastModifiedBy>
  <cp:revision>15</cp:revision>
  <cp:lastPrinted>2022-03-17T05:15:00Z</cp:lastPrinted>
  <dcterms:created xsi:type="dcterms:W3CDTF">2021-08-26T03:39:00Z</dcterms:created>
  <dcterms:modified xsi:type="dcterms:W3CDTF">2025-02-27T04:14:00Z</dcterms:modified>
</cp:coreProperties>
</file>