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7ED03" w14:textId="12A127A0" w:rsidR="00395F75" w:rsidRPr="00395F75" w:rsidRDefault="00395F75" w:rsidP="00395F75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1C66FD06" w14:textId="4F274165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Департамент развития внутренней торговли Минпромторга России сообщает, что Союз Торговых Центров: Россия, Беларусь, Казахстан (в том числе при участии и поддержке Минпромторга России) организует в текущем году несколько мероприятий, посвященных коммерческой недвижимости, ритейлу и логистике: </w:t>
      </w:r>
    </w:p>
    <w:p w14:paraId="36059B15" w14:textId="77777777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1.  Форум «Золотой День Арендатора», 27 февраля 2025 г., г. Екатеринбург </w:t>
      </w:r>
    </w:p>
    <w:p w14:paraId="101B4E8C" w14:textId="77777777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(сайт: https://arendaday.ru/): </w:t>
      </w:r>
    </w:p>
    <w:p w14:paraId="4C37D426" w14:textId="452C7F09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>Цель: обсуждение актуальных</w:t>
      </w:r>
      <w:r w:rsidRPr="00395F75">
        <w:rPr>
          <w:rFonts w:ascii="Times New Roman" w:hAnsi="Times New Roman" w:cs="Times New Roman"/>
          <w:sz w:val="28"/>
          <w:szCs w:val="28"/>
        </w:rPr>
        <w:t xml:space="preserve"> вопросов и тенденций в сфере торговой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F75">
        <w:rPr>
          <w:rFonts w:ascii="Times New Roman" w:hAnsi="Times New Roman" w:cs="Times New Roman"/>
          <w:sz w:val="28"/>
          <w:szCs w:val="28"/>
        </w:rPr>
        <w:t>недвижимости, укрепление сотрудничества между</w:t>
      </w:r>
      <w:r w:rsidRPr="00395F75">
        <w:rPr>
          <w:rFonts w:ascii="Times New Roman" w:hAnsi="Times New Roman" w:cs="Times New Roman"/>
          <w:sz w:val="28"/>
          <w:szCs w:val="28"/>
        </w:rPr>
        <w:t xml:space="preserve"> арендаторами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F75">
        <w:rPr>
          <w:rFonts w:ascii="Times New Roman" w:hAnsi="Times New Roman" w:cs="Times New Roman"/>
          <w:sz w:val="28"/>
          <w:szCs w:val="28"/>
        </w:rPr>
        <w:t xml:space="preserve">торговыми центрами, обмен опытом и лучшими практиками. </w:t>
      </w:r>
    </w:p>
    <w:p w14:paraId="05ACF6A4" w14:textId="63918E60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Участники (300 участников): представители торговых центров, включая ТРЦ «Золотой»; ритейлеры: </w:t>
      </w:r>
      <w:r w:rsidRPr="00395F75">
        <w:rPr>
          <w:rFonts w:ascii="Times New Roman" w:hAnsi="Times New Roman" w:cs="Times New Roman"/>
          <w:sz w:val="28"/>
          <w:szCs w:val="28"/>
          <w:lang w:val="en-US"/>
        </w:rPr>
        <w:t>Melon</w:t>
      </w:r>
      <w:r w:rsidRPr="00395F75">
        <w:rPr>
          <w:rFonts w:ascii="Times New Roman" w:hAnsi="Times New Roman" w:cs="Times New Roman"/>
          <w:sz w:val="28"/>
          <w:szCs w:val="28"/>
        </w:rPr>
        <w:t xml:space="preserve"> </w:t>
      </w:r>
      <w:r w:rsidRPr="00395F75">
        <w:rPr>
          <w:rFonts w:ascii="Times New Roman" w:hAnsi="Times New Roman" w:cs="Times New Roman"/>
          <w:sz w:val="28"/>
          <w:szCs w:val="28"/>
          <w:lang w:val="en-US"/>
        </w:rPr>
        <w:t>Fashion</w:t>
      </w:r>
      <w:r w:rsidRPr="00395F75">
        <w:rPr>
          <w:rFonts w:ascii="Times New Roman" w:hAnsi="Times New Roman" w:cs="Times New Roman"/>
          <w:sz w:val="28"/>
          <w:szCs w:val="28"/>
        </w:rPr>
        <w:t xml:space="preserve"> </w:t>
      </w:r>
      <w:r w:rsidRPr="00395F75"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395F75">
        <w:rPr>
          <w:rFonts w:ascii="Times New Roman" w:hAnsi="Times New Roman" w:cs="Times New Roman"/>
          <w:sz w:val="28"/>
          <w:szCs w:val="28"/>
        </w:rPr>
        <w:t xml:space="preserve">, </w:t>
      </w:r>
      <w:r w:rsidRPr="00395F75">
        <w:rPr>
          <w:rFonts w:ascii="Times New Roman" w:hAnsi="Times New Roman" w:cs="Times New Roman"/>
          <w:sz w:val="28"/>
          <w:szCs w:val="28"/>
          <w:lang w:val="en-US"/>
        </w:rPr>
        <w:t>Lady</w:t>
      </w:r>
      <w:r w:rsidRPr="00395F75">
        <w:rPr>
          <w:rFonts w:ascii="Times New Roman" w:hAnsi="Times New Roman" w:cs="Times New Roman"/>
          <w:sz w:val="28"/>
          <w:szCs w:val="28"/>
        </w:rPr>
        <w:t>&amp;</w:t>
      </w:r>
      <w:r w:rsidRPr="00395F75">
        <w:rPr>
          <w:rFonts w:ascii="Times New Roman" w:hAnsi="Times New Roman" w:cs="Times New Roman"/>
          <w:sz w:val="28"/>
          <w:szCs w:val="28"/>
          <w:lang w:val="en-US"/>
        </w:rPr>
        <w:t>gentlemen</w:t>
      </w:r>
      <w:r w:rsidRPr="00395F75">
        <w:rPr>
          <w:rFonts w:ascii="Times New Roman" w:hAnsi="Times New Roman" w:cs="Times New Roman"/>
          <w:sz w:val="28"/>
          <w:szCs w:val="28"/>
        </w:rPr>
        <w:t xml:space="preserve">, </w:t>
      </w:r>
      <w:r w:rsidRPr="00395F75">
        <w:rPr>
          <w:rFonts w:ascii="Times New Roman" w:hAnsi="Times New Roman" w:cs="Times New Roman"/>
          <w:sz w:val="28"/>
          <w:szCs w:val="28"/>
          <w:lang w:val="en-US"/>
        </w:rPr>
        <w:t>Gloria</w:t>
      </w:r>
      <w:r w:rsidRPr="00395F75">
        <w:rPr>
          <w:rFonts w:ascii="Times New Roman" w:hAnsi="Times New Roman" w:cs="Times New Roman"/>
          <w:sz w:val="28"/>
          <w:szCs w:val="28"/>
        </w:rPr>
        <w:t xml:space="preserve"> </w:t>
      </w:r>
      <w:r w:rsidRPr="00395F75">
        <w:rPr>
          <w:rFonts w:ascii="Times New Roman" w:hAnsi="Times New Roman" w:cs="Times New Roman"/>
          <w:sz w:val="28"/>
          <w:szCs w:val="28"/>
          <w:lang w:val="en-US"/>
        </w:rPr>
        <w:t>Jeans</w:t>
      </w:r>
      <w:r w:rsidRPr="00395F75">
        <w:rPr>
          <w:rFonts w:ascii="Times New Roman" w:hAnsi="Times New Roman" w:cs="Times New Roman"/>
          <w:sz w:val="28"/>
          <w:szCs w:val="28"/>
        </w:rPr>
        <w:t xml:space="preserve"> и др.; фитнес-операторы: </w:t>
      </w:r>
      <w:proofErr w:type="spellStart"/>
      <w:r w:rsidRPr="00395F75">
        <w:rPr>
          <w:rFonts w:ascii="Times New Roman" w:hAnsi="Times New Roman" w:cs="Times New Roman"/>
          <w:sz w:val="28"/>
          <w:szCs w:val="28"/>
        </w:rPr>
        <w:t>Spirit.Fitness</w:t>
      </w:r>
      <w:proofErr w:type="spellEnd"/>
      <w:r w:rsidRPr="00395F75">
        <w:rPr>
          <w:rFonts w:ascii="Times New Roman" w:hAnsi="Times New Roman" w:cs="Times New Roman"/>
          <w:sz w:val="28"/>
          <w:szCs w:val="28"/>
        </w:rPr>
        <w:t xml:space="preserve"> и др.; эксперты в области коммерческой недвижимости и 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5F75">
        <w:rPr>
          <w:rFonts w:ascii="Times New Roman" w:hAnsi="Times New Roman" w:cs="Times New Roman"/>
          <w:sz w:val="28"/>
          <w:szCs w:val="28"/>
        </w:rPr>
        <w:t xml:space="preserve">профильных ассоциаций. </w:t>
      </w:r>
    </w:p>
    <w:p w14:paraId="577EA3C7" w14:textId="77777777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>2.  Выставка-</w:t>
      </w:r>
      <w:proofErr w:type="gramStart"/>
      <w:r w:rsidRPr="00395F75">
        <w:rPr>
          <w:rFonts w:ascii="Times New Roman" w:hAnsi="Times New Roman" w:cs="Times New Roman"/>
          <w:sz w:val="28"/>
          <w:szCs w:val="28"/>
        </w:rPr>
        <w:t>форум  «</w:t>
      </w:r>
      <w:proofErr w:type="gramEnd"/>
      <w:r w:rsidRPr="00395F75">
        <w:rPr>
          <w:rFonts w:ascii="Times New Roman" w:hAnsi="Times New Roman" w:cs="Times New Roman"/>
          <w:sz w:val="28"/>
          <w:szCs w:val="28"/>
        </w:rPr>
        <w:t xml:space="preserve">MALLPIC»,  15-18  мая  2025  г.,  г.  Сочи  </w:t>
      </w:r>
    </w:p>
    <w:p w14:paraId="305DFDF5" w14:textId="77777777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(сайт: https://mallpic.ru/): </w:t>
      </w:r>
    </w:p>
    <w:p w14:paraId="0B3363DC" w14:textId="0F8CBED6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Цель: обсуждение перспектив развития рынка коммерческой недвижимости, демонстрация инновационных решений и технологий, укрепление партнерских связей между участниками рынка. </w:t>
      </w:r>
    </w:p>
    <w:p w14:paraId="26653903" w14:textId="5FD22B1E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>Участники (более 4000 участников</w:t>
      </w:r>
      <w:r w:rsidRPr="00395F75">
        <w:rPr>
          <w:rFonts w:ascii="Times New Roman" w:hAnsi="Times New Roman" w:cs="Times New Roman"/>
          <w:sz w:val="28"/>
          <w:szCs w:val="28"/>
        </w:rPr>
        <w:t>):</w:t>
      </w:r>
      <w:r>
        <w:rPr>
          <w:rFonts w:ascii="Times New Roman" w:hAnsi="Times New Roman" w:cs="Times New Roman"/>
          <w:sz w:val="28"/>
          <w:szCs w:val="28"/>
        </w:rPr>
        <w:t xml:space="preserve"> девелоперы</w:t>
      </w:r>
      <w:r w:rsidRPr="00395F75">
        <w:rPr>
          <w:rFonts w:ascii="Times New Roman" w:hAnsi="Times New Roman" w:cs="Times New Roman"/>
          <w:sz w:val="28"/>
          <w:szCs w:val="28"/>
        </w:rPr>
        <w:t xml:space="preserve"> и управляющие компании; ритейлеры и арендаторы коммерческих площадей; инвесторы и финансовые институты; представители государственных органов и профильных ассоциаций. </w:t>
      </w:r>
    </w:p>
    <w:p w14:paraId="7055368A" w14:textId="77777777" w:rsidR="00BB70AD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 3.  Форум «День Арендатора.</w:t>
      </w:r>
      <w:r w:rsidR="00BB70AD">
        <w:rPr>
          <w:rFonts w:ascii="Times New Roman" w:hAnsi="Times New Roman" w:cs="Times New Roman"/>
          <w:sz w:val="28"/>
          <w:szCs w:val="28"/>
        </w:rPr>
        <w:t xml:space="preserve"> </w:t>
      </w:r>
      <w:r w:rsidRPr="00395F75">
        <w:rPr>
          <w:rFonts w:ascii="Times New Roman" w:hAnsi="Times New Roman" w:cs="Times New Roman"/>
          <w:sz w:val="28"/>
          <w:szCs w:val="28"/>
        </w:rPr>
        <w:t xml:space="preserve">Дальний Восток», 25 сентября 2025 г., г. Владивосток (сайт: https://mallexpert.timepad.ru/event/3059328/): </w:t>
      </w:r>
    </w:p>
    <w:p w14:paraId="22E5C001" w14:textId="52857A7A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Цель: обсуждение специфики рынка торговой недвижимости Дальнего Востока, поиск эффективных моделей сотрудничества между арендаторами и торговыми центрами, обмен региональным опытом. </w:t>
      </w:r>
    </w:p>
    <w:p w14:paraId="512B1310" w14:textId="44004FD8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 xml:space="preserve">Участники (300 участников): региональные и федеральные торговые центры; международные и российские ритейлеры; представители органов государственной власти; эксперты и аналитики рынка недвижимости. </w:t>
      </w:r>
    </w:p>
    <w:p w14:paraId="714D815D" w14:textId="2CBF1D53" w:rsidR="00395F75" w:rsidRPr="00395F75" w:rsidRDefault="00395F75" w:rsidP="00395F75">
      <w:pPr>
        <w:rPr>
          <w:rFonts w:ascii="Times New Roman" w:hAnsi="Times New Roman" w:cs="Times New Roman"/>
          <w:sz w:val="28"/>
          <w:szCs w:val="28"/>
        </w:rPr>
      </w:pPr>
      <w:r w:rsidRPr="00395F75">
        <w:rPr>
          <w:rFonts w:ascii="Times New Roman" w:hAnsi="Times New Roman" w:cs="Times New Roman"/>
          <w:sz w:val="28"/>
          <w:szCs w:val="28"/>
        </w:rPr>
        <w:t>По организационным вопросам обращаться к координатору Ольге Шатиловой, тел.  +</w:t>
      </w:r>
      <w:proofErr w:type="gramStart"/>
      <w:r w:rsidRPr="00395F75">
        <w:rPr>
          <w:rFonts w:ascii="Times New Roman" w:hAnsi="Times New Roman" w:cs="Times New Roman"/>
          <w:sz w:val="28"/>
          <w:szCs w:val="28"/>
        </w:rPr>
        <w:t>7  913</w:t>
      </w:r>
      <w:proofErr w:type="gramEnd"/>
      <w:r w:rsidRPr="00395F75">
        <w:rPr>
          <w:rFonts w:ascii="Times New Roman" w:hAnsi="Times New Roman" w:cs="Times New Roman"/>
          <w:sz w:val="28"/>
          <w:szCs w:val="28"/>
        </w:rPr>
        <w:t xml:space="preserve">  013-88-48,  эл.  </w:t>
      </w:r>
      <w:proofErr w:type="gramStart"/>
      <w:r w:rsidRPr="00395F75">
        <w:rPr>
          <w:rFonts w:ascii="Times New Roman" w:hAnsi="Times New Roman" w:cs="Times New Roman"/>
          <w:sz w:val="28"/>
          <w:szCs w:val="28"/>
        </w:rPr>
        <w:t>почта:  shatilova@expertcre.ru</w:t>
      </w:r>
      <w:proofErr w:type="gramEnd"/>
      <w:r w:rsidRPr="00395F75">
        <w:rPr>
          <w:rFonts w:ascii="Times New Roman" w:hAnsi="Times New Roman" w:cs="Times New Roman"/>
          <w:sz w:val="28"/>
          <w:szCs w:val="28"/>
        </w:rPr>
        <w:t xml:space="preserve">  и  управляющему  партнеру Сергею Викторовичу Платицыну, тел. +7 964 506-69-69, эл. почта: sp@mall-expert.ru. </w:t>
      </w:r>
    </w:p>
    <w:p w14:paraId="40C6AFE4" w14:textId="51C7C363" w:rsidR="001A1AE5" w:rsidRPr="00395F75" w:rsidRDefault="00BB70AD" w:rsidP="00395F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9F7BA3" wp14:editId="1C374ECA">
            <wp:extent cx="5940425" cy="33909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1AE5" w:rsidRPr="00395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37D"/>
    <w:rsid w:val="001A1AE5"/>
    <w:rsid w:val="00395F75"/>
    <w:rsid w:val="0056137D"/>
    <w:rsid w:val="00BB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E6CDD"/>
  <w15:chartTrackingRefBased/>
  <w15:docId w15:val="{F1773359-F140-45FC-B9E2-298F564C0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2025-02-20T22:18:00Z</dcterms:created>
  <dcterms:modified xsi:type="dcterms:W3CDTF">2025-02-20T22:24:00Z</dcterms:modified>
</cp:coreProperties>
</file>