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815CC" w14:textId="45493A3B" w:rsidR="00974236" w:rsidRDefault="00974236" w:rsidP="0057450B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предприниматели!</w:t>
      </w:r>
    </w:p>
    <w:p w14:paraId="7C6DBBB1" w14:textId="2ADCAC13" w:rsidR="002A7408" w:rsidRDefault="002A7408" w:rsidP="002A7408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Информируем о принятии постановления Правительства Российской Федерации от 16.12.2024 № 1796 «Об установлении на 2025 год допустимой доли иностранных работников, используемых хозяйствующими субъектами, осуществляющими на территории Российской Федерации отдельные виды экономической деятельности».</w:t>
      </w:r>
    </w:p>
    <w:p w14:paraId="6EC2175C" w14:textId="53D88146" w:rsidR="002A7408" w:rsidRPr="00B42D4A" w:rsidRDefault="002A7408" w:rsidP="002A7408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текстом постановления можно ознакомится по ссылке: </w:t>
      </w:r>
      <w:hyperlink r:id="rId5" w:history="1">
        <w:r w:rsidRPr="002C5FBF">
          <w:rPr>
            <w:rStyle w:val="a3"/>
            <w:rFonts w:ascii="Times New Roman" w:hAnsi="Times New Roman" w:cs="Times New Roman"/>
            <w:sz w:val="28"/>
            <w:szCs w:val="28"/>
          </w:rPr>
          <w:t>http://publication.pravo.gov.ru/document/0001202412200088</w:t>
        </w:r>
      </w:hyperlink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666FB5C" w14:textId="60D430A6" w:rsidR="00C17B97" w:rsidRPr="00B42D4A" w:rsidRDefault="00C17B97" w:rsidP="00B5526B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17B97" w:rsidRPr="00B42D4A" w:rsidSect="00CB086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44A0A"/>
    <w:rsid w:val="000C352B"/>
    <w:rsid w:val="001155FA"/>
    <w:rsid w:val="00120730"/>
    <w:rsid w:val="001626C5"/>
    <w:rsid w:val="001671BC"/>
    <w:rsid w:val="00176425"/>
    <w:rsid w:val="00220776"/>
    <w:rsid w:val="002305E1"/>
    <w:rsid w:val="00276B97"/>
    <w:rsid w:val="002A7408"/>
    <w:rsid w:val="002C4ABE"/>
    <w:rsid w:val="00311B89"/>
    <w:rsid w:val="003669CA"/>
    <w:rsid w:val="0038327D"/>
    <w:rsid w:val="00393EE7"/>
    <w:rsid w:val="003E24A8"/>
    <w:rsid w:val="0040741F"/>
    <w:rsid w:val="004826CD"/>
    <w:rsid w:val="005531B3"/>
    <w:rsid w:val="0057450B"/>
    <w:rsid w:val="005928D2"/>
    <w:rsid w:val="005C19BE"/>
    <w:rsid w:val="005E09E9"/>
    <w:rsid w:val="00610DAA"/>
    <w:rsid w:val="00683E3D"/>
    <w:rsid w:val="00694265"/>
    <w:rsid w:val="006D27EB"/>
    <w:rsid w:val="00724C1D"/>
    <w:rsid w:val="00744B40"/>
    <w:rsid w:val="00755106"/>
    <w:rsid w:val="007A0236"/>
    <w:rsid w:val="007B04D5"/>
    <w:rsid w:val="007C0B44"/>
    <w:rsid w:val="00824255"/>
    <w:rsid w:val="00843C81"/>
    <w:rsid w:val="00882FCF"/>
    <w:rsid w:val="008D53CD"/>
    <w:rsid w:val="00910FE1"/>
    <w:rsid w:val="00950880"/>
    <w:rsid w:val="00974236"/>
    <w:rsid w:val="009952E9"/>
    <w:rsid w:val="00A15AD4"/>
    <w:rsid w:val="00A77836"/>
    <w:rsid w:val="00AA72FC"/>
    <w:rsid w:val="00B16191"/>
    <w:rsid w:val="00B23913"/>
    <w:rsid w:val="00B42D4A"/>
    <w:rsid w:val="00B5526B"/>
    <w:rsid w:val="00B70656"/>
    <w:rsid w:val="00B93D84"/>
    <w:rsid w:val="00BC4EA7"/>
    <w:rsid w:val="00C17B97"/>
    <w:rsid w:val="00C437B4"/>
    <w:rsid w:val="00C73513"/>
    <w:rsid w:val="00C9187C"/>
    <w:rsid w:val="00C95387"/>
    <w:rsid w:val="00CB086C"/>
    <w:rsid w:val="00CE603C"/>
    <w:rsid w:val="00D31A38"/>
    <w:rsid w:val="00D42690"/>
    <w:rsid w:val="00D923A1"/>
    <w:rsid w:val="00E47A66"/>
    <w:rsid w:val="00EB43BC"/>
    <w:rsid w:val="00EC7CF1"/>
    <w:rsid w:val="00F36991"/>
    <w:rsid w:val="00F501D4"/>
    <w:rsid w:val="00F5271D"/>
    <w:rsid w:val="00F6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35A55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styleId="a6">
    <w:name w:val="Unresolved Mention"/>
    <w:basedOn w:val="a0"/>
    <w:uiPriority w:val="99"/>
    <w:semiHidden/>
    <w:unhideWhenUsed/>
    <w:rsid w:val="009952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3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04956">
              <w:marLeft w:val="0"/>
              <w:marRight w:val="0"/>
              <w:marTop w:val="0"/>
              <w:marBottom w:val="0"/>
              <w:divBdr>
                <w:top w:val="single" w:sz="6" w:space="12" w:color="DDDDDD"/>
                <w:left w:val="single" w:sz="6" w:space="12" w:color="DDDDDD"/>
                <w:bottom w:val="single" w:sz="6" w:space="12" w:color="DDDDDD"/>
                <w:right w:val="single" w:sz="6" w:space="12" w:color="DDDDDD"/>
              </w:divBdr>
              <w:divsChild>
                <w:div w:id="160402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98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441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425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546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9123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1441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647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1212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059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4856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7249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8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576639">
          <w:marLeft w:val="0"/>
          <w:marRight w:val="0"/>
          <w:marTop w:val="0"/>
          <w:marBottom w:val="0"/>
          <w:divBdr>
            <w:top w:val="single" w:sz="6" w:space="12" w:color="DDDDDD"/>
            <w:left w:val="single" w:sz="6" w:space="12" w:color="DDDDDD"/>
            <w:bottom w:val="single" w:sz="6" w:space="12" w:color="DDDDDD"/>
            <w:right w:val="single" w:sz="6" w:space="12" w:color="DDDDDD"/>
          </w:divBdr>
          <w:divsChild>
            <w:div w:id="46959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48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9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762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817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622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1753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576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3165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300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511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7740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8243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559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5749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090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714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5794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6668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4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345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495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9262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733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8095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85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4113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73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7088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7687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642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302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2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ublication.pravo.gov.ru/document/000120241220008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417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15</cp:revision>
  <cp:lastPrinted>2024-09-09T23:36:00Z</cp:lastPrinted>
  <dcterms:created xsi:type="dcterms:W3CDTF">2024-09-05T23:50:00Z</dcterms:created>
  <dcterms:modified xsi:type="dcterms:W3CDTF">2025-01-14T04:39:00Z</dcterms:modified>
</cp:coreProperties>
</file>