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6D77" w:rsidRPr="00557374" w:rsidRDefault="005C6D77" w:rsidP="005C6D77">
      <w:pPr>
        <w:pStyle w:val="1"/>
        <w:jc w:val="center"/>
        <w:rPr>
          <w:color w:val="auto"/>
          <w:sz w:val="28"/>
          <w:szCs w:val="28"/>
        </w:rPr>
      </w:pPr>
      <w:bookmarkStart w:id="0" w:name="_GoBack"/>
      <w:r w:rsidRPr="00557374">
        <w:rPr>
          <w:color w:val="auto"/>
          <w:sz w:val="28"/>
          <w:szCs w:val="28"/>
        </w:rPr>
        <w:t>Российская Федерация</w:t>
      </w:r>
    </w:p>
    <w:p w:rsidR="005C6D77" w:rsidRPr="00557374" w:rsidRDefault="005C6D77" w:rsidP="005C6D77">
      <w:pPr>
        <w:pStyle w:val="1"/>
        <w:jc w:val="center"/>
        <w:rPr>
          <w:color w:val="auto"/>
          <w:sz w:val="28"/>
          <w:szCs w:val="28"/>
        </w:rPr>
      </w:pPr>
      <w:r w:rsidRPr="00557374">
        <w:rPr>
          <w:color w:val="auto"/>
          <w:sz w:val="28"/>
          <w:szCs w:val="28"/>
        </w:rPr>
        <w:t>Камчатский край</w:t>
      </w:r>
    </w:p>
    <w:p w:rsidR="005C6D77" w:rsidRPr="00557374" w:rsidRDefault="005C6D77" w:rsidP="005C6D77">
      <w:pPr>
        <w:pStyle w:val="1"/>
        <w:jc w:val="center"/>
        <w:rPr>
          <w:color w:val="auto"/>
          <w:sz w:val="28"/>
          <w:szCs w:val="28"/>
        </w:rPr>
      </w:pPr>
    </w:p>
    <w:p w:rsidR="005C6D77" w:rsidRPr="00557374" w:rsidRDefault="005C6D77" w:rsidP="005C6D77">
      <w:pPr>
        <w:pStyle w:val="1"/>
        <w:jc w:val="center"/>
        <w:rPr>
          <w:color w:val="auto"/>
          <w:sz w:val="28"/>
          <w:szCs w:val="28"/>
        </w:rPr>
      </w:pPr>
      <w:r w:rsidRPr="00557374">
        <w:rPr>
          <w:b/>
          <w:color w:val="auto"/>
          <w:sz w:val="28"/>
          <w:szCs w:val="28"/>
        </w:rPr>
        <w:t>СОВЕТ НАРОДНЫХ ДЕПУТАТОВ</w:t>
      </w:r>
    </w:p>
    <w:p w:rsidR="005C6D77" w:rsidRPr="00557374" w:rsidRDefault="005C6D77" w:rsidP="005C6D77">
      <w:pPr>
        <w:pStyle w:val="1"/>
        <w:jc w:val="center"/>
        <w:rPr>
          <w:color w:val="auto"/>
          <w:sz w:val="28"/>
          <w:szCs w:val="28"/>
        </w:rPr>
      </w:pPr>
      <w:proofErr w:type="spellStart"/>
      <w:r w:rsidRPr="00557374">
        <w:rPr>
          <w:b/>
          <w:color w:val="auto"/>
          <w:sz w:val="28"/>
          <w:szCs w:val="28"/>
        </w:rPr>
        <w:t>Усть</w:t>
      </w:r>
      <w:proofErr w:type="spellEnd"/>
      <w:r w:rsidRPr="00557374">
        <w:rPr>
          <w:b/>
          <w:color w:val="auto"/>
          <w:sz w:val="28"/>
          <w:szCs w:val="28"/>
        </w:rPr>
        <w:t>-Камчатского муниципального округа</w:t>
      </w:r>
    </w:p>
    <w:p w:rsidR="005C6D77" w:rsidRPr="00557374" w:rsidRDefault="005C6D77" w:rsidP="005C6D77">
      <w:pPr>
        <w:pStyle w:val="1"/>
        <w:jc w:val="center"/>
        <w:rPr>
          <w:b/>
          <w:color w:val="auto"/>
          <w:sz w:val="28"/>
          <w:szCs w:val="28"/>
        </w:rPr>
      </w:pPr>
    </w:p>
    <w:p w:rsidR="005C6D77" w:rsidRPr="00557374" w:rsidRDefault="005C6D77" w:rsidP="005C6D77">
      <w:pPr>
        <w:pStyle w:val="1"/>
        <w:jc w:val="center"/>
        <w:rPr>
          <w:b/>
          <w:color w:val="auto"/>
          <w:sz w:val="28"/>
          <w:szCs w:val="28"/>
        </w:rPr>
      </w:pPr>
      <w:r w:rsidRPr="00557374">
        <w:rPr>
          <w:b/>
          <w:color w:val="auto"/>
          <w:sz w:val="28"/>
          <w:szCs w:val="28"/>
        </w:rPr>
        <w:t xml:space="preserve">РЕШЕНИЕ </w:t>
      </w:r>
    </w:p>
    <w:p w:rsidR="005C6D77" w:rsidRPr="00557374" w:rsidRDefault="005C6D77" w:rsidP="005C6D77">
      <w:pPr>
        <w:pStyle w:val="1"/>
        <w:jc w:val="center"/>
        <w:rPr>
          <w:b/>
          <w:color w:val="auto"/>
          <w:sz w:val="28"/>
          <w:szCs w:val="28"/>
        </w:rPr>
      </w:pPr>
    </w:p>
    <w:p w:rsidR="005C6D77" w:rsidRPr="00557374" w:rsidRDefault="005C6D77" w:rsidP="005C6D77">
      <w:pPr>
        <w:pStyle w:val="1"/>
        <w:jc w:val="center"/>
        <w:rPr>
          <w:color w:val="auto"/>
          <w:sz w:val="28"/>
          <w:szCs w:val="28"/>
        </w:rPr>
      </w:pPr>
      <w:r w:rsidRPr="00557374">
        <w:rPr>
          <w:color w:val="auto"/>
          <w:sz w:val="28"/>
          <w:szCs w:val="28"/>
        </w:rPr>
        <w:t>от «</w:t>
      </w:r>
      <w:r>
        <w:rPr>
          <w:color w:val="auto"/>
          <w:sz w:val="28"/>
          <w:szCs w:val="28"/>
        </w:rPr>
        <w:t>24</w:t>
      </w:r>
      <w:r w:rsidRPr="00557374">
        <w:rPr>
          <w:color w:val="auto"/>
          <w:sz w:val="28"/>
          <w:szCs w:val="28"/>
        </w:rPr>
        <w:t>» сентября 2024 г. №</w:t>
      </w:r>
      <w:r>
        <w:rPr>
          <w:color w:val="auto"/>
          <w:sz w:val="28"/>
          <w:szCs w:val="28"/>
        </w:rPr>
        <w:t xml:space="preserve"> 1</w:t>
      </w:r>
      <w:r w:rsidRPr="00557374">
        <w:rPr>
          <w:color w:val="auto"/>
          <w:sz w:val="28"/>
          <w:szCs w:val="28"/>
        </w:rPr>
        <w:t>-нпа</w:t>
      </w:r>
    </w:p>
    <w:p w:rsidR="005C6D77" w:rsidRPr="00557374" w:rsidRDefault="005C6D77" w:rsidP="005C6D77">
      <w:pPr>
        <w:jc w:val="both"/>
        <w:rPr>
          <w:sz w:val="28"/>
          <w:szCs w:val="28"/>
        </w:rPr>
      </w:pPr>
    </w:p>
    <w:p w:rsidR="005C6D77" w:rsidRPr="00557374" w:rsidRDefault="005C6D77" w:rsidP="005C6D77">
      <w:pPr>
        <w:jc w:val="center"/>
        <w:rPr>
          <w:b/>
          <w:sz w:val="28"/>
          <w:szCs w:val="28"/>
        </w:rPr>
      </w:pPr>
      <w:r w:rsidRPr="00557374">
        <w:rPr>
          <w:b/>
          <w:sz w:val="28"/>
          <w:szCs w:val="28"/>
        </w:rPr>
        <w:t>О порядке проведения конкурса по отбору кандидатур на должность</w:t>
      </w:r>
    </w:p>
    <w:p w:rsidR="005C6D77" w:rsidRPr="00557374" w:rsidRDefault="005C6D77" w:rsidP="005C6D77">
      <w:pPr>
        <w:jc w:val="center"/>
        <w:rPr>
          <w:b/>
          <w:sz w:val="28"/>
          <w:szCs w:val="28"/>
        </w:rPr>
      </w:pPr>
      <w:r w:rsidRPr="00557374">
        <w:rPr>
          <w:b/>
          <w:sz w:val="28"/>
          <w:szCs w:val="28"/>
        </w:rPr>
        <w:t xml:space="preserve">Главы </w:t>
      </w:r>
      <w:proofErr w:type="spellStart"/>
      <w:r w:rsidRPr="00557374">
        <w:rPr>
          <w:b/>
          <w:sz w:val="28"/>
          <w:szCs w:val="28"/>
        </w:rPr>
        <w:t>Усть</w:t>
      </w:r>
      <w:proofErr w:type="spellEnd"/>
      <w:r w:rsidRPr="00557374">
        <w:rPr>
          <w:b/>
          <w:sz w:val="28"/>
          <w:szCs w:val="28"/>
        </w:rPr>
        <w:t>-Камчатского муниципального округа Камчатского края</w:t>
      </w:r>
    </w:p>
    <w:p w:rsidR="005C6D77" w:rsidRPr="00557374" w:rsidRDefault="005C6D77" w:rsidP="005C6D77">
      <w:pPr>
        <w:jc w:val="center"/>
        <w:rPr>
          <w:b/>
          <w:sz w:val="28"/>
          <w:szCs w:val="28"/>
        </w:rPr>
      </w:pPr>
    </w:p>
    <w:p w:rsidR="005C6D77" w:rsidRPr="00557374" w:rsidRDefault="005C6D77" w:rsidP="005C6D77">
      <w:pPr>
        <w:jc w:val="center"/>
        <w:rPr>
          <w:i/>
        </w:rPr>
      </w:pPr>
      <w:r w:rsidRPr="00557374">
        <w:rPr>
          <w:i/>
        </w:rPr>
        <w:t>Принято Решением Совета народных депутатов</w:t>
      </w:r>
    </w:p>
    <w:p w:rsidR="005C6D77" w:rsidRPr="00557374" w:rsidRDefault="005C6D77" w:rsidP="005C6D77">
      <w:pPr>
        <w:jc w:val="center"/>
        <w:rPr>
          <w:i/>
        </w:rPr>
      </w:pPr>
      <w:proofErr w:type="spellStart"/>
      <w:r w:rsidRPr="00557374">
        <w:rPr>
          <w:i/>
        </w:rPr>
        <w:t>Усть</w:t>
      </w:r>
      <w:proofErr w:type="spellEnd"/>
      <w:r w:rsidRPr="00557374">
        <w:rPr>
          <w:i/>
        </w:rPr>
        <w:t>-Камчатского муниципального округа Камчатского края</w:t>
      </w:r>
    </w:p>
    <w:p w:rsidR="005C6D77" w:rsidRPr="00557374" w:rsidRDefault="005C6D77" w:rsidP="005C6D77">
      <w:pPr>
        <w:jc w:val="center"/>
        <w:rPr>
          <w:i/>
        </w:rPr>
      </w:pPr>
      <w:r w:rsidRPr="00557374">
        <w:rPr>
          <w:i/>
        </w:rPr>
        <w:t>от «</w:t>
      </w:r>
      <w:r>
        <w:rPr>
          <w:i/>
        </w:rPr>
        <w:t>24</w:t>
      </w:r>
      <w:r w:rsidRPr="00557374">
        <w:rPr>
          <w:i/>
        </w:rPr>
        <w:t>» сентября 2024 года №</w:t>
      </w:r>
      <w:r>
        <w:rPr>
          <w:i/>
        </w:rPr>
        <w:t xml:space="preserve"> 13</w:t>
      </w:r>
    </w:p>
    <w:p w:rsidR="005C6D77" w:rsidRPr="00557374" w:rsidRDefault="005C6D77" w:rsidP="005C6D77">
      <w:pPr>
        <w:pStyle w:val="ConsPlusNormal"/>
        <w:ind w:firstLine="540"/>
        <w:rPr>
          <w:rFonts w:ascii="Times New Roman" w:hAnsi="Times New Roman" w:cs="Times New Roman"/>
          <w:sz w:val="28"/>
          <w:szCs w:val="28"/>
        </w:rPr>
      </w:pPr>
    </w:p>
    <w:p w:rsidR="005C6D77" w:rsidRPr="00557374" w:rsidRDefault="005C6D77" w:rsidP="005C6D77">
      <w:pPr>
        <w:ind w:firstLine="709"/>
        <w:jc w:val="both"/>
        <w:rPr>
          <w:b/>
          <w:sz w:val="28"/>
          <w:szCs w:val="28"/>
        </w:rPr>
      </w:pPr>
      <w:r w:rsidRPr="00557374">
        <w:rPr>
          <w:b/>
          <w:sz w:val="28"/>
          <w:szCs w:val="28"/>
        </w:rPr>
        <w:t>Статья 1. Общие положения</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1. Настоящее Решение «О порядке проведения конкурса по отбору кандидатур на должность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 xml:space="preserve">-Камчатского муниципального округа Камчатского края» (далее – Решение) содержит основные правила, устанавливающие порядок проведения конкурса по отбору кандидатур на должность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 xml:space="preserve">-Камчатского муниципального округа Камчатского края (далее - Глава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-Камчатского муниципального округа).</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2. Целью конкурса является отбор на альтернативной основе кандидатов на должность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-Камчатского муниципального округа из числа граждан, представивших документы для участия в конкурсе, на основании их профессиональных знаний и навыков, опыта работы, а также деловых качеств, выявленных в результате проведения конкурса.</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3. Основными принципами конкурса являются: создание равных условий для всех кандидатов, единство требований ко всем кандидатам, принимающим участие в конкурсе.</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4. Расходы по участию в конкурсе (проезд к месту проведения конкурса и обратно, наем жилого помещения, проживание, пользование услугами всех видов связи) кандидаты производят за свой счет.</w:t>
      </w:r>
    </w:p>
    <w:p w:rsidR="005C6D77" w:rsidRPr="00557374" w:rsidRDefault="005C6D77" w:rsidP="005C6D77">
      <w:pPr>
        <w:ind w:firstLine="709"/>
        <w:jc w:val="both"/>
        <w:rPr>
          <w:sz w:val="28"/>
          <w:szCs w:val="28"/>
        </w:rPr>
      </w:pPr>
      <w:r w:rsidRPr="00557374">
        <w:rPr>
          <w:sz w:val="28"/>
          <w:szCs w:val="28"/>
        </w:rPr>
        <w:t xml:space="preserve">5. Спорные вопросы, связанные с проведением конкурса, рассматриваются конкурсной комиссией по проведению конкурса по отбору кандидатур на должность Главы </w:t>
      </w:r>
      <w:proofErr w:type="spellStart"/>
      <w:r w:rsidRPr="00557374">
        <w:rPr>
          <w:sz w:val="28"/>
          <w:szCs w:val="28"/>
        </w:rPr>
        <w:t>Усть</w:t>
      </w:r>
      <w:proofErr w:type="spellEnd"/>
      <w:r w:rsidRPr="00557374">
        <w:rPr>
          <w:sz w:val="28"/>
          <w:szCs w:val="28"/>
        </w:rPr>
        <w:t>-Камчатского муниципального округа (далее - конкурсная комиссия).</w:t>
      </w:r>
    </w:p>
    <w:p w:rsidR="005C6D77" w:rsidRPr="00557374" w:rsidRDefault="005C6D77" w:rsidP="005C6D77">
      <w:pPr>
        <w:pStyle w:val="ConsPlusNormal"/>
        <w:widowControl/>
        <w:spacing w:after="0"/>
        <w:ind w:firstLine="709"/>
        <w:rPr>
          <w:rFonts w:ascii="Times New Roman" w:hAnsi="Times New Roman" w:cs="Times New Roman"/>
          <w:sz w:val="28"/>
          <w:szCs w:val="28"/>
        </w:rPr>
      </w:pPr>
    </w:p>
    <w:p w:rsidR="005C6D77" w:rsidRPr="00557374" w:rsidRDefault="005C6D77" w:rsidP="005C6D77">
      <w:pPr>
        <w:ind w:firstLine="709"/>
        <w:jc w:val="both"/>
        <w:rPr>
          <w:b/>
          <w:sz w:val="28"/>
          <w:szCs w:val="28"/>
        </w:rPr>
      </w:pPr>
      <w:r w:rsidRPr="00557374">
        <w:rPr>
          <w:b/>
          <w:sz w:val="28"/>
          <w:szCs w:val="28"/>
        </w:rPr>
        <w:t>Статья 2. Доступ кандидатов к участию в конкурсе</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1. Право на участие в конкурсе имеют граждане Российской Федерации, достигшие возраста 21 года, владеющие государственным языком Российской Федерации и соответствующие требованиям, установленным Федеральным законом от 12.06.2002 № 67-ФЗ «Об основных гарантиях избирательных прав и права на участие в референдуме граждан Российской Федерации» (далее - </w:t>
      </w:r>
      <w:r w:rsidRPr="00557374">
        <w:rPr>
          <w:rFonts w:ascii="Times New Roman" w:hAnsi="Times New Roman" w:cs="Times New Roman"/>
          <w:sz w:val="28"/>
          <w:szCs w:val="28"/>
        </w:rPr>
        <w:lastRenderedPageBreak/>
        <w:t>Федеральный закон № 67-ФЗ), Федеральным законом от 06.10.2003 № 131-ФЗ «Об общих принципах организации местного самоуправления в Российской Федерации» (далее - Федеральный закон № 131-ФЗ), Федеральным  законом от 25.12.2008 № 273-ФЗ «О противодействии коррупции» (далее - Федеральный закон № 273-ФЗ) и Федеральным законом от 07.05.2013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Кандидат имеет право участвовать в конкурсе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rsidR="005C6D77" w:rsidRPr="00557374" w:rsidRDefault="005C6D77" w:rsidP="005C6D77">
      <w:pPr>
        <w:ind w:firstLine="709"/>
        <w:jc w:val="both"/>
        <w:rPr>
          <w:sz w:val="28"/>
          <w:szCs w:val="28"/>
        </w:rPr>
      </w:pPr>
      <w:r w:rsidRPr="00557374">
        <w:rPr>
          <w:sz w:val="28"/>
          <w:szCs w:val="28"/>
        </w:rPr>
        <w:t>2. Не могут быть избранными кандидаты:</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1) признанные судом недееспособными или содержащиеся в местах лишения свободы по приговору суда;</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2) имеющие гражданство (подданство)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 за исключением, если это предусмотрено международным договором Российской Федерации;</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3) осужденные к лишению свободы за совершение тяжких и (или) особо тяжких преступлений и имеющие на день проведения конкурса (день голосования конкурсной комиссии по принятию решения о направлении в Совет народных депутатов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 xml:space="preserve">-Камчатского муниципального округа Камчатского края кандидатур для назначения на должность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-Камчатского муниципального округа) неснятую и непогашенную судимость за указанные преступления;</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4) осужденные к лишению свободы за совершение тяжких преступлений, судимость которых снята или погашена, - до истечения 10 лет со дня снятия или погашения судимости;</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5) осужденные к лишению свободы за совершение особо тяжких преступлений, судимость которых снята или погашена, - до истечения 15 лет со дня снятия или погашения судимости;</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6) осужденные за совершение преступлений экстремистской направленности, предусмотренных </w:t>
      </w:r>
      <w:hyperlink r:id="rId7" w:history="1">
        <w:r w:rsidRPr="00557374">
          <w:rPr>
            <w:rFonts w:ascii="Times New Roman" w:hAnsi="Times New Roman" w:cs="Times New Roman"/>
            <w:sz w:val="28"/>
            <w:szCs w:val="28"/>
          </w:rPr>
          <w:t>Уголовным кодексом</w:t>
        </w:r>
      </w:hyperlink>
      <w:r w:rsidRPr="00557374">
        <w:rPr>
          <w:rFonts w:ascii="Times New Roman" w:hAnsi="Times New Roman" w:cs="Times New Roman"/>
          <w:sz w:val="28"/>
          <w:szCs w:val="28"/>
        </w:rPr>
        <w:t xml:space="preserve"> Российской Федерации, и имеющие на день проведения конкурса (день голосования конкурсной комиссии по принятию решения о направлении в Совет народных депутатов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 xml:space="preserve">-Камчатского муниципального округа Камчатского края кандидатур для назначения на должность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-Камчатского муниципального округа) неснятую и непогашенную судимость за указанные преступления, а также осужденные за совершение указанных преступлений, судимость которых снята или погашена, - до истечения 5 лет со дня снятия или погашения судимости, если на таких лиц не распространяется действие пунктов 4 и 5 настоящей части;</w:t>
      </w:r>
    </w:p>
    <w:p w:rsidR="005C6D77" w:rsidRPr="00557374" w:rsidRDefault="005C6D77" w:rsidP="005C6D77">
      <w:pPr>
        <w:ind w:firstLine="709"/>
        <w:jc w:val="both"/>
        <w:rPr>
          <w:sz w:val="28"/>
        </w:rPr>
      </w:pPr>
      <w:r w:rsidRPr="00AF18A5">
        <w:rPr>
          <w:sz w:val="28"/>
          <w:szCs w:val="28"/>
        </w:rPr>
        <w:lastRenderedPageBreak/>
        <w:t>7)</w:t>
      </w:r>
      <w:r w:rsidRPr="00557374">
        <w:rPr>
          <w:sz w:val="28"/>
          <w:szCs w:val="28"/>
        </w:rPr>
        <w:t xml:space="preserve"> </w:t>
      </w:r>
      <w:r w:rsidRPr="00557374">
        <w:rPr>
          <w:sz w:val="28"/>
        </w:rPr>
        <w:t xml:space="preserve">осужденные к лишению свободы за совершение преступлений, предусмотренных статьей 106, частью 2 статьи 107, частью 3 статьи 110.1, частью 2 статьи 112, частью 2 статьи 119, частью 1 статьи 126, частью 2 </w:t>
      </w:r>
      <w:r w:rsidRPr="00557374">
        <w:rPr>
          <w:sz w:val="28"/>
        </w:rPr>
        <w:br/>
        <w:t xml:space="preserve">статьи 127, частью 1 статьи 127.2, частью 2 статьи 133, частью 1 статьи 134, статьей 136, частями 2 и 3 статьи 141, частью 1 статьи 142, статьей 142.1, частями 1 и 3 статьи 142.2, частью 1 статьи 150, частью 2 статьи 158, </w:t>
      </w:r>
      <w:r w:rsidRPr="00557374">
        <w:rPr>
          <w:sz w:val="28"/>
        </w:rPr>
        <w:br/>
        <w:t xml:space="preserve">частями 2 и 5 статьи 159, частью 2 статьи 159.1, частью 2 статьи 159.2, </w:t>
      </w:r>
      <w:r w:rsidRPr="00557374">
        <w:rPr>
          <w:sz w:val="28"/>
        </w:rPr>
        <w:br/>
        <w:t xml:space="preserve">частью 2 статьи 159.3, частью 2 статьи 159.5, частью 2 статьи 159.6, </w:t>
      </w:r>
      <w:r w:rsidRPr="00557374">
        <w:rPr>
          <w:sz w:val="28"/>
        </w:rPr>
        <w:br/>
        <w:t xml:space="preserve">частью 2 статьи 160, частью 1 статьи 161, частью 2 статьи 167, частью 3 </w:t>
      </w:r>
      <w:r w:rsidRPr="00557374">
        <w:rPr>
          <w:sz w:val="28"/>
        </w:rPr>
        <w:br/>
        <w:t xml:space="preserve">статьи 174, частью 3 статьи 174.1, частью 2 статьи 189, частью 1 статьи 200.2, частью 2 статьи 200.3, частью 1 статьи 205.2, частью 2 статьи 207.2, </w:t>
      </w:r>
      <w:r w:rsidRPr="00557374">
        <w:rPr>
          <w:sz w:val="28"/>
        </w:rPr>
        <w:br/>
        <w:t xml:space="preserve">статьей 212.1, частью 1 статьи 228.4, частью 1 статьи 230, частью 1 статьи 232, частью 1 статьи 239, частью 2 статьи 243.4, частью 2 статьи 244, </w:t>
      </w:r>
      <w:r w:rsidRPr="00557374">
        <w:rPr>
          <w:sz w:val="28"/>
        </w:rPr>
        <w:br/>
        <w:t xml:space="preserve">частью 1.1 статьи 258.1, частями 1 и 2 статьи 273, частью 1 статьи 274.1, </w:t>
      </w:r>
      <w:r w:rsidRPr="00557374">
        <w:rPr>
          <w:sz w:val="28"/>
        </w:rPr>
        <w:br/>
        <w:t xml:space="preserve">частью 2 статьи 280, частью 2 статьи 280.1, частью 1 статьи 282, </w:t>
      </w:r>
      <w:r w:rsidRPr="00557374">
        <w:rPr>
          <w:sz w:val="28"/>
        </w:rPr>
        <w:br/>
        <w:t xml:space="preserve">частью 3 статьи 296, частью 3 статьи 309, частями 1 и 2 статьи 313, </w:t>
      </w:r>
      <w:r w:rsidRPr="00557374">
        <w:rPr>
          <w:sz w:val="28"/>
        </w:rPr>
        <w:br/>
        <w:t xml:space="preserve">частью 1 статьи 318, частью 2 статьи 354, частью 2 статьи 354.1 Уголовного кодекса Российской Федерации, и имеющие на день проведения конкурса </w:t>
      </w:r>
      <w:r w:rsidRPr="00557374">
        <w:rPr>
          <w:sz w:val="28"/>
        </w:rPr>
        <w:br/>
        <w:t xml:space="preserve">(день голосования конкурсной комиссии по принятию решения о направлении в Совет народных депутатов </w:t>
      </w:r>
      <w:proofErr w:type="spellStart"/>
      <w:r w:rsidRPr="00557374">
        <w:rPr>
          <w:sz w:val="28"/>
        </w:rPr>
        <w:t>Усть</w:t>
      </w:r>
      <w:proofErr w:type="spellEnd"/>
      <w:r w:rsidRPr="00557374">
        <w:rPr>
          <w:sz w:val="28"/>
        </w:rPr>
        <w:t xml:space="preserve">-Камчатского муниципального округа Камчатского края кандидатур для назначения на должность Главы </w:t>
      </w:r>
      <w:proofErr w:type="spellStart"/>
      <w:r w:rsidRPr="00557374">
        <w:rPr>
          <w:sz w:val="28"/>
        </w:rPr>
        <w:t>Усть</w:t>
      </w:r>
      <w:proofErr w:type="spellEnd"/>
      <w:r w:rsidRPr="00557374">
        <w:rPr>
          <w:sz w:val="28"/>
        </w:rPr>
        <w:t>-Камчатского муниципального округа) неснятую и непогашенную судимость за указанные преступления, а также осужденные к лишению свободы за совершение указанных преступлений, судимость которых снята или погашена, - до истечения 5 лет со дня снятия или погашения судимости;</w:t>
      </w:r>
    </w:p>
    <w:p w:rsidR="005C6D77" w:rsidRPr="00557374" w:rsidRDefault="005C6D77" w:rsidP="005C6D77">
      <w:pPr>
        <w:ind w:firstLine="709"/>
        <w:jc w:val="both"/>
        <w:rPr>
          <w:sz w:val="28"/>
          <w:szCs w:val="28"/>
        </w:rPr>
      </w:pPr>
      <w:r w:rsidRPr="00AF18A5">
        <w:rPr>
          <w:sz w:val="28"/>
          <w:szCs w:val="28"/>
        </w:rPr>
        <w:t>8)</w:t>
      </w:r>
      <w:r w:rsidRPr="00557374">
        <w:rPr>
          <w:sz w:val="28"/>
          <w:szCs w:val="28"/>
        </w:rPr>
        <w:t xml:space="preserve"> подвергнутые административному наказанию за совершение административных правонарушений, предусмотренных </w:t>
      </w:r>
      <w:hyperlink r:id="rId8" w:history="1">
        <w:r w:rsidRPr="00557374">
          <w:rPr>
            <w:sz w:val="28"/>
            <w:szCs w:val="28"/>
          </w:rPr>
          <w:t>статьями 20.3</w:t>
        </w:r>
      </w:hyperlink>
      <w:r w:rsidRPr="00557374">
        <w:rPr>
          <w:sz w:val="28"/>
          <w:szCs w:val="28"/>
        </w:rPr>
        <w:t xml:space="preserve"> и </w:t>
      </w:r>
      <w:hyperlink r:id="rId9" w:history="1">
        <w:r w:rsidRPr="00557374">
          <w:rPr>
            <w:sz w:val="28"/>
            <w:szCs w:val="28"/>
          </w:rPr>
          <w:t>20.29</w:t>
        </w:r>
      </w:hyperlink>
      <w:r w:rsidRPr="00557374">
        <w:rPr>
          <w:sz w:val="28"/>
          <w:szCs w:val="28"/>
        </w:rPr>
        <w:t xml:space="preserve"> Кодекса Российской Федерации об административных правонарушениях, если голосование конкурсной комиссии по принятию решения о направлении в Совет народных депутатов </w:t>
      </w:r>
      <w:proofErr w:type="spellStart"/>
      <w:r w:rsidRPr="00557374">
        <w:rPr>
          <w:sz w:val="28"/>
          <w:szCs w:val="28"/>
        </w:rPr>
        <w:t>Усть</w:t>
      </w:r>
      <w:proofErr w:type="spellEnd"/>
      <w:r w:rsidRPr="00557374">
        <w:rPr>
          <w:sz w:val="28"/>
          <w:szCs w:val="28"/>
        </w:rPr>
        <w:t xml:space="preserve">-Камчатского муниципального округа Камчатского края кандидатур для назначения на должность Главы </w:t>
      </w:r>
      <w:proofErr w:type="spellStart"/>
      <w:r w:rsidRPr="00557374">
        <w:rPr>
          <w:sz w:val="28"/>
          <w:szCs w:val="28"/>
        </w:rPr>
        <w:t>Усть</w:t>
      </w:r>
      <w:proofErr w:type="spellEnd"/>
      <w:r w:rsidRPr="00557374">
        <w:rPr>
          <w:sz w:val="28"/>
          <w:szCs w:val="28"/>
        </w:rPr>
        <w:t>-Камчатского муниципального округа состоится до окончания срока, в течение которого лицо считается подвергнутым административному наказанию;</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AF18A5">
        <w:rPr>
          <w:rFonts w:ascii="Times New Roman" w:hAnsi="Times New Roman" w:cs="Times New Roman"/>
          <w:sz w:val="28"/>
          <w:szCs w:val="28"/>
        </w:rPr>
        <w:t>9)</w:t>
      </w:r>
      <w:r w:rsidRPr="00557374">
        <w:rPr>
          <w:rFonts w:ascii="Times New Roman" w:hAnsi="Times New Roman" w:cs="Times New Roman"/>
          <w:sz w:val="28"/>
          <w:szCs w:val="28"/>
        </w:rPr>
        <w:t xml:space="preserve"> в отношении которых вступившим в силу решением суда установлен факт нарушения ограничений, предусмотренных пунктом 1 статьи 56 Федерального закона № 67-ФЗ, либо совершения действий, предусмотренных подпунктом «ж» пункта 7 и подпунктом «ж» пункта 8 статьи 76 Федерального закона № 67-ФЗ, если указанные нарушения либо действия совершены до дня проведения конкурса (дня голосования конкурсной комиссии по принятию решения о направлении в Совет народных депутатов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 xml:space="preserve">-Камчатского муниципального округа Камчатского края кандидатур для назначения на должность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 xml:space="preserve">-Камчатского муниципального округа) в течение установленного срока полномочий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-Камчатского муниципального района (5 лет).</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AF18A5">
        <w:rPr>
          <w:rFonts w:ascii="Times New Roman" w:hAnsi="Times New Roman" w:cs="Times New Roman"/>
          <w:sz w:val="28"/>
          <w:szCs w:val="28"/>
        </w:rPr>
        <w:t>10)</w:t>
      </w:r>
      <w:r w:rsidRPr="00557374">
        <w:rPr>
          <w:rFonts w:ascii="Times New Roman" w:hAnsi="Times New Roman" w:cs="Times New Roman"/>
          <w:sz w:val="28"/>
          <w:szCs w:val="28"/>
        </w:rPr>
        <w:t xml:space="preserve"> При наличии в отношении кандидата вступившего в силу решения суда о лишении его права занимать муниципальные должности в течение </w:t>
      </w:r>
      <w:r w:rsidRPr="00557374">
        <w:rPr>
          <w:rFonts w:ascii="Times New Roman" w:hAnsi="Times New Roman" w:cs="Times New Roman"/>
          <w:sz w:val="28"/>
          <w:szCs w:val="28"/>
        </w:rPr>
        <w:lastRenderedPageBreak/>
        <w:t xml:space="preserve">определенного срока этот кандидат не может участвовать в конкурсе, если голосование конкурсной комиссии по принятию решения о направлении в Совет народных депутатов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 xml:space="preserve">-Камчатского муниципального округа Камчатского края кандидатур для назначения на должность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-Камчатского муниципального округа состоится до истечения указанного срока;</w:t>
      </w:r>
    </w:p>
    <w:p w:rsidR="005C6D77" w:rsidRPr="00AF18A5" w:rsidRDefault="005C6D77" w:rsidP="005C6D77">
      <w:pPr>
        <w:pStyle w:val="ConsPlusNormal"/>
        <w:widowControl/>
        <w:spacing w:after="0"/>
        <w:ind w:firstLine="709"/>
        <w:rPr>
          <w:rFonts w:ascii="Times New Roman" w:hAnsi="Times New Roman" w:cs="Times New Roman"/>
          <w:sz w:val="28"/>
          <w:szCs w:val="28"/>
        </w:rPr>
      </w:pPr>
      <w:r w:rsidRPr="00AF18A5">
        <w:rPr>
          <w:rFonts w:ascii="Times New Roman" w:hAnsi="Times New Roman" w:cs="Times New Roman"/>
          <w:sz w:val="28"/>
          <w:szCs w:val="28"/>
        </w:rPr>
        <w:t xml:space="preserve">11) </w:t>
      </w:r>
      <w:r w:rsidRPr="00AF18A5">
        <w:rPr>
          <w:rFonts w:ascii="Times New Roman" w:hAnsi="Times New Roman" w:cs="Times New Roman"/>
          <w:sz w:val="28"/>
        </w:rPr>
        <w:t>причастные к деятельности общественного или религиозного объединения, иной организации, в отношении которых вступило в законную силу решение суда о ликвидации или запрете деятельности по основаниям, предусмотренным Федеральным законом от 25 июля 2002 года № 114-ФЗ «О противодействии экстремистской деятельности» либо Федеральным законом от 6 марта 2006 года № 35-ФЗ «О противодействии терроризму» при наличии оснований (обстоятельств) и условий, предусмотренных пунктом 3.6 статьи 4 Федерального закона № 67-ФЗ;</w:t>
      </w:r>
    </w:p>
    <w:p w:rsidR="005C6D77" w:rsidRPr="00557374" w:rsidRDefault="005C6D77" w:rsidP="005C6D77">
      <w:pPr>
        <w:ind w:firstLine="709"/>
        <w:jc w:val="both"/>
        <w:rPr>
          <w:sz w:val="28"/>
          <w:szCs w:val="28"/>
        </w:rPr>
      </w:pPr>
      <w:r w:rsidRPr="00AF18A5">
        <w:rPr>
          <w:sz w:val="28"/>
          <w:szCs w:val="28"/>
        </w:rPr>
        <w:t>12)</w:t>
      </w:r>
      <w:r w:rsidRPr="00557374">
        <w:rPr>
          <w:sz w:val="28"/>
          <w:szCs w:val="28"/>
        </w:rPr>
        <w:t xml:space="preserve"> имеющие препятствия к оформлению допуска к государственной тайне по третьей форме.</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3. Кандидат, изъявивший желание участвовать в конкурсе, представляет в конкурсную комиссию заявление, оформленное согласно </w:t>
      </w:r>
      <w:proofErr w:type="gramStart"/>
      <w:r w:rsidRPr="00557374">
        <w:rPr>
          <w:rFonts w:ascii="Times New Roman" w:hAnsi="Times New Roman" w:cs="Times New Roman"/>
          <w:sz w:val="28"/>
          <w:szCs w:val="28"/>
        </w:rPr>
        <w:t>приложению</w:t>
      </w:r>
      <w:proofErr w:type="gramEnd"/>
      <w:r w:rsidRPr="00557374">
        <w:rPr>
          <w:rFonts w:ascii="Times New Roman" w:hAnsi="Times New Roman" w:cs="Times New Roman"/>
          <w:sz w:val="28"/>
          <w:szCs w:val="28"/>
        </w:rPr>
        <w:t xml:space="preserve"> к настоящему Решению, и следующие документы:</w:t>
      </w:r>
    </w:p>
    <w:p w:rsidR="005C6D77" w:rsidRPr="00557374" w:rsidRDefault="005C6D77" w:rsidP="005C6D77">
      <w:pPr>
        <w:pStyle w:val="ConsPlusNormal"/>
        <w:widowControl/>
        <w:tabs>
          <w:tab w:val="left" w:pos="1134"/>
        </w:tabs>
        <w:spacing w:after="0"/>
        <w:ind w:firstLine="709"/>
        <w:rPr>
          <w:rFonts w:ascii="Times New Roman" w:hAnsi="Times New Roman" w:cs="Times New Roman"/>
          <w:sz w:val="28"/>
          <w:szCs w:val="28"/>
        </w:rPr>
      </w:pPr>
      <w:r w:rsidRPr="00557374">
        <w:rPr>
          <w:rFonts w:ascii="Times New Roman" w:hAnsi="Times New Roman" w:cs="Times New Roman"/>
          <w:sz w:val="28"/>
          <w:szCs w:val="28"/>
        </w:rPr>
        <w:t>1) паспорт (предоставляется лично по прибытию на конкурс);</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2) трудовую книжку и (или) сведения о трудовой деятельности оформленные в порядке, установленном законодательством Российской Федерации; </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3) документы об образовании; </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4) документ, подтверждающий регистрацию в системе индивидуального (персонифицированного) учета;</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5) свидетельство о постановке физического лица на учет в налоговом органе по месту жительства на территории Российской Федерации;</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6) документы воинского учета - для граждан, пребывающих в запасе, и лиц, подлежащих призыву на военную службу;</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7) квитанцию с описью вложения о почтовом отправлении в отдел по профилактике коррупционных и иных правонарушений Администрации Губернатора Камчатского края на имя Губернатора Камчатского края сведений о своих доходах, об имуществе и обязательствах имущественного характера, а также сведений о доходах, имуществе и обязательствах имущественного характера членов своей семьи (супруги, супруга) и несовершеннолетних детей по форме справки о доходах, расходах, об имуществе и обязательствах имущественного характера,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заполненной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 либо отметку должностного лица отдела по профилактике коррупционных и иных </w:t>
      </w:r>
      <w:r w:rsidRPr="00557374">
        <w:rPr>
          <w:rFonts w:ascii="Times New Roman" w:hAnsi="Times New Roman" w:cs="Times New Roman"/>
          <w:sz w:val="28"/>
          <w:szCs w:val="28"/>
        </w:rPr>
        <w:lastRenderedPageBreak/>
        <w:t>правонарушений Администрации Губернатора Камчатского края на копиях первой страницы данных сведений об их подаче в связи с участием в настоящем конкурсе;</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8) письменное заявление о согласии на обработку персональных данных в соответствии с требованиями статьи 9 Федерального закона от 27.07.2006 </w:t>
      </w:r>
      <w:r w:rsidRPr="00557374">
        <w:rPr>
          <w:rFonts w:ascii="Times New Roman" w:hAnsi="Times New Roman" w:cs="Times New Roman"/>
          <w:sz w:val="28"/>
          <w:szCs w:val="28"/>
        </w:rPr>
        <w:br/>
        <w:t>№ 152-ФЗ «О персональных данных», содержащее:</w:t>
      </w:r>
    </w:p>
    <w:p w:rsidR="005C6D77" w:rsidRPr="00557374" w:rsidRDefault="005C6D77" w:rsidP="005C6D77">
      <w:pPr>
        <w:pStyle w:val="ConsPlusNormal"/>
        <w:widowControl/>
        <w:spacing w:after="0"/>
        <w:ind w:firstLine="709"/>
        <w:rPr>
          <w:rFonts w:ascii="Times New Roman" w:hAnsi="Times New Roman" w:cs="Times New Roman"/>
          <w:sz w:val="28"/>
          <w:szCs w:val="28"/>
        </w:rPr>
      </w:pPr>
      <w:bookmarkStart w:id="1" w:name="sub_9041"/>
      <w:r w:rsidRPr="00557374">
        <w:rPr>
          <w:rFonts w:ascii="Times New Roman" w:hAnsi="Times New Roman" w:cs="Times New Roman"/>
          <w:sz w:val="28"/>
          <w:szCs w:val="28"/>
        </w:rPr>
        <w:t>а) фамилию, имя, отчество (при наличии), адрес кандидата, номер основного документа, удостоверяющего его личность, сведения о дате выдачи указанного документа и выдавшем его органе;</w:t>
      </w:r>
    </w:p>
    <w:p w:rsidR="005C6D77" w:rsidRPr="00557374" w:rsidRDefault="005C6D77" w:rsidP="005C6D77">
      <w:pPr>
        <w:pStyle w:val="ConsPlusNormal"/>
        <w:widowControl/>
        <w:spacing w:after="0"/>
        <w:ind w:firstLine="709"/>
        <w:rPr>
          <w:rFonts w:ascii="Times New Roman" w:hAnsi="Times New Roman" w:cs="Times New Roman"/>
          <w:sz w:val="28"/>
          <w:szCs w:val="28"/>
        </w:rPr>
      </w:pPr>
      <w:bookmarkStart w:id="2" w:name="sub_9049"/>
      <w:bookmarkEnd w:id="1"/>
      <w:r w:rsidRPr="00557374">
        <w:rPr>
          <w:rFonts w:ascii="Times New Roman" w:hAnsi="Times New Roman" w:cs="Times New Roman"/>
          <w:sz w:val="28"/>
          <w:szCs w:val="28"/>
        </w:rPr>
        <w:t>б) фамилию, имя, отчество (при наличии), адрес представителя кандидата, номер основного документа, удостоверяющего его личность, сведения о дате выдачи указанного документа и выдавшем его органе, реквизиты доверенности или иного документа, подтверждающего полномочия этого представителя (при получении согласия от представителя субъекта персональных данных);</w:t>
      </w:r>
    </w:p>
    <w:p w:rsidR="005C6D77" w:rsidRPr="00557374" w:rsidRDefault="005C6D77" w:rsidP="005C6D77">
      <w:pPr>
        <w:pStyle w:val="ConsPlusNormal"/>
        <w:widowControl/>
        <w:spacing w:after="0"/>
        <w:ind w:firstLine="709"/>
        <w:rPr>
          <w:rFonts w:ascii="Times New Roman" w:hAnsi="Times New Roman" w:cs="Times New Roman"/>
          <w:sz w:val="28"/>
          <w:szCs w:val="28"/>
        </w:rPr>
      </w:pPr>
      <w:bookmarkStart w:id="3" w:name="sub_9042"/>
      <w:bookmarkEnd w:id="2"/>
      <w:r w:rsidRPr="00557374">
        <w:rPr>
          <w:rFonts w:ascii="Times New Roman" w:hAnsi="Times New Roman" w:cs="Times New Roman"/>
          <w:sz w:val="28"/>
          <w:szCs w:val="28"/>
        </w:rPr>
        <w:t xml:space="preserve">в) наименование и адрес Совета народных депутатов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 xml:space="preserve">-Камчатского муниципального округа Камчатского края, объявившего конкурс (Совет народных депутатов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 xml:space="preserve">-Камчатского муниципального округа Камчатского края, адрес: 684415, Камчатский край,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 xml:space="preserve">-Камчатский район, </w:t>
      </w:r>
      <w:proofErr w:type="spellStart"/>
      <w:r w:rsidRPr="00557374">
        <w:rPr>
          <w:rFonts w:ascii="Times New Roman" w:hAnsi="Times New Roman" w:cs="Times New Roman"/>
          <w:sz w:val="28"/>
          <w:szCs w:val="28"/>
        </w:rPr>
        <w:t>п.Усть-Камчатск</w:t>
      </w:r>
      <w:proofErr w:type="spellEnd"/>
      <w:r w:rsidRPr="00557374">
        <w:rPr>
          <w:rFonts w:ascii="Times New Roman" w:hAnsi="Times New Roman" w:cs="Times New Roman"/>
          <w:sz w:val="28"/>
          <w:szCs w:val="28"/>
        </w:rPr>
        <w:t>, улица 60 лет Октября, дом 24);</w:t>
      </w:r>
    </w:p>
    <w:p w:rsidR="005C6D77" w:rsidRPr="00557374" w:rsidRDefault="005C6D77" w:rsidP="005C6D77">
      <w:pPr>
        <w:pStyle w:val="ConsPlusNormal"/>
        <w:widowControl/>
        <w:spacing w:after="0"/>
        <w:ind w:firstLine="709"/>
        <w:rPr>
          <w:rFonts w:ascii="Times New Roman" w:hAnsi="Times New Roman" w:cs="Times New Roman"/>
          <w:sz w:val="28"/>
          <w:szCs w:val="28"/>
        </w:rPr>
      </w:pPr>
      <w:bookmarkStart w:id="4" w:name="sub_9043"/>
      <w:bookmarkEnd w:id="3"/>
      <w:r w:rsidRPr="00557374">
        <w:rPr>
          <w:rFonts w:ascii="Times New Roman" w:hAnsi="Times New Roman" w:cs="Times New Roman"/>
          <w:sz w:val="28"/>
          <w:szCs w:val="28"/>
        </w:rPr>
        <w:t xml:space="preserve">г) цель обработки персональных данных (обработка персональных данных, связанная с участием в конкурсе по отбору кандидатур на должность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-Камчатского муниципального округа);</w:t>
      </w:r>
    </w:p>
    <w:p w:rsidR="005C6D77" w:rsidRPr="00557374" w:rsidRDefault="005C6D77" w:rsidP="005C6D77">
      <w:pPr>
        <w:pStyle w:val="ConsPlusNormal"/>
        <w:widowControl/>
        <w:spacing w:after="0"/>
        <w:ind w:firstLine="709"/>
        <w:rPr>
          <w:rFonts w:ascii="Times New Roman" w:hAnsi="Times New Roman" w:cs="Times New Roman"/>
          <w:sz w:val="28"/>
          <w:szCs w:val="28"/>
        </w:rPr>
      </w:pPr>
      <w:bookmarkStart w:id="5" w:name="sub_9044"/>
      <w:bookmarkEnd w:id="4"/>
      <w:r w:rsidRPr="00557374">
        <w:rPr>
          <w:rFonts w:ascii="Times New Roman" w:hAnsi="Times New Roman" w:cs="Times New Roman"/>
          <w:sz w:val="28"/>
          <w:szCs w:val="28"/>
        </w:rPr>
        <w:t>д) перечень персональных данных, на обработку которых дается согласие кандидата;</w:t>
      </w:r>
    </w:p>
    <w:p w:rsidR="005C6D77" w:rsidRPr="00557374" w:rsidRDefault="005C6D77" w:rsidP="005C6D77">
      <w:pPr>
        <w:pStyle w:val="ConsPlusNormal"/>
        <w:widowControl/>
        <w:spacing w:after="0"/>
        <w:ind w:firstLine="709"/>
        <w:rPr>
          <w:rFonts w:ascii="Times New Roman" w:hAnsi="Times New Roman" w:cs="Times New Roman"/>
          <w:sz w:val="28"/>
          <w:szCs w:val="28"/>
        </w:rPr>
      </w:pPr>
      <w:bookmarkStart w:id="6" w:name="sub_9048"/>
      <w:bookmarkEnd w:id="5"/>
      <w:r w:rsidRPr="00557374">
        <w:rPr>
          <w:rFonts w:ascii="Times New Roman" w:hAnsi="Times New Roman" w:cs="Times New Roman"/>
          <w:sz w:val="28"/>
          <w:szCs w:val="28"/>
        </w:rPr>
        <w:t xml:space="preserve">е) наименование и адрес конкурсной комиссии, осуществляющей обработку персональных данных по поручению Совета народных депутатов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 xml:space="preserve">-Камчатского муниципального округа Камчатского края (конкурсная комиссия по проведению конкурса по отбору кандидатур на должность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 xml:space="preserve">-Камчатского муниципального округа, адрес: 684415, Камчатский край,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-Камчатский район, п. Усть-Камчатск, улица 60 лет Октября, дом 24);</w:t>
      </w:r>
    </w:p>
    <w:p w:rsidR="005C6D77" w:rsidRPr="00557374" w:rsidRDefault="005C6D77" w:rsidP="005C6D77">
      <w:pPr>
        <w:pStyle w:val="ConsPlusNormal"/>
        <w:widowControl/>
        <w:spacing w:after="0"/>
        <w:ind w:firstLine="709"/>
        <w:rPr>
          <w:rFonts w:ascii="Times New Roman" w:hAnsi="Times New Roman" w:cs="Times New Roman"/>
          <w:sz w:val="28"/>
          <w:szCs w:val="28"/>
        </w:rPr>
      </w:pPr>
      <w:bookmarkStart w:id="7" w:name="sub_9045"/>
      <w:bookmarkEnd w:id="6"/>
      <w:r w:rsidRPr="00557374">
        <w:rPr>
          <w:rFonts w:ascii="Times New Roman" w:hAnsi="Times New Roman" w:cs="Times New Roman"/>
          <w:sz w:val="28"/>
          <w:szCs w:val="28"/>
        </w:rPr>
        <w:t>ж) перечень действий с персональными данными, на совершение которых дается согласие, общее описание используемых способов обработки персональных данных;</w:t>
      </w:r>
    </w:p>
    <w:p w:rsidR="005C6D77" w:rsidRPr="00557374" w:rsidRDefault="005C6D77" w:rsidP="005C6D77">
      <w:pPr>
        <w:pStyle w:val="ConsPlusNormal"/>
        <w:widowControl/>
        <w:spacing w:after="0"/>
        <w:ind w:firstLine="709"/>
        <w:rPr>
          <w:rFonts w:ascii="Times New Roman" w:hAnsi="Times New Roman" w:cs="Times New Roman"/>
          <w:sz w:val="28"/>
          <w:szCs w:val="28"/>
        </w:rPr>
      </w:pPr>
      <w:bookmarkStart w:id="8" w:name="sub_9046"/>
      <w:bookmarkEnd w:id="7"/>
      <w:r w:rsidRPr="00557374">
        <w:rPr>
          <w:rFonts w:ascii="Times New Roman" w:hAnsi="Times New Roman" w:cs="Times New Roman"/>
          <w:sz w:val="28"/>
          <w:szCs w:val="28"/>
        </w:rPr>
        <w:t>з) срок, в течение которого действует согласие кандидата, а также способ его отзыва, если иное не установлено федеральным законом;</w:t>
      </w:r>
    </w:p>
    <w:p w:rsidR="005C6D77" w:rsidRPr="00557374" w:rsidRDefault="005C6D77" w:rsidP="005C6D77">
      <w:pPr>
        <w:pStyle w:val="ConsPlusNormal"/>
        <w:widowControl/>
        <w:spacing w:after="0"/>
        <w:ind w:firstLine="709"/>
        <w:rPr>
          <w:rFonts w:ascii="Times New Roman" w:hAnsi="Times New Roman" w:cs="Times New Roman"/>
          <w:sz w:val="28"/>
          <w:szCs w:val="28"/>
        </w:rPr>
      </w:pPr>
      <w:bookmarkStart w:id="9" w:name="sub_9047"/>
      <w:bookmarkEnd w:id="8"/>
      <w:r w:rsidRPr="00557374">
        <w:rPr>
          <w:rFonts w:ascii="Times New Roman" w:hAnsi="Times New Roman" w:cs="Times New Roman"/>
          <w:sz w:val="28"/>
          <w:szCs w:val="28"/>
        </w:rPr>
        <w:t>и) подпись кандидата</w:t>
      </w:r>
      <w:bookmarkEnd w:id="9"/>
      <w:r w:rsidRPr="00557374">
        <w:rPr>
          <w:rFonts w:ascii="Times New Roman" w:hAnsi="Times New Roman" w:cs="Times New Roman"/>
          <w:sz w:val="28"/>
          <w:szCs w:val="28"/>
        </w:rPr>
        <w:t>;</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9) справку о наличии (отсутствии) судимости и (или) факта уголовного преследования либо о прекращении уголовного преследования по реабилитирующим основаниям, выданную в порядке и по форме, установленным федеральным органом исполнительной власти, осуществляющим функции по выработке и реализации государственной политики и нормативного правового регулирования в сфере внутренних дел, по состоянию не ранее чем за месяц до даты начала приема документов;</w:t>
      </w:r>
    </w:p>
    <w:p w:rsidR="005C6D77" w:rsidRPr="00AF18A5" w:rsidRDefault="005C6D77" w:rsidP="005C6D77">
      <w:pPr>
        <w:ind w:firstLine="709"/>
        <w:jc w:val="both"/>
        <w:rPr>
          <w:sz w:val="28"/>
          <w:szCs w:val="28"/>
        </w:rPr>
      </w:pPr>
      <w:r w:rsidRPr="00AF18A5">
        <w:rPr>
          <w:sz w:val="28"/>
          <w:szCs w:val="28"/>
        </w:rPr>
        <w:t xml:space="preserve">10) </w:t>
      </w:r>
      <w:r w:rsidRPr="00AF18A5">
        <w:rPr>
          <w:color w:val="000000"/>
          <w:sz w:val="28"/>
          <w:szCs w:val="28"/>
          <w:shd w:val="clear" w:color="auto" w:fill="FFFFFF"/>
        </w:rPr>
        <w:t xml:space="preserve">справку, либо иной документ из </w:t>
      </w:r>
      <w:r w:rsidRPr="00AF18A5">
        <w:rPr>
          <w:sz w:val="28"/>
          <w:szCs w:val="28"/>
        </w:rPr>
        <w:t xml:space="preserve">Управления безопасности администрации </w:t>
      </w:r>
      <w:proofErr w:type="spellStart"/>
      <w:r w:rsidRPr="00AF18A5">
        <w:rPr>
          <w:sz w:val="28"/>
          <w:szCs w:val="28"/>
        </w:rPr>
        <w:t>Усть</w:t>
      </w:r>
      <w:proofErr w:type="spellEnd"/>
      <w:r w:rsidRPr="00AF18A5">
        <w:rPr>
          <w:sz w:val="28"/>
          <w:szCs w:val="28"/>
        </w:rPr>
        <w:t>-Камчатского муниципального района</w:t>
      </w:r>
      <w:r w:rsidRPr="00AF18A5">
        <w:rPr>
          <w:color w:val="000000"/>
          <w:sz w:val="28"/>
          <w:szCs w:val="28"/>
          <w:shd w:val="clear" w:color="auto" w:fill="FFFFFF"/>
        </w:rPr>
        <w:t xml:space="preserve"> о предоставлении в соответствии с требованиями постановления Правительства Российской </w:t>
      </w:r>
      <w:r w:rsidRPr="00AF18A5">
        <w:rPr>
          <w:color w:val="000000"/>
          <w:sz w:val="28"/>
          <w:szCs w:val="28"/>
          <w:shd w:val="clear" w:color="auto" w:fill="FFFFFF"/>
        </w:rPr>
        <w:lastRenderedPageBreak/>
        <w:t>Федерации от 07.02.2024 № 132 «Об утверждении правил допуска должностных лиц и граждан Российской Федерации к государственной тайне» необходимых документов для оформления допуска к работе со сведениями, составляющими государственную тайну третьей формы. Для лиц, имеющих оформленный допуск к работе со сведениями, составляющими государственную тайну третьей формы либо более высокой степени секретности – справку, либо иной документ, выданный организацией, которой оформлен соответствующий допуск, либо органом безопасности, о наличии соответствующей формы допуска к работе со сведениями, составляющими государственную тайну;</w:t>
      </w:r>
    </w:p>
    <w:p w:rsidR="005C6D77" w:rsidRPr="00AF18A5" w:rsidRDefault="005C6D77" w:rsidP="005C6D77">
      <w:pPr>
        <w:ind w:firstLine="709"/>
        <w:jc w:val="both"/>
        <w:rPr>
          <w:sz w:val="28"/>
          <w:szCs w:val="28"/>
        </w:rPr>
      </w:pPr>
      <w:r w:rsidRPr="00AF18A5">
        <w:rPr>
          <w:sz w:val="28"/>
          <w:szCs w:val="28"/>
        </w:rPr>
        <w:t>11) иные документы и материалы или их копии, характеризующие профессиональную подготовку кандидата, а также результаты тестирований, характеристики, рекомендации (представляются по усмотрению кандидата).</w:t>
      </w:r>
    </w:p>
    <w:p w:rsidR="005C6D77" w:rsidRPr="00AF18A5" w:rsidRDefault="005C6D77" w:rsidP="005C6D77">
      <w:pPr>
        <w:pStyle w:val="ConsPlusNormal"/>
        <w:widowControl/>
        <w:spacing w:after="0"/>
        <w:ind w:firstLine="709"/>
        <w:rPr>
          <w:rFonts w:ascii="Times New Roman" w:hAnsi="Times New Roman" w:cs="Times New Roman"/>
          <w:sz w:val="28"/>
          <w:szCs w:val="28"/>
        </w:rPr>
      </w:pPr>
      <w:r w:rsidRPr="00AF18A5">
        <w:rPr>
          <w:rFonts w:ascii="Times New Roman" w:hAnsi="Times New Roman" w:cs="Times New Roman"/>
          <w:sz w:val="28"/>
          <w:szCs w:val="28"/>
        </w:rPr>
        <w:t>4. Секретарь конкурсной комиссии, осуществляющий прием документов, при представлении подлинников документов изготавливает их копии, делает на копиях отметку «копия верна» и ставит подпись.</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AF18A5">
        <w:rPr>
          <w:rFonts w:ascii="Times New Roman" w:hAnsi="Times New Roman" w:cs="Times New Roman"/>
          <w:sz w:val="28"/>
          <w:szCs w:val="28"/>
        </w:rPr>
        <w:t>Кандидат вправе с документами представить</w:t>
      </w:r>
      <w:r w:rsidRPr="00557374">
        <w:rPr>
          <w:rFonts w:ascii="Times New Roman" w:hAnsi="Times New Roman" w:cs="Times New Roman"/>
          <w:sz w:val="28"/>
          <w:szCs w:val="28"/>
        </w:rPr>
        <w:t xml:space="preserve"> их копии. Копии документов представляются нотариально заверенные либо ксерокопии. </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После сверки копий поданных документов с их подлинниками, подлинники документов возвращаются кандидату в день предъявления, а их копии подшиваются в дело кандидата. Секретарем конкурсной комиссии составляется опись поданных документов. Факт подачи документов удостоверяется подписью секретаря конкурсной комиссии в описи представленных документов, в 2 экземплярах, один из которых остается в комиссии, а другой возвращается кандидату.</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5. Кандидаты подают заявления и документы, указанные в части 3 настоящей статьи, секретарю конкурсной комиссии. Заявления в день их подачи регистрируются в журнале с присвоением порядковых регистрационных номеров. Заявление и документы подаются кандидатом лично, при сдаче документов предъявляется паспорт. Заявление и документы вправе подать доверенное лицо, уполномоченное кандидатом осуществить данное действие нотариально заверенной доверенностью. При подаче документов по доверенности доверенное лицо прилагает к документам копию доверенности, предъявив секретарю конкурсной комиссии оригинал доверенности и паспорт. Не допускается подача заявления и документов путем их направления по почте, курьерской связью, с использованием факсимильной и иных видов связи. Заявления, поданные таким образом, не регистрируются и возвращаются кандидату в день их поступления с указанием причин возврата в письменном виде.</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6. Документы для участия в конкурсе принимаются в сроки, указанные в объявлении, предусмотренном частью 2 статьи 4 настоящего Решения.</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7. Документы, представленные кандидатом, проверяются конкурсной комиссией при проведении процедуры допуска граждан к участию в конкурсе в соответствии с частью 5 статьи 4 настоящего Решения. Установление недостоверности сведений или подложности документов и/или представления неполного пакета документов, указанных в части 3 настоящей статьи, влечет отказ в допуске к участию в конкурсе на основании решения конкурсной </w:t>
      </w:r>
      <w:r w:rsidRPr="00557374">
        <w:rPr>
          <w:rFonts w:ascii="Times New Roman" w:hAnsi="Times New Roman" w:cs="Times New Roman"/>
          <w:sz w:val="28"/>
          <w:szCs w:val="28"/>
        </w:rPr>
        <w:lastRenderedPageBreak/>
        <w:t xml:space="preserve">комиссии, о чем кандидат информируется конкурсной комиссией с указанием причин отказа в течение 3 рабочих дней со дня обнаружения указанных обстоятельств, в порядке, установленном частью 19 статьи 3 настоящего Решения. </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8. Кандидат имеет право отозвать в любое время представленные на конкурс документы, подав одним из способов, указанных в части 5 настоящей статьи, заявление об отзыве документов на имя председателя конкурсной комиссии - в случае если конкурс не завершен, либо заявление о возврате документов на имя председателя Совета народных депутатов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-Камчатского муниципального округа Камчатского края - после завершения конкурса в течение 5 лет со дня его завершения. Лицо, отозвавшее документы в период проведения конкурса, выбывает из конкурса.</w:t>
      </w:r>
    </w:p>
    <w:p w:rsidR="005C6D77" w:rsidRPr="00557374" w:rsidRDefault="005C6D77" w:rsidP="005C6D77">
      <w:pPr>
        <w:pStyle w:val="ConsPlusNormal"/>
        <w:widowControl/>
        <w:spacing w:after="0"/>
        <w:ind w:firstLine="709"/>
        <w:rPr>
          <w:rFonts w:ascii="Times New Roman" w:hAnsi="Times New Roman" w:cs="Times New Roman"/>
          <w:sz w:val="28"/>
          <w:szCs w:val="28"/>
        </w:rPr>
      </w:pPr>
    </w:p>
    <w:p w:rsidR="005C6D77" w:rsidRPr="00557374" w:rsidRDefault="005C6D77" w:rsidP="005C6D77">
      <w:pPr>
        <w:ind w:firstLine="709"/>
        <w:jc w:val="both"/>
        <w:rPr>
          <w:b/>
          <w:sz w:val="28"/>
          <w:szCs w:val="28"/>
        </w:rPr>
      </w:pPr>
      <w:r w:rsidRPr="00557374">
        <w:rPr>
          <w:b/>
          <w:sz w:val="28"/>
          <w:szCs w:val="28"/>
        </w:rPr>
        <w:t>Статья 3. Конкурсная комиссия</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1. Конкурс по отбору кандидатур на должность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 xml:space="preserve">-Камчатского муниципального округа организует и проводит конкурсная комиссия. Материально-техническое и организационное обеспечение деятельности конкурсной комиссии осуществляется аппаратом Совета народных депутатов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-Камчатского муниципального округа Камчатского края (далее - аппарат Совета народных депутатов).</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AF18A5">
        <w:rPr>
          <w:rFonts w:ascii="Times New Roman" w:hAnsi="Times New Roman" w:cs="Times New Roman"/>
          <w:sz w:val="28"/>
          <w:szCs w:val="28"/>
        </w:rPr>
        <w:t xml:space="preserve">2. Общее число членов конкурсной комиссии составляет 6 человек. В соответствии с абзацем четвертым части 2.1 статьей 36 Федерального закона № 131-ФЗ половина членов конкурсной комиссии назначается Советом народных депутатов </w:t>
      </w:r>
      <w:proofErr w:type="spellStart"/>
      <w:r w:rsidRPr="00AF18A5">
        <w:rPr>
          <w:rFonts w:ascii="Times New Roman" w:hAnsi="Times New Roman" w:cs="Times New Roman"/>
          <w:sz w:val="28"/>
          <w:szCs w:val="28"/>
        </w:rPr>
        <w:t>Усть</w:t>
      </w:r>
      <w:proofErr w:type="spellEnd"/>
      <w:r w:rsidRPr="00AF18A5">
        <w:rPr>
          <w:rFonts w:ascii="Times New Roman" w:hAnsi="Times New Roman" w:cs="Times New Roman"/>
          <w:sz w:val="28"/>
          <w:szCs w:val="28"/>
        </w:rPr>
        <w:t>-Камчатского муниципального</w:t>
      </w:r>
      <w:r w:rsidRPr="00557374">
        <w:rPr>
          <w:rFonts w:ascii="Times New Roman" w:hAnsi="Times New Roman" w:cs="Times New Roman"/>
          <w:sz w:val="28"/>
          <w:szCs w:val="28"/>
        </w:rPr>
        <w:t xml:space="preserve"> округа Камчатского края (далее – Совет народных депутатов), который также в целях назначения второй половины членов конкурсной комиссии информирует об этом Губернатора Камчатского края.</w:t>
      </w:r>
    </w:p>
    <w:p w:rsidR="005C6D77" w:rsidRPr="00557374" w:rsidRDefault="005C6D77" w:rsidP="005C6D77">
      <w:pPr>
        <w:pStyle w:val="ConsPlusNormal"/>
        <w:widowControl/>
        <w:spacing w:after="0"/>
        <w:ind w:firstLine="709"/>
        <w:rPr>
          <w:rFonts w:ascii="Times New Roman" w:hAnsi="Times New Roman" w:cs="Times New Roman"/>
          <w:i/>
          <w:sz w:val="28"/>
          <w:szCs w:val="28"/>
        </w:rPr>
      </w:pPr>
      <w:r w:rsidRPr="00557374">
        <w:rPr>
          <w:rFonts w:ascii="Times New Roman" w:hAnsi="Times New Roman" w:cs="Times New Roman"/>
          <w:sz w:val="28"/>
          <w:szCs w:val="28"/>
        </w:rPr>
        <w:t>3. Конкурсная комиссия создается на время проведения конкурса.</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4. Конкурсная комиссия может привлекать к своей работе сотрудников кадрового, правового и иных структурных подразделений администрации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-Камчатского муниципального района и аппарата Совета народных депутатов либо иных организаций (по согласованию).</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5. Дата, время и место проведения первого заседания конкурсной комиссии устанавливается решением Совета народных депутатов.</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Место и время проведения заседаний конкурсной комиссии определяются решением ее председателя, за исключением случаев, когда согласно настоящему Решению дата, время и место определяются решением Совета народных депутатов или конкурсной комиссией.</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6. Членами конкурсной комиссии не могут быть:</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1) лица, не имеющие гражданства Российской Федерации;</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2) граждане Российской Федерации, признанные недееспособными или ограниченно дееспособными решением суда, вступившим в законную силу;</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3) супруги и близкие родственники кандидатов, близкие родственники супругов кандидатов;</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4) лица, которые намерены участвовать в конкурсе;</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5) лица, включенные в реестр иностранных агентов;</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lastRenderedPageBreak/>
        <w:t>6) лица, находящиеся в непосредственном подчинении у кандидатов. Под непосредственном подчинении в настоящем Решении понимаются служебные отношения между руководителем и подчиненным, при которых руководитель обладает в отношении подчиненного властно-распорядительными полномочиями, то есть имеет право приема на работу и увольнения подчиненного или в пределах должностных полномочий вправе отдавать ему приказы, распоряжения и указания, обязательные для исполнения, поощрять и применять дисциплинарные взыскания.</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7. В случае если гражданин, назначенный членом конкурсной комиссии, изъявил желание участвовать в конкурсе, он обязан подать в конкурсную комиссию заявление о его исключении из состава конкурсной комиссии. Указанное заявление в течение 3 рабочих дней со дня его поступления рассматривается конкурсной комиссией и направляется с рекомендацией конкурсной комиссии о внесении изменений в состав конкурсной комиссии в Совет народных депутатов для решения вопроса о необходимости изменения состава конкурсной комиссии (если член конкурсной комиссии назначен решением Совета народных депутатов) либо Губернатору Камчатского края (если член конкурсной комиссии назначен Губернатором Камчатского края). После исключения данного гражданина из состава конкурсной комиссии, оформленного соответствующим правовым актом Совета народных депутатов либо Губернатора Камчатского края, данный гражданин представляет в конкурсную комиссию заявление и документы, предусмотренные частью 3 статьи 2 настоящего Решения.</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В случае если данный гражданин не подал в конкурсную комиссию заявление о его исключении из ее состава, он не допускается к участию в конкурсе.</w:t>
      </w:r>
    </w:p>
    <w:p w:rsidR="005C6D77" w:rsidRPr="00557374" w:rsidRDefault="005C6D77" w:rsidP="005C6D77">
      <w:pPr>
        <w:pStyle w:val="ConsPlusNormal"/>
        <w:widowControl/>
        <w:tabs>
          <w:tab w:val="left" w:pos="1134"/>
        </w:tabs>
        <w:spacing w:after="0"/>
        <w:ind w:firstLine="709"/>
        <w:rPr>
          <w:rFonts w:ascii="Times New Roman" w:hAnsi="Times New Roman" w:cs="Times New Roman"/>
          <w:sz w:val="28"/>
          <w:szCs w:val="28"/>
        </w:rPr>
      </w:pPr>
      <w:r w:rsidRPr="00557374">
        <w:rPr>
          <w:rFonts w:ascii="Times New Roman" w:hAnsi="Times New Roman" w:cs="Times New Roman"/>
          <w:sz w:val="28"/>
          <w:szCs w:val="28"/>
        </w:rPr>
        <w:t>8. Организацию деятельности конкурсной комиссии осуществляет председатель конкурсной комиссии, а подготовку заседаний и иные вопросы делопроизводства - секретарь конкурсной комиссии.</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9. Конкурсная комиссия:</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1) организует прием документов от кандидатов;</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2) ведет регистрацию и учет лиц, подавших документы для участия в конкурсе;</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3) определяет соответствие представленных документов требованиям законодательства и настоящего Решения;</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4) осуществляет проверку достоверности сведений, представляемых кандидатами о себе;</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5) рассматривает обращения граждан, связанные с подготовкой и проведением конкурса, принимает по ним решения;</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6) принимает решение о допуске или об отказе в допуске кандидатов к участию в конкурсе;</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7) организует проведение и проводит конкурс;</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8) определяет порядок выступления кандидатов на заседании конкурсной комиссии;</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9) обращается в Совет народных депутатов для рассмотрения вопросов, связанных с организацией и проведением конкурса, и принятия по ним решений;</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lastRenderedPageBreak/>
        <w:t xml:space="preserve">10) по результатам конкурса направляет в Совет народных депутатов итоговое решение о результатах голосования конкурсной комиссии и представляет не менее чем 2 кандидатов для избрания одного из них на должность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-Камчатского муниципального округа;</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11) осуществляет хранение заявлений и копий документов, представленных кандидатами для участия в конкурсе;</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12) передает в аппарат Совета народных депутатов все материалы и документы, связанные с работой конкурсной комиссии по принятию и изучению документов, представленных на конкурс и связанных с его проведением, для последующего хранения в течение 5 лет и уничтожения после 5 лет хранения в порядке, установленном распоряжением председателя Совета народных депутатов, а копии документов победителя конкурса передает для их приобщения к его личному делу;</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13) осуществляет иные функции в соответствии с настоящим Решением.</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10. Конкурсная комиссия считается созданной и правомочна приступить к работе после принятия правовых актов Совета народных депутатов и Губернатора Камчатского края о назначении членов конкурсной комиссии.</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11. Основной формой работы конкурсной комиссии являются ее заседания. Заседания конкурсной комиссии созываются ее председателем по мере необходимости.</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12. Заседание конкурсной комиссии во время проведения конкурса является правомочным, если на нем присутствует не менее 2/3 от установленного частью 2 настоящей статьи общего числа членов комиссии. </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13. Решения конкурсной комиссии принимаются открытым голосованием большинством в две трети голосов от установленного частью 2 настоящей статьи общего числа членов комиссии.</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14. Результаты голосования конкурсной комиссии оформляются решением, которое подписывается председателем и секретарем конкурсной комиссии.</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15. Члены конкурсной комиссии имеют право:</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1) своевременно, не позднее, чем за 2 рабочих дня до дня заседания получать информацию о планируемом заседании комиссии;</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2) знакомиться с документами и материалами, непосредственно связанными с проведением конкурса;</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3) удостовериться в подлинности представленных документов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государственные внебюджетные фонды, органы, осуществляющие государственную регистрацию юридических лиц и индивидуальных предпринимателей, налоговые и таможенные органы, иные органы и организации;</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4) выступать на заседании конкурсной комиссии, вносить предложения по вопросам, отнесенным к компетенции конкурсной комиссии, и требовать проведения по данным вопросам голосования.</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16. Председатель конкурсной комиссии:</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1) созывает заседания конкурсной комиссии;</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lastRenderedPageBreak/>
        <w:t>2) председательствует на заседаниях конкурсной комиссии;</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3) ведет личный прием граждан, изъявивших желание участвовать в конкурсе, организует рассмотрение обращений граждан, связанных с подготовкой и проведением конкурса;</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4) подписывает протоколы и решения конкурсной комиссии;</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5) осуществляет иные полномочия, связанные с организацией работы конкурсной комиссии.</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17. Секретарь конкурсной комиссии:</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1) осуществляет техническую подготовку и обеспечение деятельности конкурсной комиссии;</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2) оформляет прием заявлений и документов от граждан, изъявивших желание участвовать в конкурсе;</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3) ведет делопроизводство конкурсной комиссии;</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4) подписывает протоколы и решения конкурсной комиссии вместе с председателем конкурсной комиссии;</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5) после завершения конкурса обеспечивает передачу документов конкурсной комиссии в соответствии с пунктом 12 части 9 настоящей статьи.</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18. Каждое заседание конкурсной комиссии оформляется протоколом, в котором отражается информация о ее работе и принятых решениях. Протокол заседания конкурсной комиссии подписывается председателем и секретарем комиссии. К протоколу прикладываются документы, поступившие в конкурсную комиссию и имеющие отношение к рассматриваемым на заседании вопросам. </w:t>
      </w:r>
    </w:p>
    <w:p w:rsidR="005C6D77" w:rsidRPr="00557374" w:rsidRDefault="005C6D77" w:rsidP="005C6D77">
      <w:pPr>
        <w:ind w:firstLine="709"/>
        <w:jc w:val="both"/>
        <w:rPr>
          <w:sz w:val="28"/>
          <w:szCs w:val="28"/>
        </w:rPr>
      </w:pPr>
      <w:r w:rsidRPr="00557374">
        <w:rPr>
          <w:sz w:val="28"/>
          <w:szCs w:val="28"/>
        </w:rPr>
        <w:t>19. Конкурсная комиссия извещает кандидатов конкурса по всем вопросам, связанным с проведением конкурса, любым доступным способом: с использованием телефона, факса, электронной почты, иных видов связи, указанных в заявлении кандидата. Все данные извещения считаются надлежащими. Секретарь делает отметку в журнале об извещении кандидата, способе и времени извещения. В дни второго этапа проведения конкурса присутствующие кандидаты извещаются секретарем конкурсной комиссии по всем вопросам проведения конкурса устно.</w:t>
      </w:r>
    </w:p>
    <w:p w:rsidR="005C6D77" w:rsidRPr="00557374" w:rsidRDefault="005C6D77" w:rsidP="005C6D77">
      <w:pPr>
        <w:pStyle w:val="ConsPlusNormal"/>
        <w:widowControl/>
        <w:spacing w:after="0"/>
        <w:ind w:firstLine="709"/>
        <w:rPr>
          <w:rFonts w:ascii="Times New Roman" w:hAnsi="Times New Roman" w:cs="Times New Roman"/>
          <w:sz w:val="28"/>
          <w:szCs w:val="28"/>
        </w:rPr>
      </w:pPr>
    </w:p>
    <w:p w:rsidR="005C6D77" w:rsidRPr="00557374" w:rsidRDefault="005C6D77" w:rsidP="005C6D77">
      <w:pPr>
        <w:ind w:firstLine="709"/>
        <w:jc w:val="both"/>
        <w:rPr>
          <w:b/>
          <w:sz w:val="28"/>
          <w:szCs w:val="28"/>
        </w:rPr>
      </w:pPr>
      <w:r w:rsidRPr="00557374">
        <w:rPr>
          <w:b/>
          <w:sz w:val="28"/>
          <w:szCs w:val="28"/>
        </w:rPr>
        <w:t>Статья 4. Порядок проведения конкурса</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1. Конкурсная комиссия проводит конкурс на основании решения Совета народных депутатов, устанавливающего дату, время и место проведения конкурса, место, время и срок окончания (дату и время окончания) приема документов от лиц, желающих участвовать в конкурсе.</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2. Конкурсная комиссия публикует не позднее, чем за 20 календарных дней до дня проведения конкурса объявление о проведении конкурса по отбору кандидатур на должность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-Камчатского муниципального округа, об условиях конкурса, о месте приема и перечне документов, необходимых для участия в конкурсе, сроках (дата и время начала и окончания) приема документов, дате, времени и месте проведения конкурса.</w:t>
      </w:r>
    </w:p>
    <w:p w:rsidR="005C6D77" w:rsidRPr="00557374" w:rsidRDefault="005C6D77" w:rsidP="005C6D77">
      <w:pPr>
        <w:ind w:firstLine="709"/>
        <w:jc w:val="both"/>
        <w:rPr>
          <w:sz w:val="28"/>
          <w:szCs w:val="28"/>
        </w:rPr>
      </w:pPr>
      <w:r w:rsidRPr="00557374">
        <w:rPr>
          <w:sz w:val="28"/>
          <w:szCs w:val="28"/>
        </w:rPr>
        <w:t xml:space="preserve">Указанное объявление вместе с настоящим Решением публикуются путем размещения в сетевом издании «Официальный сайт администрации </w:t>
      </w:r>
      <w:proofErr w:type="spellStart"/>
      <w:r w:rsidRPr="00557374">
        <w:rPr>
          <w:sz w:val="28"/>
          <w:szCs w:val="28"/>
        </w:rPr>
        <w:t>Усть</w:t>
      </w:r>
      <w:proofErr w:type="spellEnd"/>
      <w:r w:rsidRPr="00557374">
        <w:rPr>
          <w:sz w:val="28"/>
          <w:szCs w:val="28"/>
        </w:rPr>
        <w:t xml:space="preserve">-Камчатского муниципального района» по адресу: </w:t>
      </w:r>
      <w:hyperlink r:id="rId10" w:history="1">
        <w:r w:rsidRPr="00557374">
          <w:rPr>
            <w:rStyle w:val="a5"/>
            <w:sz w:val="28"/>
            <w:szCs w:val="28"/>
          </w:rPr>
          <w:t>https://</w:t>
        </w:r>
        <w:proofErr w:type="spellStart"/>
        <w:r w:rsidRPr="00557374">
          <w:rPr>
            <w:rStyle w:val="a5"/>
            <w:sz w:val="28"/>
            <w:szCs w:val="28"/>
            <w:lang w:val="en-US"/>
          </w:rPr>
          <w:t>ust</w:t>
        </w:r>
        <w:proofErr w:type="spellEnd"/>
        <w:r w:rsidRPr="00557374">
          <w:rPr>
            <w:rStyle w:val="a5"/>
            <w:sz w:val="28"/>
            <w:szCs w:val="28"/>
          </w:rPr>
          <w:t>-</w:t>
        </w:r>
        <w:proofErr w:type="spellStart"/>
        <w:r w:rsidRPr="00557374">
          <w:rPr>
            <w:rStyle w:val="a5"/>
            <w:sz w:val="28"/>
            <w:szCs w:val="28"/>
            <w:lang w:val="en-US"/>
          </w:rPr>
          <w:t>kam</w:t>
        </w:r>
        <w:proofErr w:type="spellEnd"/>
        <w:r w:rsidRPr="00557374">
          <w:rPr>
            <w:rStyle w:val="a5"/>
            <w:sz w:val="28"/>
            <w:szCs w:val="28"/>
          </w:rPr>
          <w:t>.</w:t>
        </w:r>
        <w:proofErr w:type="spellStart"/>
        <w:r w:rsidRPr="00557374">
          <w:rPr>
            <w:rStyle w:val="a5"/>
            <w:sz w:val="28"/>
            <w:szCs w:val="28"/>
          </w:rPr>
          <w:t>ru</w:t>
        </w:r>
        <w:proofErr w:type="spellEnd"/>
      </w:hyperlink>
      <w:r w:rsidRPr="00557374">
        <w:rPr>
          <w:sz w:val="28"/>
          <w:szCs w:val="28"/>
        </w:rPr>
        <w:t>, а также публикуются в газете «</w:t>
      </w:r>
      <w:proofErr w:type="spellStart"/>
      <w:r w:rsidRPr="00557374">
        <w:rPr>
          <w:sz w:val="28"/>
          <w:szCs w:val="28"/>
        </w:rPr>
        <w:t>Усть</w:t>
      </w:r>
      <w:proofErr w:type="spellEnd"/>
      <w:r w:rsidRPr="00557374">
        <w:rPr>
          <w:sz w:val="28"/>
          <w:szCs w:val="28"/>
        </w:rPr>
        <w:t>-Камчатский вестник».</w:t>
      </w:r>
    </w:p>
    <w:p w:rsidR="005C6D77" w:rsidRPr="00557374" w:rsidRDefault="005C6D77" w:rsidP="005C6D77">
      <w:pPr>
        <w:ind w:firstLine="709"/>
        <w:jc w:val="both"/>
        <w:rPr>
          <w:sz w:val="28"/>
          <w:szCs w:val="28"/>
        </w:rPr>
      </w:pPr>
      <w:r w:rsidRPr="00557374">
        <w:rPr>
          <w:sz w:val="28"/>
          <w:szCs w:val="28"/>
        </w:rPr>
        <w:lastRenderedPageBreak/>
        <w:t>Датой начала проведения конкурса является дата начала проведения первого этапа конкурса.</w:t>
      </w:r>
    </w:p>
    <w:p w:rsidR="005C6D77" w:rsidRPr="00557374" w:rsidRDefault="005C6D77" w:rsidP="005C6D77">
      <w:pPr>
        <w:ind w:firstLine="709"/>
        <w:jc w:val="both"/>
        <w:rPr>
          <w:sz w:val="28"/>
          <w:szCs w:val="28"/>
        </w:rPr>
      </w:pPr>
      <w:r w:rsidRPr="00557374">
        <w:rPr>
          <w:sz w:val="28"/>
          <w:szCs w:val="28"/>
        </w:rPr>
        <w:t xml:space="preserve">Все указания на даты и время, связанные с проведением конкурса устанавливаются по местному времени. </w:t>
      </w:r>
      <w:r w:rsidRPr="00557374">
        <w:rPr>
          <w:b/>
          <w:sz w:val="28"/>
          <w:szCs w:val="28"/>
        </w:rPr>
        <w:t xml:space="preserve"> </w:t>
      </w:r>
    </w:p>
    <w:p w:rsidR="005C6D77" w:rsidRPr="00557374" w:rsidRDefault="005C6D77" w:rsidP="005C6D77">
      <w:pPr>
        <w:ind w:firstLine="709"/>
        <w:jc w:val="both"/>
        <w:rPr>
          <w:sz w:val="28"/>
          <w:szCs w:val="28"/>
        </w:rPr>
      </w:pPr>
      <w:r w:rsidRPr="00557374">
        <w:rPr>
          <w:sz w:val="28"/>
          <w:szCs w:val="28"/>
        </w:rPr>
        <w:t>3. Конкурс проводится в 3 этапа:</w:t>
      </w:r>
    </w:p>
    <w:p w:rsidR="005C6D77" w:rsidRPr="00557374" w:rsidRDefault="005C6D77" w:rsidP="005C6D77">
      <w:pPr>
        <w:ind w:firstLine="709"/>
        <w:jc w:val="both"/>
        <w:rPr>
          <w:sz w:val="28"/>
          <w:szCs w:val="28"/>
        </w:rPr>
      </w:pPr>
      <w:r w:rsidRPr="00557374">
        <w:rPr>
          <w:sz w:val="28"/>
          <w:szCs w:val="28"/>
        </w:rPr>
        <w:t>1) первый этап – в форме проверки представленных участниками конкурса сведений и документов на их полноту, достоверность и соответствие требованиям законодательства;</w:t>
      </w:r>
    </w:p>
    <w:p w:rsidR="005C6D77" w:rsidRPr="00557374" w:rsidRDefault="005C6D77" w:rsidP="005C6D77">
      <w:pPr>
        <w:ind w:firstLine="709"/>
        <w:jc w:val="both"/>
        <w:rPr>
          <w:sz w:val="28"/>
          <w:szCs w:val="28"/>
        </w:rPr>
      </w:pPr>
      <w:r w:rsidRPr="00557374">
        <w:rPr>
          <w:sz w:val="28"/>
          <w:szCs w:val="28"/>
        </w:rPr>
        <w:t>2) второй этап – в форме собеседования;</w:t>
      </w:r>
    </w:p>
    <w:p w:rsidR="005C6D77" w:rsidRPr="00557374" w:rsidRDefault="005C6D77" w:rsidP="005C6D77">
      <w:pPr>
        <w:ind w:firstLine="709"/>
        <w:jc w:val="both"/>
        <w:rPr>
          <w:sz w:val="28"/>
          <w:szCs w:val="28"/>
        </w:rPr>
      </w:pPr>
      <w:r w:rsidRPr="00557374">
        <w:rPr>
          <w:sz w:val="28"/>
          <w:szCs w:val="28"/>
        </w:rPr>
        <w:t xml:space="preserve">3) третий этап – в форме проверки отсутствия (наличия) препятствия к оформлению допуска к государственной тайте по третьей форме, по результатам </w:t>
      </w:r>
      <w:r w:rsidRPr="00AF18A5">
        <w:rPr>
          <w:sz w:val="28"/>
          <w:szCs w:val="28"/>
        </w:rPr>
        <w:t xml:space="preserve">проведения которого конкурсной комиссией принимается одно </w:t>
      </w:r>
      <w:proofErr w:type="gramStart"/>
      <w:r w:rsidRPr="00AF18A5">
        <w:rPr>
          <w:sz w:val="28"/>
          <w:szCs w:val="28"/>
        </w:rPr>
        <w:t>из решений</w:t>
      </w:r>
      <w:proofErr w:type="gramEnd"/>
      <w:r w:rsidRPr="00AF18A5">
        <w:rPr>
          <w:sz w:val="28"/>
          <w:szCs w:val="28"/>
        </w:rPr>
        <w:t xml:space="preserve"> указанных в части 9 настоящей статьи</w:t>
      </w:r>
      <w:r w:rsidRPr="00557374">
        <w:rPr>
          <w:sz w:val="28"/>
          <w:szCs w:val="28"/>
        </w:rPr>
        <w:t>.</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Члены комиссии вправе участвовать в заседаниях комиссии посредством видео-конференц-связи (кроме заседания по второму этапу). При проведении заседания конкурсной комиссии в форме видео-конференц-связи член конкурсной комиссии, участвующий в данном заседании, после его завершения направляет в конкурсную комиссию письменное заявление с результатом голосования по каждому рассматриваемому вопросу повестки дня. Указанные заявления подшиваются к протоколу заседания конкурсной комиссии.</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4. Проведению конкурса предшествует процедура допуска кандидатов к участию в конкурсе.</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5. Процедура допуска кандидатов к участию в конкурсе проводится конкурсной комиссией после окончания срока приема документов от граждан для участия в конкурсе.  </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Процедура допуска кандидатов к участию в конкурсе проводится конкурсной комиссией в любое время, определяемое решением ее председателя, следующее после окончания срока приема документов от граждан для участия в конкурсе и до начала проведения первого этапа конкурса.</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При проведении процедуры допуска граждан к участию в конкурсе конкурсная комиссия проверяет поданные ими документы на комплектность, достоверность и соответствие требованиям законодательства и настоящего Решения.</w:t>
      </w:r>
    </w:p>
    <w:p w:rsidR="005C6D77" w:rsidRPr="00557374" w:rsidRDefault="005C6D77" w:rsidP="005C6D77">
      <w:pPr>
        <w:widowControl w:val="0"/>
        <w:ind w:firstLine="709"/>
        <w:jc w:val="both"/>
        <w:rPr>
          <w:sz w:val="28"/>
          <w:szCs w:val="28"/>
        </w:rPr>
      </w:pPr>
      <w:r w:rsidRPr="00557374">
        <w:rPr>
          <w:sz w:val="28"/>
          <w:szCs w:val="28"/>
        </w:rPr>
        <w:t xml:space="preserve">В случае соответствия представленных гражданином документов требованиям законодательства и настоящего Решения и отсутствия фактов подачи им недостоверных сведений или подложных документов, он допускается конкурсной комиссией к участию в конкурсе. </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О результатах проведения процедуры допуска кандидата к участию в конкурсе конкурсной комиссией составляется соответствующий протокол, который подписывается председателем и секретарем конкурсной комиссии.</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В течение 3 рабочих дней со дня подписания протокола конкурсной комиссии кандидаты информируются о результатах проведения процедуры допуска к участию в конкурсе в порядке, установленном частью 19 статьи 3 настоящего Решения.</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Кандидаты, допущенные конкурсной комиссией к участию в конкурсе, приобретают статус участников конкурса.</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lastRenderedPageBreak/>
        <w:t xml:space="preserve">6. Первый этап конкурса проводится без участия участников конкурса. Заседание комиссии может проводиться посредством видео-конференц-связи. </w:t>
      </w:r>
    </w:p>
    <w:p w:rsidR="005C6D77" w:rsidRPr="00557374" w:rsidRDefault="005C6D77" w:rsidP="005C6D77">
      <w:pPr>
        <w:widowControl w:val="0"/>
        <w:ind w:firstLine="709"/>
        <w:jc w:val="both"/>
        <w:rPr>
          <w:sz w:val="28"/>
          <w:szCs w:val="28"/>
        </w:rPr>
      </w:pPr>
      <w:r w:rsidRPr="00557374">
        <w:rPr>
          <w:sz w:val="28"/>
          <w:szCs w:val="28"/>
        </w:rPr>
        <w:t>При проведении первого этапа конкурса членами конкурсной комиссии осуществляется проверка достоверности и полноты сведений, представленных участниками конкурса, в том числе на основании поступивших ответов на официальные запросы, которые направлялись в органы государственной власти Российской Федерации, органы государственной власти субъектов Российской Федерации, органы местного самоуправления, государственные внебюджетные фонды, органы осуществляющие государственную регистрацию юридических лиц и индивидуальных предпринимателей, налоговые и таможенные органы, иные органы и организации.</w:t>
      </w:r>
    </w:p>
    <w:p w:rsidR="005C6D77" w:rsidRPr="00557374" w:rsidRDefault="005C6D77" w:rsidP="005C6D77">
      <w:pPr>
        <w:widowControl w:val="0"/>
        <w:ind w:firstLine="709"/>
        <w:jc w:val="both"/>
        <w:rPr>
          <w:sz w:val="28"/>
          <w:szCs w:val="28"/>
        </w:rPr>
      </w:pPr>
      <w:r w:rsidRPr="00557374">
        <w:rPr>
          <w:sz w:val="28"/>
          <w:szCs w:val="28"/>
        </w:rPr>
        <w:t>Указанные в абзаце втором настоящей части запросы направляются в течение 3 дней со дня принятия конкурсной комиссией решения о результатах проведения процедуры допуска кандидата к участию в конкурсе.</w:t>
      </w:r>
    </w:p>
    <w:p w:rsidR="005C6D77" w:rsidRPr="00557374" w:rsidRDefault="005C6D77" w:rsidP="005C6D77">
      <w:pPr>
        <w:widowControl w:val="0"/>
        <w:ind w:firstLine="709"/>
        <w:jc w:val="both"/>
        <w:rPr>
          <w:sz w:val="28"/>
          <w:szCs w:val="28"/>
        </w:rPr>
      </w:pPr>
      <w:r w:rsidRPr="00557374">
        <w:rPr>
          <w:sz w:val="28"/>
          <w:szCs w:val="28"/>
        </w:rPr>
        <w:t xml:space="preserve">Конкурсная комиссия в отсутствие участников конкурса оценивает их на основании представленных ими документов. При оценке участников конкурса конкурсная комиссия исходит из их соответствия требованиям, предъявляемым по должности, соответствия предъявленных документов требованиям законодательства Российской Федерации, Камчатского края и </w:t>
      </w:r>
      <w:hyperlink r:id="rId11" w:anchor="Par30" w:tooltip="Статья 2. Доступ кандидатов к участию в конкурсе" w:history="1">
        <w:r w:rsidRPr="00557374">
          <w:rPr>
            <w:sz w:val="28"/>
            <w:szCs w:val="28"/>
          </w:rPr>
          <w:t>статьи 2</w:t>
        </w:r>
      </w:hyperlink>
      <w:r w:rsidRPr="00557374">
        <w:rPr>
          <w:sz w:val="28"/>
          <w:szCs w:val="28"/>
        </w:rPr>
        <w:t xml:space="preserve"> настоящего Решения. При оценке участников конкурса конкурсная комиссия также учитывает их деловые качества, опыт работы, в том числе на руководящих должностях, трудовой стаж, уровень профессиональной подготовки, а также иные качества, выявленные в ходе проведения конкурса.</w:t>
      </w:r>
    </w:p>
    <w:p w:rsidR="005C6D77" w:rsidRPr="00557374" w:rsidRDefault="005C6D77" w:rsidP="005C6D77">
      <w:pPr>
        <w:widowControl w:val="0"/>
        <w:ind w:firstLine="709"/>
        <w:jc w:val="both"/>
        <w:rPr>
          <w:sz w:val="28"/>
          <w:szCs w:val="28"/>
          <w:shd w:val="clear" w:color="auto" w:fill="92FF99"/>
        </w:rPr>
      </w:pPr>
      <w:r w:rsidRPr="00557374">
        <w:rPr>
          <w:bCs/>
          <w:sz w:val="28"/>
          <w:szCs w:val="28"/>
        </w:rPr>
        <w:t>Участник, у которого на первом этапе конкурса в ходе проверочных мероприятий выявлены факты подачи недостоверных либо неполных сведений или документов, к следующему (второму) этапу конкурса не допускается и дальнейшего участия в конкурсе не принимает.</w:t>
      </w:r>
    </w:p>
    <w:p w:rsidR="005C6D77" w:rsidRPr="00557374" w:rsidRDefault="005C6D77" w:rsidP="005C6D77">
      <w:pPr>
        <w:widowControl w:val="0"/>
        <w:ind w:firstLine="709"/>
        <w:jc w:val="both"/>
        <w:rPr>
          <w:sz w:val="28"/>
          <w:szCs w:val="28"/>
        </w:rPr>
      </w:pPr>
      <w:r w:rsidRPr="00557374">
        <w:rPr>
          <w:bCs/>
          <w:sz w:val="28"/>
          <w:szCs w:val="28"/>
        </w:rPr>
        <w:t>Первый этап конкурса завершается принятием</w:t>
      </w:r>
      <w:r w:rsidRPr="00557374">
        <w:rPr>
          <w:bCs/>
          <w:i/>
          <w:sz w:val="28"/>
          <w:szCs w:val="28"/>
        </w:rPr>
        <w:t xml:space="preserve"> </w:t>
      </w:r>
      <w:r w:rsidRPr="00557374">
        <w:rPr>
          <w:bCs/>
          <w:sz w:val="28"/>
          <w:szCs w:val="28"/>
        </w:rPr>
        <w:t>комиссией по каждому участнику конкурса решения о допуске к участию во втором этапе конкурса либо об отказе в таком допуске.</w:t>
      </w:r>
      <w:r w:rsidRPr="00557374">
        <w:rPr>
          <w:sz w:val="28"/>
          <w:szCs w:val="28"/>
        </w:rPr>
        <w:t xml:space="preserve"> Решение комиссии заносится в протокол.</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В течение 1 рабочего дня следующего за днем принятия решения комиссии, указанного в части 6 настоящей статьи, участники конкурса информируются о результатах проведения первого этапа конкурса, а участники, допущенные ко второму этапу конкурса, дополнительно информируются о сроках проведения второго этапа конкурса, в порядке, установленном частью 19 статьи 3 настоящего Решения.</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7. В день завершения первого этапа конкурсная комиссия назначает дату проведения второго этапа конкурса, который проводится не ранее чем через 3 рабочих дня со дня завершения первого этапа конкурса.</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8. Личное участие участников конкурса на втором этапе конкурса является обязательным. Факт неявки участника конкурса к началу заседания конкурсной комиссии в день и время проведения второго этапа рассматривается как отказ от участия в конкурсе.</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Второй этап конкурса – в форме собеседования. Собеседование проводится с каждым участником конкурса индивидуально. Каждому участнику конкурса предоставляется не более 10 минут для краткого изложения его </w:t>
      </w:r>
      <w:r w:rsidRPr="00557374">
        <w:rPr>
          <w:rFonts w:ascii="Times New Roman" w:hAnsi="Times New Roman" w:cs="Times New Roman"/>
          <w:sz w:val="28"/>
          <w:szCs w:val="28"/>
        </w:rPr>
        <w:lastRenderedPageBreak/>
        <w:t xml:space="preserve">видения работы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 xml:space="preserve">-Камчатского муниципального округа, задач, целей и иных аспектов деятельности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-Камчатского муниципального округа, на которые участник конкурса считает необходимым обратить внимание членов конкурсной комиссии. После окончания выступления члены конкурсной комиссии вправе задать участнику конкурса вопросы, относящиеся к выступлению участника конкурса.</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Затем, каждый член конкурсной комиссии задает участнику конкурса вопрос, сформулированный одинаково для каждого участника конкурса, и направленный на проверку знания участником конкурса требований действующего федерального законодательства и законодательства Камчатского края, муниципальных правовых актов, связанных с исполнением полномочий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-Камчатского муниципального округа, основ государственного управления и местного самоуправления. Каждый ответ члены конкурсной комиссии оценивают в отсутствие участника конкурса, голосуя большинством голосов за принятие его ответа как правильного или непринятие ответа. Результаты голосования заносятся в протокол.</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AF18A5">
        <w:rPr>
          <w:rFonts w:ascii="Times New Roman" w:hAnsi="Times New Roman" w:cs="Times New Roman"/>
          <w:sz w:val="28"/>
          <w:szCs w:val="28"/>
        </w:rPr>
        <w:t xml:space="preserve">Члены конкурсной комиссии, заслушав выступление участника конкурса и его ответы на вопросы, в его отсутствие дают оценку выступлению и знанию участником конкурса требований федерального законодательства и законодательства Камчатского края, муниципальных правовых актов </w:t>
      </w:r>
      <w:proofErr w:type="spellStart"/>
      <w:r w:rsidRPr="00AF18A5">
        <w:rPr>
          <w:rFonts w:ascii="Times New Roman" w:hAnsi="Times New Roman" w:cs="Times New Roman"/>
          <w:sz w:val="28"/>
          <w:szCs w:val="28"/>
        </w:rPr>
        <w:t>Усть</w:t>
      </w:r>
      <w:proofErr w:type="spellEnd"/>
      <w:r w:rsidRPr="00AF18A5">
        <w:rPr>
          <w:rFonts w:ascii="Times New Roman" w:hAnsi="Times New Roman" w:cs="Times New Roman"/>
          <w:sz w:val="28"/>
          <w:szCs w:val="28"/>
        </w:rPr>
        <w:t>-Камчатского муниципального округа, связанных с исполнением полномочий</w:t>
      </w:r>
      <w:r w:rsidRPr="00557374">
        <w:rPr>
          <w:rFonts w:ascii="Times New Roman" w:hAnsi="Times New Roman" w:cs="Times New Roman"/>
          <w:sz w:val="28"/>
          <w:szCs w:val="28"/>
        </w:rPr>
        <w:t xml:space="preserve">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-Камчатского муниципального округа, основ государственного управления и местного самоуправления, иных необходимых знаний.</w:t>
      </w:r>
    </w:p>
    <w:p w:rsidR="005C6D77" w:rsidRPr="00557374" w:rsidRDefault="005C6D77" w:rsidP="005C6D77">
      <w:pPr>
        <w:widowControl w:val="0"/>
        <w:ind w:firstLine="709"/>
        <w:jc w:val="both"/>
        <w:rPr>
          <w:sz w:val="28"/>
          <w:szCs w:val="28"/>
        </w:rPr>
      </w:pPr>
      <w:r w:rsidRPr="00557374">
        <w:rPr>
          <w:sz w:val="28"/>
          <w:szCs w:val="28"/>
        </w:rPr>
        <w:t xml:space="preserve">По итогам рассмотрения производится отбор участников конкурса, допущенных к участию в третьем этапе конкурса. </w:t>
      </w:r>
    </w:p>
    <w:p w:rsidR="005C6D77" w:rsidRPr="00557374" w:rsidRDefault="005C6D77" w:rsidP="005C6D77">
      <w:pPr>
        <w:widowControl w:val="0"/>
        <w:ind w:firstLine="709"/>
        <w:jc w:val="both"/>
        <w:rPr>
          <w:sz w:val="28"/>
          <w:szCs w:val="28"/>
        </w:rPr>
      </w:pPr>
      <w:r w:rsidRPr="00557374">
        <w:rPr>
          <w:sz w:val="28"/>
          <w:szCs w:val="28"/>
        </w:rPr>
        <w:t>Второй этап конкурса завершается принятием комиссией по каждому участнику конкурса решения о допуске к участию в третьем этапе конкурса либо об отказе в таком допуске.</w:t>
      </w:r>
    </w:p>
    <w:p w:rsidR="005C6D77" w:rsidRPr="00557374" w:rsidRDefault="005C6D77" w:rsidP="005C6D77">
      <w:pPr>
        <w:widowControl w:val="0"/>
        <w:ind w:firstLine="709"/>
        <w:jc w:val="both"/>
        <w:rPr>
          <w:sz w:val="28"/>
          <w:szCs w:val="28"/>
        </w:rPr>
      </w:pPr>
      <w:r w:rsidRPr="00557374">
        <w:rPr>
          <w:sz w:val="28"/>
          <w:szCs w:val="28"/>
        </w:rPr>
        <w:t xml:space="preserve">В отношении участников конкурса, допущенных к участию в третьем этапе конкурса, конкурсная комиссия в течение 1 рабочего дня направляет запрос в управление безопасности администрации </w:t>
      </w:r>
      <w:proofErr w:type="spellStart"/>
      <w:r w:rsidRPr="00557374">
        <w:rPr>
          <w:sz w:val="28"/>
          <w:szCs w:val="28"/>
        </w:rPr>
        <w:t>Усть</w:t>
      </w:r>
      <w:proofErr w:type="spellEnd"/>
      <w:r w:rsidRPr="00557374">
        <w:rPr>
          <w:sz w:val="28"/>
          <w:szCs w:val="28"/>
        </w:rPr>
        <w:t>-Камчатского муниципального района о предоставлении информации о наличии/отсутствии у участников конкурса препятствий к оформлению допуска к государственной тайне по третьей форме.</w:t>
      </w:r>
    </w:p>
    <w:p w:rsidR="005C6D77" w:rsidRPr="00557374" w:rsidRDefault="005C6D77" w:rsidP="005C6D77">
      <w:pPr>
        <w:widowControl w:val="0"/>
        <w:ind w:firstLine="709"/>
        <w:jc w:val="both"/>
        <w:rPr>
          <w:sz w:val="28"/>
          <w:szCs w:val="28"/>
        </w:rPr>
      </w:pPr>
      <w:r w:rsidRPr="00557374">
        <w:rPr>
          <w:sz w:val="28"/>
          <w:szCs w:val="28"/>
        </w:rPr>
        <w:t>Решение комиссии заносится в протокол. Участники конкурса устно извещаются конкурсной комиссией об итогах второго этапа конкурса путем оглашения решения конкурсной комиссии. Второй этап конкурса считается завершенным после оглашения решения конкурсной комиссии об итогах второго этапа конкурса участникам конкурса.</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Третий этап конкурса проводится без участия участников конкурса. Заседание комиссии может проводиться видео-конференц-связи. </w:t>
      </w:r>
    </w:p>
    <w:p w:rsidR="005C6D77" w:rsidRPr="00557374" w:rsidRDefault="005C6D77" w:rsidP="005C6D77">
      <w:pPr>
        <w:ind w:firstLine="709"/>
        <w:jc w:val="both"/>
        <w:rPr>
          <w:sz w:val="28"/>
          <w:szCs w:val="28"/>
        </w:rPr>
      </w:pPr>
      <w:r w:rsidRPr="00557374">
        <w:rPr>
          <w:sz w:val="28"/>
          <w:szCs w:val="28"/>
        </w:rPr>
        <w:t xml:space="preserve">Третий этап конкурса проводится по решению председателя конкурсной комиссии в течение 2 рабочих дней после получения информации управления безопасности администрации </w:t>
      </w:r>
      <w:proofErr w:type="spellStart"/>
      <w:r w:rsidRPr="00557374">
        <w:rPr>
          <w:sz w:val="28"/>
          <w:szCs w:val="28"/>
        </w:rPr>
        <w:t>Усть</w:t>
      </w:r>
      <w:proofErr w:type="spellEnd"/>
      <w:r w:rsidRPr="00557374">
        <w:rPr>
          <w:sz w:val="28"/>
          <w:szCs w:val="28"/>
        </w:rPr>
        <w:t>-Камчатского муниципального района на запрос о наличии/отсутствии у участников конкурса препятствий к оформлению допуска к государственной тайне по третьей форме.</w:t>
      </w:r>
    </w:p>
    <w:p w:rsidR="005C6D77" w:rsidRPr="00557374" w:rsidRDefault="005C6D77" w:rsidP="005C6D77">
      <w:pPr>
        <w:ind w:firstLine="709"/>
        <w:jc w:val="both"/>
        <w:rPr>
          <w:sz w:val="28"/>
          <w:szCs w:val="28"/>
        </w:rPr>
      </w:pPr>
      <w:r w:rsidRPr="00557374">
        <w:rPr>
          <w:sz w:val="28"/>
          <w:szCs w:val="28"/>
        </w:rPr>
        <w:lastRenderedPageBreak/>
        <w:t xml:space="preserve">На третьем этапе конкурса членами конкурсной комиссии рассматривается информация об отсутствии (наличии) у участников конкурса препятствий к оформлению допуска к государственной тайне по третьей форме, поступившая из управления безопасности администрации </w:t>
      </w:r>
      <w:proofErr w:type="spellStart"/>
      <w:r w:rsidRPr="00557374">
        <w:rPr>
          <w:sz w:val="28"/>
          <w:szCs w:val="28"/>
        </w:rPr>
        <w:t>Усть</w:t>
      </w:r>
      <w:proofErr w:type="spellEnd"/>
      <w:r w:rsidRPr="00557374">
        <w:rPr>
          <w:sz w:val="28"/>
          <w:szCs w:val="28"/>
        </w:rPr>
        <w:t>-Камчатского муниципального района, либо иной документ, выданный организацией, которой оформлен соответствующий допуск, либо органом безопасности, о наличии у участников конкурса соответствующей формы допуска к государственной тайне.</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9. В день проведения третьего этапа конкурса конкурсная комиссия принимает по его результатам одно из следующих решений: </w:t>
      </w:r>
    </w:p>
    <w:p w:rsidR="005C6D77" w:rsidRPr="00557374" w:rsidRDefault="005C6D77" w:rsidP="005C6D77">
      <w:pPr>
        <w:pStyle w:val="ConsPlusNormal"/>
        <w:widowControl/>
        <w:numPr>
          <w:ilvl w:val="0"/>
          <w:numId w:val="1"/>
        </w:numPr>
        <w:spacing w:after="0"/>
        <w:ind w:left="0" w:firstLine="360"/>
        <w:rPr>
          <w:rFonts w:ascii="Times New Roman" w:hAnsi="Times New Roman" w:cs="Times New Roman"/>
          <w:sz w:val="28"/>
          <w:szCs w:val="28"/>
        </w:rPr>
      </w:pPr>
      <w:r w:rsidRPr="00557374">
        <w:rPr>
          <w:rFonts w:ascii="Times New Roman" w:hAnsi="Times New Roman" w:cs="Times New Roman"/>
          <w:sz w:val="28"/>
          <w:szCs w:val="28"/>
        </w:rPr>
        <w:t xml:space="preserve">о предложении Совету народных депутатов не менее чем 2 участников конкурса для избрания одного из них на должность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 xml:space="preserve">-Камчатского муниципального округа. С момента принятия конкурсной комиссией данного решения указанные в нем участники конкурса приобретают статус кандидатов на должность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 xml:space="preserve">-Камчатского муниципального округа (далее - кандидаты на должность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-Камчатского муниципального округа)</w:t>
      </w:r>
    </w:p>
    <w:p w:rsidR="005C6D77" w:rsidRPr="00557374" w:rsidRDefault="005C6D77" w:rsidP="005C6D77">
      <w:pPr>
        <w:pStyle w:val="ConsPlusNormal"/>
        <w:widowControl/>
        <w:numPr>
          <w:ilvl w:val="0"/>
          <w:numId w:val="1"/>
        </w:numPr>
        <w:spacing w:after="0"/>
        <w:ind w:left="0" w:firstLine="360"/>
        <w:rPr>
          <w:rFonts w:ascii="Times New Roman" w:hAnsi="Times New Roman" w:cs="Times New Roman"/>
          <w:sz w:val="28"/>
          <w:szCs w:val="28"/>
        </w:rPr>
      </w:pPr>
      <w:r w:rsidRPr="00557374">
        <w:rPr>
          <w:rFonts w:ascii="Times New Roman" w:hAnsi="Times New Roman" w:cs="Times New Roman"/>
          <w:sz w:val="28"/>
          <w:szCs w:val="28"/>
        </w:rPr>
        <w:t>о признании конкурса несостоявшимся.</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10. Протокол третьего этапа конкурса и решение конкурсной комиссии о предложении Совету народных депутатов не менее 2 кандидатов на должность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-Камчатского муниципального округа подписываются председателем и секретарем конкурсной комиссии.</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Участники конкурса и кандидаты на должность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-Камчатского муниципального округа, принявшие участие в третьем этапе конкурса, извещаются конкурсной комиссией о результатах данного этапа в течение 3 рабочих дней со дня подписания протокола конкурсной комиссии информируются о результатах проведения процедуры допуска к участию в конкурсе в порядке, установленном частью 19 статьи 3 настоящего Решения.</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11. Решение конкурсной комиссии о предложении Совету народных депутатов не менее 2 кандидатов на должность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-Камчатского муниципального округа в течение 2 рабочих дней со дня принятия данного решения направляется в Совет народных депутатов.</w:t>
      </w:r>
    </w:p>
    <w:p w:rsidR="005C6D77" w:rsidRPr="00557374" w:rsidRDefault="005C6D77" w:rsidP="005C6D77">
      <w:pPr>
        <w:ind w:firstLine="709"/>
        <w:jc w:val="both"/>
        <w:rPr>
          <w:sz w:val="28"/>
          <w:szCs w:val="28"/>
        </w:rPr>
      </w:pPr>
      <w:r w:rsidRPr="00557374">
        <w:rPr>
          <w:sz w:val="28"/>
          <w:szCs w:val="28"/>
        </w:rPr>
        <w:t>Третий этап конкурса считается завершенным со дня направления</w:t>
      </w:r>
      <w:r w:rsidRPr="00557374">
        <w:rPr>
          <w:sz w:val="28"/>
          <w:szCs w:val="28"/>
        </w:rPr>
        <w:br/>
        <w:t>в Совет народных депутатов решения конкурсной комиссии о его результатах.</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12. Конкурс признается несостоявшимся:</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1) при отсутствии заявлений граждан на участие в конкурсе или подачи всеми кандидатами заявлений об отказе от участия в конкурсе;</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2) при подаче документов на участие в конкурсе только 1 гражданином;</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3) при допуске комиссией к участию в первом, втором или третьем этапе конкурса только 1 участника конкурса;</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4) при признании всех кандидатов не соответствующими требованиям, предъявляемым к ним федеральным законодательством, законодательством Камчатского края и настоящим Решением.</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13. В случаях, предусмотренных частью 12 настоящей статьи, конкурсная комиссия принимает решение о признании конкурса несостоявшимся и в течение 2 календарных дней со дня принятия данного решения направляет его в Совет народных депутатов.</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lastRenderedPageBreak/>
        <w:t>По результатам рассмотрения решения конкурсной комиссии о признании конкурса несостоявшимся Совет народных депутатов принимает решение о проведении повторного конкурса в порядке, предусмотренном статьями 2 – 4 настоящего Решения.</w:t>
      </w:r>
    </w:p>
    <w:p w:rsidR="005C6D77" w:rsidRPr="00557374" w:rsidRDefault="005C6D77" w:rsidP="005C6D77">
      <w:pPr>
        <w:ind w:firstLine="709"/>
        <w:jc w:val="both"/>
        <w:rPr>
          <w:sz w:val="28"/>
          <w:szCs w:val="28"/>
        </w:rPr>
      </w:pPr>
    </w:p>
    <w:p w:rsidR="005C6D77" w:rsidRPr="00557374" w:rsidRDefault="005C6D77" w:rsidP="005C6D77">
      <w:pPr>
        <w:ind w:firstLine="709"/>
        <w:jc w:val="both"/>
        <w:rPr>
          <w:b/>
          <w:sz w:val="28"/>
          <w:szCs w:val="28"/>
        </w:rPr>
      </w:pPr>
      <w:r w:rsidRPr="00557374">
        <w:rPr>
          <w:b/>
          <w:sz w:val="28"/>
          <w:szCs w:val="28"/>
        </w:rPr>
        <w:t xml:space="preserve">Статья 5. Рассмотрение Советом народных депутатов </w:t>
      </w:r>
      <w:proofErr w:type="spellStart"/>
      <w:r w:rsidRPr="00557374">
        <w:rPr>
          <w:b/>
          <w:sz w:val="28"/>
          <w:szCs w:val="28"/>
        </w:rPr>
        <w:t>Усть</w:t>
      </w:r>
      <w:proofErr w:type="spellEnd"/>
      <w:r w:rsidRPr="00557374">
        <w:rPr>
          <w:b/>
          <w:sz w:val="28"/>
          <w:szCs w:val="28"/>
        </w:rPr>
        <w:t xml:space="preserve">-Камчатского муниципального округа Камчатского края материалов работы конкурсной комиссии и избрание на должность Главы </w:t>
      </w:r>
      <w:proofErr w:type="spellStart"/>
      <w:r w:rsidRPr="00557374">
        <w:rPr>
          <w:b/>
          <w:sz w:val="28"/>
          <w:szCs w:val="28"/>
        </w:rPr>
        <w:t>Усть</w:t>
      </w:r>
      <w:proofErr w:type="spellEnd"/>
      <w:r w:rsidRPr="00557374">
        <w:rPr>
          <w:b/>
          <w:sz w:val="28"/>
          <w:szCs w:val="28"/>
        </w:rPr>
        <w:t>-Камчатского муниципального округа</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1. Конкурсная комиссия представляет на рассмотрение в Совет народных депутатов не менее 2 кандидатов на должность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 xml:space="preserve">-Камчатского муниципального округа для избрания одного из них на должность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-Камчатского муниципального округа.</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2. На сессии Совета народных депутатов вправе присутствовать все предложенные конкурсной комиссией кандидаты на должность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 xml:space="preserve">-Камчатского муниципального округа и члены конкурсной комиссии. С докладом о принятом решении конкурсной комиссии выступает ее председатель. Кандидаты на должность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 xml:space="preserve">-Камчатского муниципального округа и члены конкурсной комиссии имеют право выступить на сессии Совета народных депутатов, чтобы ответить на вопросы, имеющиеся у депутатов в связи с материалами, представленными конкурсной комиссией. Депутаты вправе задать вопрос любому кандидату на должность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-Камчатского муниципального округа.</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3. Избрание на должность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-Камчатского муниципального округа одного из кандидатов проводится депутатами путем проведения открытого голосования.</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4. Сессия Совета народных депутатов правомочна проводить голосование по вопросу избрания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 xml:space="preserve">-Камчатского муниципального округа, если на ней присутствует 2/3 (не менее 10) от установленного Законом Камчатского края от 23.04.2024 N 358 «О преобразовании поселений, входящих в состав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 xml:space="preserve">-Камчатского муниципального района, и создании вновь образованного муниципального образования» численного состава депутатов Совета народных депутатов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-Камчатского муниципального округа Камчатского края.</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5. Избранным на должность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 xml:space="preserve">-Камчатского муниципального округа считается кандидат на должность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-Камчатского муниципального округа, за которого подано большинство голосов от присутствующих на сессии депутатов Совета народных депутатов.</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6. В случае если на этапе рассмотрения Советом народных депутатов вопроса об избрании одного из кандидатов на должность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 xml:space="preserve">-Камчатского муниципального округа кто-либо из них снимет свою кандидатуру и останется лишь один кандидат на должность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 xml:space="preserve">-Камчатского муниципального округа, то Совет народных депутатов вправе признать оставшегося кандидата на должность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 xml:space="preserve">-Камчатского муниципального округа победителем конкурса и в порядке, предусмотренном частью 5 настоящей статьи, вправе принять решение об избрании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 xml:space="preserve">-Камчатского муниципального округа. </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lastRenderedPageBreak/>
        <w:t xml:space="preserve">Если за данного кандидата на должность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-Камчатского муниципального округа – победителя конкурса не подано большинство голосов от присутствующих на сессии депутатов Совета народных депутатов, Совет народных депутатов принимает решение о признании конкурса несостоявшимся и о повторном проведении конкурса.</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7. В случае если кандидаты на должность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-Камчатского муниципального округа набрали одинаковое количество голосов, производится повторное голосование по этим кандидатам.</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В случае если при повторном голосовании кандидаты на должность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-Камчатского муниципального округа не набрали большинство голосов от присутствующих на сессии депутатов Совета народных депутатов, Совет народных депутатов принимает решение о признании конкурса несостоявшимся и о повторном проведении конкурса.</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8. Конкурс завершается в день:</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1) принятия решения об избрании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-Камчатского муниципального округа;</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2) принятия решения о повторном проведении конкурса в случае признания конкурса несостоявшимся в соответствии с частью 12 статьи 4 настоящего Решения и в случае отсутствия решения об избрании победителя конкурса на должность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-Камчатского муниципального округа в соответствии с абзацем вторым части 6 и абзацем вторым части 7 настоящей статьи.</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9. Решения Совета народных депутатов, предусмотренные частью 8 настоящей статьи, вступают в силу со дня их подписания, и в течение 5 календарных дней со дня подписания направляются в Законодательное Собрание Камчатского края, Правительство Камчатского края и органы местного самоуправления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-Камчатского муниципального округа Камчатского края.</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10. Решения Совета народных депутатов, предусмотренные частью 8 настоящей статьи, подлежат опубликованию не позднее 10 календарных дней со дня принятия.</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11. В течение 14 календарных дней со дня завершения конкурса каждому участнику конкурса заказным письмом с уведомлением о вручении направляется сообщение о результатах конкурса.</w:t>
      </w:r>
    </w:p>
    <w:p w:rsidR="005C6D77" w:rsidRPr="00AF18A5" w:rsidRDefault="005C6D77" w:rsidP="005C6D77">
      <w:pPr>
        <w:autoSpaceDE w:val="0"/>
        <w:autoSpaceDN w:val="0"/>
        <w:adjustRightInd w:val="0"/>
        <w:ind w:firstLine="540"/>
        <w:jc w:val="both"/>
        <w:rPr>
          <w:sz w:val="28"/>
          <w:szCs w:val="28"/>
        </w:rPr>
      </w:pPr>
      <w:r w:rsidRPr="00AF18A5">
        <w:rPr>
          <w:sz w:val="28"/>
          <w:szCs w:val="28"/>
        </w:rPr>
        <w:t xml:space="preserve">12. Избранный Глава </w:t>
      </w:r>
      <w:proofErr w:type="spellStart"/>
      <w:r w:rsidRPr="00AF18A5">
        <w:rPr>
          <w:sz w:val="28"/>
          <w:szCs w:val="28"/>
        </w:rPr>
        <w:t>Усть</w:t>
      </w:r>
      <w:proofErr w:type="spellEnd"/>
      <w:r w:rsidRPr="00AF18A5">
        <w:rPr>
          <w:sz w:val="28"/>
          <w:szCs w:val="28"/>
        </w:rPr>
        <w:t xml:space="preserve">-Камчатского муниципального округа вступает в должность не позднее пятнадцати дней после принятия Советом народных депутатов решения об избрании его Главой </w:t>
      </w:r>
      <w:proofErr w:type="spellStart"/>
      <w:r w:rsidRPr="00AF18A5">
        <w:rPr>
          <w:sz w:val="28"/>
          <w:szCs w:val="28"/>
        </w:rPr>
        <w:t>Усть</w:t>
      </w:r>
      <w:proofErr w:type="spellEnd"/>
      <w:r w:rsidRPr="00AF18A5">
        <w:rPr>
          <w:sz w:val="28"/>
          <w:szCs w:val="28"/>
        </w:rPr>
        <w:t>-Камчатского муниципального округа.</w:t>
      </w:r>
    </w:p>
    <w:p w:rsidR="005C6D77" w:rsidRPr="00AF18A5" w:rsidRDefault="005C6D77" w:rsidP="005C6D77">
      <w:pPr>
        <w:autoSpaceDE w:val="0"/>
        <w:autoSpaceDN w:val="0"/>
        <w:adjustRightInd w:val="0"/>
        <w:ind w:firstLine="540"/>
        <w:jc w:val="both"/>
        <w:rPr>
          <w:sz w:val="28"/>
          <w:szCs w:val="28"/>
        </w:rPr>
      </w:pPr>
      <w:r w:rsidRPr="00AF18A5">
        <w:rPr>
          <w:sz w:val="28"/>
          <w:szCs w:val="28"/>
        </w:rPr>
        <w:t xml:space="preserve">В день вступления в должность вновь избранный Глава </w:t>
      </w:r>
      <w:proofErr w:type="spellStart"/>
      <w:r w:rsidRPr="00AF18A5">
        <w:rPr>
          <w:sz w:val="28"/>
          <w:szCs w:val="28"/>
        </w:rPr>
        <w:t>Усть</w:t>
      </w:r>
      <w:proofErr w:type="spellEnd"/>
      <w:r w:rsidRPr="00AF18A5">
        <w:rPr>
          <w:sz w:val="28"/>
          <w:szCs w:val="28"/>
        </w:rPr>
        <w:t>-Камчатского муниципального округа перед депутатами Совета народных депутатов и общественностью приносит присягу следующего содержания:</w:t>
      </w:r>
    </w:p>
    <w:p w:rsidR="005C6D77" w:rsidRPr="00557374" w:rsidRDefault="005C6D77" w:rsidP="005C6D77">
      <w:pPr>
        <w:autoSpaceDE w:val="0"/>
        <w:autoSpaceDN w:val="0"/>
        <w:adjustRightInd w:val="0"/>
        <w:ind w:firstLine="540"/>
        <w:jc w:val="both"/>
        <w:rPr>
          <w:sz w:val="28"/>
          <w:szCs w:val="28"/>
        </w:rPr>
      </w:pPr>
      <w:r w:rsidRPr="00AF18A5">
        <w:rPr>
          <w:sz w:val="28"/>
          <w:szCs w:val="28"/>
        </w:rPr>
        <w:t xml:space="preserve">«Я, (фамилия, имя, отчество), избранный Главой </w:t>
      </w:r>
      <w:proofErr w:type="spellStart"/>
      <w:r w:rsidRPr="00AF18A5">
        <w:rPr>
          <w:sz w:val="28"/>
          <w:szCs w:val="28"/>
        </w:rPr>
        <w:t>Усть</w:t>
      </w:r>
      <w:proofErr w:type="spellEnd"/>
      <w:r w:rsidRPr="00AF18A5">
        <w:rPr>
          <w:sz w:val="28"/>
          <w:szCs w:val="28"/>
        </w:rPr>
        <w:t xml:space="preserve">-Камчатского муниципального округа Камчатского края, клянусь уважать права и свободы человека и гражданина, честно и добросовестно исполнять возложенные на меня обязанности, в соответствии с </w:t>
      </w:r>
      <w:r w:rsidRPr="005C6D77">
        <w:rPr>
          <w:sz w:val="28"/>
          <w:szCs w:val="28"/>
        </w:rPr>
        <w:t>Конституцией</w:t>
      </w:r>
      <w:r w:rsidRPr="00AF18A5">
        <w:rPr>
          <w:sz w:val="28"/>
          <w:szCs w:val="28"/>
        </w:rPr>
        <w:t xml:space="preserve"> Российской Федерации, федеральными законами, законами Камчатского края и Уставом </w:t>
      </w:r>
      <w:proofErr w:type="spellStart"/>
      <w:r w:rsidRPr="00AF18A5">
        <w:rPr>
          <w:sz w:val="28"/>
          <w:szCs w:val="28"/>
        </w:rPr>
        <w:t>Усть</w:t>
      </w:r>
      <w:proofErr w:type="spellEnd"/>
      <w:r w:rsidRPr="00AF18A5">
        <w:rPr>
          <w:sz w:val="28"/>
          <w:szCs w:val="28"/>
        </w:rPr>
        <w:t>-</w:t>
      </w:r>
      <w:r w:rsidRPr="00AF18A5">
        <w:rPr>
          <w:sz w:val="28"/>
          <w:szCs w:val="28"/>
        </w:rPr>
        <w:lastRenderedPageBreak/>
        <w:t>Камчатского муниципального округа, прилагать все свои способности, знания и умение на благо населения нашего муниципального округа».</w:t>
      </w:r>
    </w:p>
    <w:p w:rsidR="005C6D77"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13. Каждый участник конкурса, кандидат на должность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-Камчатского муниципального округа на любом этапе вправе обжаловать решения, принятые конкурсной комиссией и Советом народных депутатов, в судебном порядке.</w:t>
      </w:r>
    </w:p>
    <w:p w:rsidR="005C6D77" w:rsidRPr="00AF020C" w:rsidRDefault="005C6D77" w:rsidP="005C6D77">
      <w:pPr>
        <w:pStyle w:val="ConsPlusNormal"/>
        <w:widowControl/>
        <w:spacing w:after="0"/>
        <w:ind w:firstLine="709"/>
        <w:rPr>
          <w:rFonts w:ascii="Times New Roman" w:hAnsi="Times New Roman" w:cs="Times New Roman"/>
          <w:sz w:val="28"/>
          <w:szCs w:val="28"/>
        </w:rPr>
      </w:pPr>
    </w:p>
    <w:p w:rsidR="005C6D77" w:rsidRPr="00557374" w:rsidRDefault="005C6D77" w:rsidP="005C6D77">
      <w:pPr>
        <w:ind w:firstLine="708"/>
        <w:jc w:val="both"/>
        <w:rPr>
          <w:i/>
          <w:sz w:val="28"/>
          <w:szCs w:val="28"/>
        </w:rPr>
      </w:pPr>
      <w:r w:rsidRPr="00557374">
        <w:rPr>
          <w:b/>
          <w:sz w:val="28"/>
          <w:szCs w:val="28"/>
        </w:rPr>
        <w:t>Статья 6. Вступление в силу настоящего Решения</w:t>
      </w:r>
      <w:r w:rsidRPr="00557374">
        <w:rPr>
          <w:i/>
          <w:sz w:val="28"/>
          <w:szCs w:val="28"/>
        </w:rPr>
        <w:t xml:space="preserve"> </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1. Настоящее Решение вступает в силу после дня его официального опубликования.</w:t>
      </w:r>
    </w:p>
    <w:p w:rsidR="005C6D77" w:rsidRPr="00557374" w:rsidRDefault="005C6D77" w:rsidP="005C6D77">
      <w:pPr>
        <w:pStyle w:val="ConsPlusNormal"/>
        <w:widowControl/>
        <w:spacing w:after="0"/>
        <w:ind w:firstLine="709"/>
        <w:rPr>
          <w:rFonts w:ascii="Times New Roman" w:hAnsi="Times New Roman" w:cs="Times New Roman"/>
          <w:sz w:val="28"/>
          <w:szCs w:val="28"/>
        </w:rPr>
      </w:pPr>
      <w:r w:rsidRPr="00557374">
        <w:rPr>
          <w:rFonts w:ascii="Times New Roman" w:hAnsi="Times New Roman" w:cs="Times New Roman"/>
          <w:sz w:val="28"/>
          <w:szCs w:val="28"/>
        </w:rPr>
        <w:t xml:space="preserve">2. Со дня вступления в силу настоящего Решения признать утратившими силу Решение Совета народных депутатов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 xml:space="preserve">-Камчатского муниципального района от 22.12.2021 № 45-нд «О порядке проведения конкурса по отбору кандидатур на должность Главы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 xml:space="preserve">-Камчатского муниципального района». </w:t>
      </w:r>
    </w:p>
    <w:p w:rsidR="005C6D77" w:rsidRPr="00557374" w:rsidRDefault="005C6D77" w:rsidP="005C6D77">
      <w:pPr>
        <w:pStyle w:val="ConsPlusNormal"/>
        <w:widowControl/>
        <w:spacing w:after="0"/>
        <w:ind w:firstLine="709"/>
        <w:rPr>
          <w:rFonts w:ascii="Times New Roman" w:hAnsi="Times New Roman" w:cs="Times New Roman"/>
          <w:sz w:val="28"/>
          <w:szCs w:val="28"/>
        </w:rPr>
      </w:pPr>
    </w:p>
    <w:p w:rsidR="005C6D77" w:rsidRPr="00557374" w:rsidRDefault="005C6D77" w:rsidP="005C6D77">
      <w:pPr>
        <w:pStyle w:val="ConsPlusNormal"/>
        <w:spacing w:after="0"/>
        <w:outlineLvl w:val="0"/>
        <w:rPr>
          <w:rFonts w:ascii="Times New Roman" w:hAnsi="Times New Roman" w:cs="Times New Roman"/>
          <w:sz w:val="28"/>
          <w:szCs w:val="28"/>
        </w:rPr>
      </w:pPr>
    </w:p>
    <w:p w:rsidR="005C6D77" w:rsidRPr="00557374" w:rsidRDefault="005C6D77" w:rsidP="005C6D77">
      <w:pPr>
        <w:pStyle w:val="ConsPlusNormal"/>
        <w:widowControl/>
        <w:spacing w:after="0"/>
        <w:ind w:firstLine="0"/>
        <w:rPr>
          <w:rFonts w:ascii="Times New Roman" w:hAnsi="Times New Roman" w:cs="Times New Roman"/>
          <w:sz w:val="28"/>
          <w:szCs w:val="28"/>
        </w:rPr>
      </w:pPr>
      <w:r w:rsidRPr="00557374">
        <w:rPr>
          <w:rFonts w:ascii="Times New Roman" w:hAnsi="Times New Roman" w:cs="Times New Roman"/>
          <w:sz w:val="28"/>
          <w:szCs w:val="28"/>
        </w:rPr>
        <w:t xml:space="preserve">Глава </w:t>
      </w:r>
      <w:proofErr w:type="spellStart"/>
      <w:r w:rsidRPr="00557374">
        <w:rPr>
          <w:rFonts w:ascii="Times New Roman" w:hAnsi="Times New Roman" w:cs="Times New Roman"/>
          <w:sz w:val="28"/>
          <w:szCs w:val="28"/>
        </w:rPr>
        <w:t>Усть</w:t>
      </w:r>
      <w:proofErr w:type="spellEnd"/>
      <w:r w:rsidRPr="00557374">
        <w:rPr>
          <w:rFonts w:ascii="Times New Roman" w:hAnsi="Times New Roman" w:cs="Times New Roman"/>
          <w:sz w:val="28"/>
          <w:szCs w:val="28"/>
        </w:rPr>
        <w:t>-Камчатского</w:t>
      </w:r>
    </w:p>
    <w:p w:rsidR="005C6D77" w:rsidRPr="00557374" w:rsidRDefault="005C6D77" w:rsidP="005C6D77">
      <w:pPr>
        <w:pStyle w:val="ConsPlusNormal"/>
        <w:widowControl/>
        <w:spacing w:after="0"/>
        <w:ind w:firstLine="0"/>
        <w:rPr>
          <w:rFonts w:ascii="Times New Roman" w:hAnsi="Times New Roman" w:cs="Times New Roman"/>
          <w:sz w:val="28"/>
          <w:szCs w:val="28"/>
        </w:rPr>
      </w:pPr>
      <w:r w:rsidRPr="00557374">
        <w:rPr>
          <w:rFonts w:ascii="Times New Roman" w:hAnsi="Times New Roman" w:cs="Times New Roman"/>
          <w:sz w:val="28"/>
          <w:szCs w:val="28"/>
        </w:rPr>
        <w:t xml:space="preserve">муниципального района                                                                   </w:t>
      </w:r>
      <w:proofErr w:type="spellStart"/>
      <w:r w:rsidRPr="00557374">
        <w:rPr>
          <w:rFonts w:ascii="Times New Roman" w:hAnsi="Times New Roman" w:cs="Times New Roman"/>
          <w:sz w:val="28"/>
          <w:szCs w:val="28"/>
        </w:rPr>
        <w:t>О.С.Бондаренко</w:t>
      </w:r>
      <w:proofErr w:type="spellEnd"/>
      <w:r w:rsidRPr="00557374">
        <w:rPr>
          <w:rFonts w:ascii="Times New Roman" w:hAnsi="Times New Roman" w:cs="Times New Roman"/>
          <w:sz w:val="28"/>
          <w:szCs w:val="28"/>
        </w:rPr>
        <w:t xml:space="preserve">                                    </w:t>
      </w:r>
    </w:p>
    <w:p w:rsidR="005C6D77" w:rsidRPr="00557374" w:rsidRDefault="005C6D77" w:rsidP="005C6D77">
      <w:pPr>
        <w:jc w:val="both"/>
        <w:rPr>
          <w:sz w:val="28"/>
          <w:szCs w:val="28"/>
        </w:rPr>
      </w:pPr>
    </w:p>
    <w:p w:rsidR="005C6D77" w:rsidRPr="00557374" w:rsidRDefault="005C6D77" w:rsidP="005C6D77">
      <w:pPr>
        <w:jc w:val="both"/>
        <w:rPr>
          <w:sz w:val="28"/>
          <w:szCs w:val="28"/>
        </w:rPr>
      </w:pPr>
    </w:p>
    <w:p w:rsidR="005C6D77" w:rsidRPr="00557374" w:rsidRDefault="005C6D77" w:rsidP="005C6D77">
      <w:pPr>
        <w:jc w:val="both"/>
        <w:rPr>
          <w:sz w:val="28"/>
          <w:szCs w:val="28"/>
        </w:rPr>
      </w:pPr>
    </w:p>
    <w:p w:rsidR="005C6D77" w:rsidRPr="00557374" w:rsidRDefault="005C6D77" w:rsidP="005C6D77">
      <w:pPr>
        <w:jc w:val="both"/>
        <w:rPr>
          <w:sz w:val="28"/>
          <w:szCs w:val="28"/>
        </w:rPr>
      </w:pPr>
    </w:p>
    <w:p w:rsidR="005C6D77" w:rsidRDefault="005C6D77" w:rsidP="005C6D77">
      <w:pPr>
        <w:jc w:val="both"/>
        <w:rPr>
          <w:sz w:val="28"/>
          <w:szCs w:val="28"/>
        </w:rPr>
      </w:pPr>
    </w:p>
    <w:p w:rsidR="005C6D77" w:rsidRDefault="005C6D77" w:rsidP="005C6D77">
      <w:pPr>
        <w:jc w:val="both"/>
        <w:rPr>
          <w:sz w:val="28"/>
          <w:szCs w:val="28"/>
        </w:rPr>
      </w:pPr>
    </w:p>
    <w:p w:rsidR="005C6D77" w:rsidRDefault="005C6D77" w:rsidP="005C6D77">
      <w:pPr>
        <w:jc w:val="both"/>
        <w:rPr>
          <w:sz w:val="28"/>
          <w:szCs w:val="28"/>
        </w:rPr>
      </w:pPr>
    </w:p>
    <w:p w:rsidR="005C6D77" w:rsidRDefault="005C6D77" w:rsidP="005C6D77">
      <w:pPr>
        <w:jc w:val="both"/>
        <w:rPr>
          <w:sz w:val="28"/>
          <w:szCs w:val="28"/>
        </w:rPr>
      </w:pPr>
    </w:p>
    <w:p w:rsidR="005C6D77" w:rsidRDefault="005C6D77" w:rsidP="005C6D77">
      <w:pPr>
        <w:jc w:val="both"/>
        <w:rPr>
          <w:sz w:val="28"/>
          <w:szCs w:val="28"/>
        </w:rPr>
      </w:pPr>
      <w:r>
        <w:rPr>
          <w:sz w:val="28"/>
          <w:szCs w:val="28"/>
        </w:rPr>
        <w:br w:type="page"/>
      </w:r>
    </w:p>
    <w:tbl>
      <w:tblPr>
        <w:tblW w:w="0" w:type="auto"/>
        <w:tblLook w:val="04A0" w:firstRow="1" w:lastRow="0" w:firstColumn="1" w:lastColumn="0" w:noHBand="0" w:noVBand="1"/>
      </w:tblPr>
      <w:tblGrid>
        <w:gridCol w:w="4749"/>
        <w:gridCol w:w="4822"/>
      </w:tblGrid>
      <w:tr w:rsidR="005C6D77" w:rsidRPr="00A61A6C" w:rsidTr="003050D6">
        <w:tc>
          <w:tcPr>
            <w:tcW w:w="4749" w:type="dxa"/>
            <w:shd w:val="clear" w:color="auto" w:fill="auto"/>
          </w:tcPr>
          <w:p w:rsidR="005C6D77" w:rsidRPr="00A22D05" w:rsidRDefault="005C6D77" w:rsidP="003050D6">
            <w:pPr>
              <w:jc w:val="right"/>
              <w:rPr>
                <w:sz w:val="28"/>
                <w:szCs w:val="28"/>
              </w:rPr>
            </w:pPr>
          </w:p>
          <w:p w:rsidR="005C6D77" w:rsidRPr="00A22D05" w:rsidRDefault="005C6D77" w:rsidP="003050D6">
            <w:pPr>
              <w:jc w:val="right"/>
              <w:rPr>
                <w:sz w:val="28"/>
                <w:szCs w:val="28"/>
              </w:rPr>
            </w:pPr>
          </w:p>
        </w:tc>
        <w:tc>
          <w:tcPr>
            <w:tcW w:w="4822" w:type="dxa"/>
            <w:shd w:val="clear" w:color="auto" w:fill="auto"/>
          </w:tcPr>
          <w:p w:rsidR="005C6D77" w:rsidRPr="00A22D05" w:rsidRDefault="005C6D77" w:rsidP="003050D6">
            <w:r>
              <w:t xml:space="preserve">Приложение </w:t>
            </w:r>
          </w:p>
          <w:p w:rsidR="005C6D77" w:rsidRDefault="005C6D77" w:rsidP="003050D6">
            <w:pPr>
              <w:rPr>
                <w:bCs/>
              </w:rPr>
            </w:pPr>
            <w:r>
              <w:rPr>
                <w:bCs/>
              </w:rPr>
              <w:t xml:space="preserve">к Решению Совета народных депутатов </w:t>
            </w:r>
            <w:proofErr w:type="spellStart"/>
            <w:r>
              <w:rPr>
                <w:bCs/>
              </w:rPr>
              <w:t>Усть</w:t>
            </w:r>
            <w:proofErr w:type="spellEnd"/>
            <w:r>
              <w:rPr>
                <w:bCs/>
              </w:rPr>
              <w:t xml:space="preserve">-Камчатского муниципального округа Камчатского края «О порядке проведения конкурса по отбору кандидатур на должность Главы </w:t>
            </w:r>
            <w:proofErr w:type="spellStart"/>
            <w:r>
              <w:rPr>
                <w:bCs/>
              </w:rPr>
              <w:t>Усть</w:t>
            </w:r>
            <w:proofErr w:type="spellEnd"/>
            <w:r>
              <w:rPr>
                <w:bCs/>
              </w:rPr>
              <w:t>-Камчатского муниципального округа Камчатского края»</w:t>
            </w:r>
          </w:p>
          <w:p w:rsidR="005C6D77" w:rsidRDefault="005C6D77" w:rsidP="003050D6">
            <w:pPr>
              <w:rPr>
                <w:bCs/>
              </w:rPr>
            </w:pPr>
            <w:r>
              <w:rPr>
                <w:bCs/>
              </w:rPr>
              <w:t xml:space="preserve">от </w:t>
            </w:r>
            <w:proofErr w:type="gramStart"/>
            <w:r>
              <w:rPr>
                <w:bCs/>
              </w:rPr>
              <w:t>24.09.2024  №</w:t>
            </w:r>
            <w:proofErr w:type="gramEnd"/>
            <w:r>
              <w:rPr>
                <w:bCs/>
              </w:rPr>
              <w:t xml:space="preserve"> 1-нпа  </w:t>
            </w:r>
          </w:p>
          <w:p w:rsidR="005C6D77" w:rsidRPr="0025610B" w:rsidRDefault="005C6D77" w:rsidP="003050D6">
            <w:pPr>
              <w:rPr>
                <w:sz w:val="28"/>
                <w:szCs w:val="28"/>
              </w:rPr>
            </w:pPr>
          </w:p>
        </w:tc>
      </w:tr>
      <w:tr w:rsidR="005C6D77" w:rsidRPr="00A61A6C" w:rsidTr="003050D6">
        <w:tc>
          <w:tcPr>
            <w:tcW w:w="4749" w:type="dxa"/>
            <w:shd w:val="clear" w:color="auto" w:fill="auto"/>
          </w:tcPr>
          <w:p w:rsidR="005C6D77" w:rsidRPr="00A22D05" w:rsidRDefault="005C6D77" w:rsidP="003050D6">
            <w:pPr>
              <w:jc w:val="right"/>
              <w:rPr>
                <w:sz w:val="28"/>
                <w:szCs w:val="28"/>
              </w:rPr>
            </w:pPr>
          </w:p>
        </w:tc>
        <w:tc>
          <w:tcPr>
            <w:tcW w:w="4822" w:type="dxa"/>
            <w:shd w:val="clear" w:color="auto" w:fill="auto"/>
          </w:tcPr>
          <w:p w:rsidR="005C6D77" w:rsidRPr="00660894" w:rsidRDefault="005C6D77" w:rsidP="003050D6">
            <w:pPr>
              <w:rPr>
                <w:sz w:val="28"/>
                <w:szCs w:val="28"/>
              </w:rPr>
            </w:pPr>
            <w:r w:rsidRPr="00660894">
              <w:rPr>
                <w:sz w:val="28"/>
                <w:szCs w:val="28"/>
              </w:rPr>
              <w:t xml:space="preserve">В конкурсную комиссию по проведению конкурса по отбору кандидатур на должность Главы </w:t>
            </w:r>
            <w:proofErr w:type="spellStart"/>
            <w:r>
              <w:rPr>
                <w:sz w:val="28"/>
                <w:szCs w:val="28"/>
              </w:rPr>
              <w:t>Усть</w:t>
            </w:r>
            <w:proofErr w:type="spellEnd"/>
            <w:r>
              <w:rPr>
                <w:sz w:val="28"/>
                <w:szCs w:val="28"/>
              </w:rPr>
              <w:t>-Камчатского муниципального округа Камчатского края</w:t>
            </w:r>
            <w:r w:rsidRPr="00660894">
              <w:rPr>
                <w:sz w:val="28"/>
                <w:szCs w:val="28"/>
              </w:rPr>
              <w:t xml:space="preserve">  </w:t>
            </w:r>
          </w:p>
        </w:tc>
      </w:tr>
    </w:tbl>
    <w:p w:rsidR="005C6D77" w:rsidRPr="00FD0667" w:rsidRDefault="005C6D77" w:rsidP="005C6D77">
      <w:pPr>
        <w:rPr>
          <w:sz w:val="18"/>
          <w:szCs w:val="28"/>
        </w:rPr>
      </w:pPr>
    </w:p>
    <w:p w:rsidR="005C6D77" w:rsidRPr="00660894" w:rsidRDefault="005C6D77" w:rsidP="005C6D77">
      <w:pPr>
        <w:jc w:val="center"/>
        <w:rPr>
          <w:sz w:val="28"/>
          <w:szCs w:val="28"/>
        </w:rPr>
      </w:pPr>
      <w:r w:rsidRPr="00660894">
        <w:rPr>
          <w:sz w:val="28"/>
          <w:szCs w:val="28"/>
        </w:rPr>
        <w:t>ЗАЯВЛЕНИЕ</w:t>
      </w:r>
    </w:p>
    <w:p w:rsidR="005C6D77" w:rsidRPr="00660894" w:rsidRDefault="005C6D77" w:rsidP="005C6D77">
      <w:pPr>
        <w:ind w:firstLine="709"/>
        <w:jc w:val="both"/>
        <w:rPr>
          <w:sz w:val="28"/>
          <w:szCs w:val="28"/>
        </w:rPr>
      </w:pPr>
      <w:r w:rsidRPr="00660894">
        <w:rPr>
          <w:sz w:val="28"/>
          <w:szCs w:val="28"/>
        </w:rPr>
        <w:t xml:space="preserve">Прошу допустить меня к участию в конкурсе по отбору кандидатур на должность Главы </w:t>
      </w:r>
      <w:proofErr w:type="spellStart"/>
      <w:r w:rsidRPr="00490F39">
        <w:rPr>
          <w:sz w:val="28"/>
          <w:szCs w:val="28"/>
        </w:rPr>
        <w:t>Усть</w:t>
      </w:r>
      <w:proofErr w:type="spellEnd"/>
      <w:r w:rsidRPr="00490F39">
        <w:rPr>
          <w:sz w:val="28"/>
          <w:szCs w:val="28"/>
        </w:rPr>
        <w:t>-К</w:t>
      </w:r>
      <w:r>
        <w:rPr>
          <w:sz w:val="28"/>
          <w:szCs w:val="28"/>
        </w:rPr>
        <w:t>амчатского муниципального округа Камчатского края</w:t>
      </w:r>
      <w:r w:rsidRPr="00660894">
        <w:rPr>
          <w:sz w:val="28"/>
          <w:szCs w:val="28"/>
        </w:rPr>
        <w:t>.</w:t>
      </w:r>
    </w:p>
    <w:p w:rsidR="005C6D77" w:rsidRPr="005A6F19" w:rsidRDefault="005C6D77" w:rsidP="005C6D77">
      <w:pPr>
        <w:ind w:firstLine="708"/>
        <w:jc w:val="both"/>
        <w:rPr>
          <w:i/>
          <w:iCs/>
        </w:rPr>
      </w:pPr>
      <w:r w:rsidRPr="005A6F19">
        <w:t>(</w:t>
      </w:r>
      <w:r w:rsidRPr="005A6F19">
        <w:rPr>
          <w:i/>
        </w:rPr>
        <w:t>В заявлении</w:t>
      </w:r>
      <w:r w:rsidRPr="005A6F19">
        <w:t xml:space="preserve"> </w:t>
      </w:r>
      <w:r w:rsidRPr="005A6F19">
        <w:rPr>
          <w:i/>
        </w:rPr>
        <w:t>указываются фамилия, имя, отчество</w:t>
      </w:r>
      <w:r>
        <w:rPr>
          <w:i/>
        </w:rPr>
        <w:t xml:space="preserve"> (при наличии)</w:t>
      </w:r>
      <w:r w:rsidRPr="005A6F19">
        <w:rPr>
          <w:i/>
        </w:rPr>
        <w:t>, дата и место рождения, адрес места жительства, серия, номер и дата выдачи паспорта, наименование или код органа, выдавшего паспорт, идентификационный номер налогоплательщика (при наличии), гражданство, сведения о профессиональном образовании с указанием организации, осуществляющей образовательную деятельность, года ее окончания и реквизитов документа об образовании и о квалификации, основное место работы или службы, занимаемая должность (в случае отсутствия основного места работы или службы - род занятий). Если кандидат является депутатом и осуществляет свои полномочия на непостоянной основе, в заявлении должны быть указаны сведения об этом и наименование соответствующего представительного органа</w:t>
      </w:r>
      <w:r w:rsidRPr="005A6F19">
        <w:t>.</w:t>
      </w:r>
      <w:r w:rsidRPr="005A6F19">
        <w:rPr>
          <w:i/>
          <w:iCs/>
        </w:rPr>
        <w:t xml:space="preserve"> Если у кандидата имелась или имеется судимость, в заявлении указываются сведения о судимости, а если судимость снята или погашена, - также сведения о дате снятия или погашения судимости.</w:t>
      </w:r>
    </w:p>
    <w:p w:rsidR="005C6D77" w:rsidRDefault="005C6D77" w:rsidP="005C6D77">
      <w:pPr>
        <w:ind w:firstLine="708"/>
        <w:jc w:val="both"/>
        <w:rPr>
          <w:i/>
          <w:iCs/>
        </w:rPr>
      </w:pPr>
      <w:r w:rsidRPr="005A6F19">
        <w:rPr>
          <w:i/>
          <w:iCs/>
        </w:rPr>
        <w:t>Кандидат вправе указать свою принадлежность к политической партии либо не более чем к одному иному общественному объединению).</w:t>
      </w:r>
    </w:p>
    <w:p w:rsidR="005C6D77" w:rsidRPr="00660894" w:rsidRDefault="005C6D77" w:rsidP="005C6D77">
      <w:pPr>
        <w:ind w:firstLine="708"/>
        <w:rPr>
          <w:sz w:val="28"/>
          <w:szCs w:val="28"/>
        </w:rPr>
      </w:pPr>
      <w:r w:rsidRPr="00660894">
        <w:rPr>
          <w:sz w:val="28"/>
          <w:szCs w:val="28"/>
        </w:rPr>
        <w:t xml:space="preserve">Я подтверждаю, что: </w:t>
      </w:r>
    </w:p>
    <w:p w:rsidR="005C6D77" w:rsidRPr="00660894" w:rsidRDefault="005C6D77" w:rsidP="005C6D77">
      <w:pPr>
        <w:ind w:firstLine="708"/>
        <w:jc w:val="both"/>
        <w:rPr>
          <w:sz w:val="28"/>
          <w:szCs w:val="28"/>
        </w:rPr>
      </w:pPr>
      <w:r w:rsidRPr="00660894">
        <w:rPr>
          <w:sz w:val="28"/>
          <w:szCs w:val="28"/>
        </w:rPr>
        <w:t xml:space="preserve">- представленные мной документы соответствуют требованиям порядка проведения конкурса по отбору кандидатур на должность Главы </w:t>
      </w:r>
      <w:proofErr w:type="spellStart"/>
      <w:r w:rsidRPr="00490F39">
        <w:rPr>
          <w:sz w:val="28"/>
          <w:szCs w:val="28"/>
        </w:rPr>
        <w:t>Усть</w:t>
      </w:r>
      <w:proofErr w:type="spellEnd"/>
      <w:r w:rsidRPr="00490F39">
        <w:rPr>
          <w:sz w:val="28"/>
          <w:szCs w:val="28"/>
        </w:rPr>
        <w:t xml:space="preserve">-Камчатского муниципального </w:t>
      </w:r>
      <w:r>
        <w:rPr>
          <w:sz w:val="28"/>
          <w:szCs w:val="28"/>
        </w:rPr>
        <w:t>округа Камчатского края</w:t>
      </w:r>
      <w:r w:rsidRPr="00660894">
        <w:rPr>
          <w:sz w:val="28"/>
          <w:szCs w:val="28"/>
        </w:rPr>
        <w:t xml:space="preserve">, утвержденного решением </w:t>
      </w:r>
      <w:r>
        <w:rPr>
          <w:sz w:val="28"/>
          <w:szCs w:val="28"/>
        </w:rPr>
        <w:t xml:space="preserve">Совета народных депутатов </w:t>
      </w:r>
      <w:proofErr w:type="spellStart"/>
      <w:r w:rsidRPr="00490F39">
        <w:rPr>
          <w:sz w:val="28"/>
          <w:szCs w:val="28"/>
        </w:rPr>
        <w:t>Усть</w:t>
      </w:r>
      <w:proofErr w:type="spellEnd"/>
      <w:r w:rsidRPr="00490F39">
        <w:rPr>
          <w:sz w:val="28"/>
          <w:szCs w:val="28"/>
        </w:rPr>
        <w:t>-К</w:t>
      </w:r>
      <w:r>
        <w:rPr>
          <w:sz w:val="28"/>
          <w:szCs w:val="28"/>
        </w:rPr>
        <w:t>амчатского муниципального округа Камчатского края</w:t>
      </w:r>
      <w:r w:rsidRPr="00660894">
        <w:rPr>
          <w:sz w:val="28"/>
          <w:szCs w:val="28"/>
        </w:rPr>
        <w:t xml:space="preserve">; </w:t>
      </w:r>
    </w:p>
    <w:p w:rsidR="005C6D77" w:rsidRPr="00660894" w:rsidRDefault="005C6D77" w:rsidP="005C6D77">
      <w:pPr>
        <w:ind w:firstLine="708"/>
        <w:rPr>
          <w:sz w:val="28"/>
          <w:szCs w:val="28"/>
        </w:rPr>
      </w:pPr>
      <w:r w:rsidRPr="00660894">
        <w:rPr>
          <w:sz w:val="28"/>
          <w:szCs w:val="28"/>
        </w:rPr>
        <w:t xml:space="preserve">- сведения, содержащиеся в представленных документах, достоверны и не являются подложными. </w:t>
      </w:r>
    </w:p>
    <w:p w:rsidR="005C6D77" w:rsidRPr="00C47818" w:rsidRDefault="005C6D77" w:rsidP="005C6D77">
      <w:pPr>
        <w:ind w:firstLine="720"/>
        <w:rPr>
          <w:sz w:val="28"/>
          <w:szCs w:val="28"/>
        </w:rPr>
      </w:pPr>
      <w:r w:rsidRPr="00C47818">
        <w:rPr>
          <w:sz w:val="28"/>
          <w:szCs w:val="28"/>
        </w:rPr>
        <w:t xml:space="preserve">Мои контактные данные для направления документов: </w:t>
      </w:r>
    </w:p>
    <w:p w:rsidR="005C6D77" w:rsidRPr="00C47818" w:rsidRDefault="005C6D77" w:rsidP="005C6D77">
      <w:pPr>
        <w:ind w:firstLine="720"/>
        <w:rPr>
          <w:sz w:val="28"/>
          <w:szCs w:val="28"/>
        </w:rPr>
      </w:pPr>
      <w:r w:rsidRPr="00C47818">
        <w:rPr>
          <w:sz w:val="28"/>
          <w:szCs w:val="28"/>
        </w:rPr>
        <w:t>- телефоны: сотов</w:t>
      </w:r>
      <w:r>
        <w:rPr>
          <w:sz w:val="28"/>
          <w:szCs w:val="28"/>
        </w:rPr>
        <w:t>ый    _________________________</w:t>
      </w:r>
      <w:r w:rsidRPr="00C47818">
        <w:rPr>
          <w:sz w:val="28"/>
          <w:szCs w:val="28"/>
        </w:rPr>
        <w:t>_,</w:t>
      </w:r>
    </w:p>
    <w:p w:rsidR="005C6D77" w:rsidRPr="00C47818" w:rsidRDefault="005C6D77" w:rsidP="005C6D77">
      <w:pPr>
        <w:ind w:firstLine="720"/>
        <w:rPr>
          <w:sz w:val="28"/>
          <w:szCs w:val="28"/>
        </w:rPr>
      </w:pPr>
      <w:r w:rsidRPr="00C47818">
        <w:rPr>
          <w:sz w:val="28"/>
          <w:szCs w:val="28"/>
        </w:rPr>
        <w:t xml:space="preserve">   </w:t>
      </w:r>
      <w:r w:rsidRPr="00C47818">
        <w:rPr>
          <w:sz w:val="28"/>
          <w:szCs w:val="28"/>
        </w:rPr>
        <w:tab/>
      </w:r>
      <w:r w:rsidRPr="00C47818">
        <w:rPr>
          <w:sz w:val="28"/>
          <w:szCs w:val="28"/>
        </w:rPr>
        <w:tab/>
        <w:t xml:space="preserve"> другие     ______________________</w:t>
      </w:r>
      <w:r>
        <w:rPr>
          <w:sz w:val="28"/>
          <w:szCs w:val="28"/>
        </w:rPr>
        <w:t>_____</w:t>
      </w:r>
      <w:r w:rsidRPr="00C47818">
        <w:rPr>
          <w:sz w:val="28"/>
          <w:szCs w:val="28"/>
        </w:rPr>
        <w:t>;</w:t>
      </w:r>
    </w:p>
    <w:p w:rsidR="005C6D77" w:rsidRPr="00C47818" w:rsidRDefault="005C6D77" w:rsidP="005C6D77">
      <w:pPr>
        <w:ind w:firstLine="720"/>
        <w:rPr>
          <w:sz w:val="28"/>
          <w:szCs w:val="28"/>
        </w:rPr>
      </w:pPr>
      <w:r w:rsidRPr="00C47818">
        <w:rPr>
          <w:sz w:val="28"/>
          <w:szCs w:val="28"/>
        </w:rPr>
        <w:t xml:space="preserve">- электронный адрес (при </w:t>
      </w:r>
      <w:proofErr w:type="gramStart"/>
      <w:r w:rsidRPr="00C47818">
        <w:rPr>
          <w:sz w:val="28"/>
          <w:szCs w:val="28"/>
        </w:rPr>
        <w:t>наличии)  _</w:t>
      </w:r>
      <w:proofErr w:type="gramEnd"/>
      <w:r w:rsidRPr="00C47818">
        <w:rPr>
          <w:sz w:val="28"/>
          <w:szCs w:val="28"/>
        </w:rPr>
        <w:t>__________</w:t>
      </w:r>
      <w:r>
        <w:rPr>
          <w:sz w:val="28"/>
          <w:szCs w:val="28"/>
        </w:rPr>
        <w:t>____</w:t>
      </w:r>
      <w:r w:rsidRPr="00C47818">
        <w:rPr>
          <w:sz w:val="28"/>
          <w:szCs w:val="28"/>
        </w:rPr>
        <w:t>;</w:t>
      </w:r>
    </w:p>
    <w:p w:rsidR="005C6D77" w:rsidRPr="00C47818" w:rsidRDefault="005C6D77" w:rsidP="005C6D77">
      <w:pPr>
        <w:ind w:firstLine="720"/>
        <w:rPr>
          <w:sz w:val="28"/>
          <w:szCs w:val="28"/>
        </w:rPr>
      </w:pPr>
      <w:r w:rsidRPr="00C47818">
        <w:rPr>
          <w:sz w:val="28"/>
          <w:szCs w:val="28"/>
        </w:rPr>
        <w:t>- факс (при наличии) _______________________</w:t>
      </w:r>
      <w:r>
        <w:rPr>
          <w:sz w:val="28"/>
          <w:szCs w:val="28"/>
        </w:rPr>
        <w:t>_____</w:t>
      </w:r>
      <w:r w:rsidRPr="00C47818">
        <w:rPr>
          <w:sz w:val="28"/>
          <w:szCs w:val="28"/>
        </w:rPr>
        <w:t>;</w:t>
      </w:r>
    </w:p>
    <w:p w:rsidR="005C6D77" w:rsidRPr="00C47818" w:rsidRDefault="005C6D77" w:rsidP="005C6D77">
      <w:pPr>
        <w:ind w:firstLine="720"/>
        <w:rPr>
          <w:sz w:val="28"/>
          <w:szCs w:val="28"/>
        </w:rPr>
      </w:pPr>
      <w:r w:rsidRPr="00C47818">
        <w:rPr>
          <w:sz w:val="28"/>
          <w:szCs w:val="28"/>
        </w:rPr>
        <w:t>- почтовый адрес     ______________</w:t>
      </w:r>
      <w:r>
        <w:rPr>
          <w:sz w:val="28"/>
          <w:szCs w:val="28"/>
        </w:rPr>
        <w:t>_______________</w:t>
      </w:r>
      <w:r w:rsidRPr="00C47818">
        <w:rPr>
          <w:sz w:val="28"/>
          <w:szCs w:val="28"/>
        </w:rPr>
        <w:t xml:space="preserve">; </w:t>
      </w:r>
    </w:p>
    <w:p w:rsidR="005C6D77" w:rsidRPr="00C47818" w:rsidRDefault="005C6D77" w:rsidP="005C6D77">
      <w:pPr>
        <w:ind w:firstLine="720"/>
        <w:rPr>
          <w:sz w:val="28"/>
          <w:szCs w:val="28"/>
        </w:rPr>
      </w:pPr>
      <w:r w:rsidRPr="00C47818">
        <w:rPr>
          <w:sz w:val="28"/>
          <w:szCs w:val="28"/>
        </w:rPr>
        <w:t>- иные виды связи     ______________</w:t>
      </w:r>
      <w:r>
        <w:rPr>
          <w:sz w:val="28"/>
          <w:szCs w:val="28"/>
        </w:rPr>
        <w:t>_______________</w:t>
      </w:r>
      <w:r w:rsidRPr="00C47818">
        <w:rPr>
          <w:sz w:val="28"/>
          <w:szCs w:val="28"/>
        </w:rPr>
        <w:t>.</w:t>
      </w:r>
    </w:p>
    <w:p w:rsidR="005C6D77" w:rsidRPr="00C47818" w:rsidRDefault="005C6D77" w:rsidP="005C6D77">
      <w:pPr>
        <w:rPr>
          <w:sz w:val="28"/>
          <w:szCs w:val="28"/>
        </w:rPr>
      </w:pPr>
      <w:r w:rsidRPr="00C47818">
        <w:rPr>
          <w:sz w:val="28"/>
          <w:szCs w:val="28"/>
        </w:rPr>
        <w:t>«_____» _______ 20___ г.</w:t>
      </w:r>
      <w:r w:rsidRPr="00C47818">
        <w:rPr>
          <w:sz w:val="28"/>
          <w:szCs w:val="28"/>
        </w:rPr>
        <w:tab/>
      </w:r>
      <w:r w:rsidRPr="00C47818">
        <w:rPr>
          <w:sz w:val="28"/>
          <w:szCs w:val="28"/>
        </w:rPr>
        <w:tab/>
      </w:r>
      <w:r w:rsidRPr="00C47818">
        <w:rPr>
          <w:sz w:val="28"/>
          <w:szCs w:val="28"/>
        </w:rPr>
        <w:tab/>
      </w:r>
      <w:r w:rsidRPr="00C47818">
        <w:rPr>
          <w:sz w:val="28"/>
          <w:szCs w:val="28"/>
        </w:rPr>
        <w:tab/>
      </w:r>
      <w:r w:rsidRPr="00C47818">
        <w:rPr>
          <w:sz w:val="28"/>
          <w:szCs w:val="28"/>
        </w:rPr>
        <w:tab/>
        <w:t xml:space="preserve">                             (подпись)</w:t>
      </w:r>
    </w:p>
    <w:bookmarkEnd w:id="0"/>
    <w:p w:rsidR="00D62E69" w:rsidRDefault="00D62E69"/>
    <w:sectPr w:rsidR="00D62E69" w:rsidSect="00090098">
      <w:headerReference w:type="default" r:id="rId12"/>
      <w:headerReference w:type="first" r:id="rId13"/>
      <w:pgSz w:w="11906" w:h="16838"/>
      <w:pgMar w:top="426" w:right="567" w:bottom="993" w:left="1701" w:header="39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5CC4" w:rsidRDefault="00845CC4">
      <w:r>
        <w:separator/>
      </w:r>
    </w:p>
  </w:endnote>
  <w:endnote w:type="continuationSeparator" w:id="0">
    <w:p w:rsidR="00845CC4" w:rsidRDefault="00845C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5CC4" w:rsidRDefault="00845CC4">
      <w:r>
        <w:separator/>
      </w:r>
    </w:p>
  </w:footnote>
  <w:footnote w:type="continuationSeparator" w:id="0">
    <w:p w:rsidR="00845CC4" w:rsidRDefault="00845C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098" w:rsidRDefault="00845CC4">
    <w:pPr>
      <w:pStyle w:val="a3"/>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1AE7" w:rsidRDefault="005C6D77" w:rsidP="00A11AE7">
    <w:pPr>
      <w:pStyle w:val="a3"/>
      <w:jc w:val="center"/>
    </w:pPr>
    <w:r>
      <w:fldChar w:fldCharType="begin"/>
    </w:r>
    <w:r>
      <w:instrText>PAGE   \* MERGEFORMAT</w:instrText>
    </w:r>
    <w:r>
      <w:fldChar w:fldCharType="separate"/>
    </w:r>
    <w:r>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4C5B34"/>
    <w:multiLevelType w:val="hybridMultilevel"/>
    <w:tmpl w:val="2A80E04A"/>
    <w:lvl w:ilvl="0" w:tplc="969A2D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D77"/>
    <w:rsid w:val="005C6D77"/>
    <w:rsid w:val="0070263A"/>
    <w:rsid w:val="00845CC4"/>
    <w:rsid w:val="00D62E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ECD9C5-952F-42D5-A35B-5502AAAF3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6D7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C6D77"/>
    <w:pPr>
      <w:widowControl w:val="0"/>
      <w:autoSpaceDE w:val="0"/>
      <w:autoSpaceDN w:val="0"/>
      <w:adjustRightInd w:val="0"/>
      <w:spacing w:after="200" w:line="240" w:lineRule="auto"/>
      <w:ind w:firstLine="720"/>
      <w:jc w:val="both"/>
    </w:pPr>
    <w:rPr>
      <w:rFonts w:ascii="Arial" w:eastAsia="Times New Roman" w:hAnsi="Arial" w:cs="Arial"/>
      <w:sz w:val="20"/>
      <w:szCs w:val="20"/>
      <w:lang w:eastAsia="ru-RU"/>
    </w:rPr>
  </w:style>
  <w:style w:type="paragraph" w:styleId="a3">
    <w:name w:val="header"/>
    <w:basedOn w:val="a"/>
    <w:link w:val="a4"/>
    <w:uiPriority w:val="99"/>
    <w:rsid w:val="005C6D77"/>
    <w:pPr>
      <w:tabs>
        <w:tab w:val="center" w:pos="4677"/>
        <w:tab w:val="right" w:pos="9355"/>
      </w:tabs>
      <w:spacing w:after="200" w:line="276" w:lineRule="auto"/>
      <w:jc w:val="both"/>
    </w:pPr>
    <w:rPr>
      <w:rFonts w:ascii="Calibri" w:hAnsi="Calibri"/>
      <w:sz w:val="22"/>
      <w:szCs w:val="22"/>
    </w:rPr>
  </w:style>
  <w:style w:type="character" w:customStyle="1" w:styleId="a4">
    <w:name w:val="Верхний колонтитул Знак"/>
    <w:basedOn w:val="a0"/>
    <w:link w:val="a3"/>
    <w:uiPriority w:val="99"/>
    <w:rsid w:val="005C6D77"/>
    <w:rPr>
      <w:rFonts w:ascii="Calibri" w:eastAsia="Times New Roman" w:hAnsi="Calibri" w:cs="Times New Roman"/>
      <w:lang w:eastAsia="ru-RU"/>
    </w:rPr>
  </w:style>
  <w:style w:type="character" w:styleId="a5">
    <w:name w:val="Hyperlink"/>
    <w:uiPriority w:val="99"/>
    <w:unhideWhenUsed/>
    <w:rsid w:val="005C6D77"/>
    <w:rPr>
      <w:color w:val="0000FF"/>
      <w:u w:val="single"/>
    </w:rPr>
  </w:style>
  <w:style w:type="paragraph" w:customStyle="1" w:styleId="1">
    <w:name w:val="Основной текст1"/>
    <w:rsid w:val="005C6D77"/>
    <w:pPr>
      <w:snapToGrid w:val="0"/>
      <w:spacing w:after="0" w:line="240" w:lineRule="auto"/>
    </w:pPr>
    <w:rPr>
      <w:rFonts w:ascii="Times New Roman" w:eastAsia="Times New Roman" w:hAnsi="Times New Roman" w:cs="Times New Roman"/>
      <w:color w:val="000000"/>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25267.203"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garantF1://10008000.2821"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dpserver/&#1070;&#1056;_&#1086;&#1073;&#1084;&#1077;&#1085;/1-&#1057;&#1045;&#1057;&#1057;&#1048;&#1054;&#1053;&#1050;&#1040;/AppData/Local/Microsoft/Windows/INetCache/Content.Outlook/9TOYZUDC/&#1056;&#1077;&#1096;&#1077;&#1085;&#1080;&#1077;%20&#1043;&#1086;&#1088;&#1086;&#1076;&#1089;&#1082;&#1086;&#1081;%20&#1044;&#1091;&#1084;&#1099;%20&#1055;&#1077;&#1090;&#1088;&#1086;&#1087;&#1072;&#1074;&#1083;&#1086;&#1074;&#1089;&#1082;-&#1050;&#1072;&#1084;&#1095;&#1072;&#1090;&#1089;&#1082;&#1086;&#1075;&#1086;%20&#1075;&#1086;&#1088;&#1086;&#1076;&#1089;&#1082;&#1086;&#1075;&#1086;%20(2)%20(1).docx"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ust-kam.ru" TargetMode="External"/><Relationship Id="rId4" Type="http://schemas.openxmlformats.org/officeDocument/2006/relationships/webSettings" Target="webSettings.xml"/><Relationship Id="rId9" Type="http://schemas.openxmlformats.org/officeDocument/2006/relationships/hyperlink" Target="garantF1://12025267.2029"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7232</Words>
  <Characters>41229</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Windows</dc:creator>
  <cp:keywords/>
  <dc:description/>
  <cp:lastModifiedBy>Colaider</cp:lastModifiedBy>
  <cp:revision>3</cp:revision>
  <dcterms:created xsi:type="dcterms:W3CDTF">2024-10-09T23:58:00Z</dcterms:created>
  <dcterms:modified xsi:type="dcterms:W3CDTF">2024-10-11T02:05:00Z</dcterms:modified>
</cp:coreProperties>
</file>