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60E" w:rsidRDefault="0061160E" w:rsidP="0061160E">
      <w:pPr>
        <w:pStyle w:val="1"/>
        <w:jc w:val="center"/>
      </w:pPr>
      <w:r>
        <w:rPr>
          <w:noProof/>
        </w:rPr>
        <w:drawing>
          <wp:inline distT="0" distB="0" distL="0" distR="0">
            <wp:extent cx="495300" cy="628650"/>
            <wp:effectExtent l="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60E" w:rsidRDefault="0061160E" w:rsidP="0061160E">
      <w:pPr>
        <w:pStyle w:val="1"/>
        <w:jc w:val="center"/>
      </w:pPr>
      <w:r>
        <w:t>Российская Федерация</w:t>
      </w:r>
    </w:p>
    <w:p w:rsidR="0061160E" w:rsidRDefault="0061160E" w:rsidP="0061160E">
      <w:pPr>
        <w:pStyle w:val="1"/>
        <w:jc w:val="center"/>
      </w:pPr>
      <w:r>
        <w:t>Камчатский край</w:t>
      </w:r>
    </w:p>
    <w:p w:rsidR="0061160E" w:rsidRDefault="0061160E" w:rsidP="0061160E">
      <w:pPr>
        <w:pStyle w:val="1"/>
        <w:jc w:val="center"/>
      </w:pPr>
    </w:p>
    <w:p w:rsidR="0061160E" w:rsidRDefault="0061160E" w:rsidP="0061160E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61160E" w:rsidRDefault="0061160E" w:rsidP="0061160E">
      <w:pPr>
        <w:pStyle w:val="1"/>
        <w:jc w:val="center"/>
      </w:pPr>
      <w:r>
        <w:rPr>
          <w:b/>
          <w:sz w:val="28"/>
        </w:rPr>
        <w:t>Усть-Камчатского муниципального</w:t>
      </w:r>
      <w:r w:rsidR="0001074D">
        <w:rPr>
          <w:b/>
          <w:sz w:val="28"/>
        </w:rPr>
        <w:t xml:space="preserve"> округа Камчатского края</w:t>
      </w:r>
      <w:r>
        <w:rPr>
          <w:b/>
          <w:sz w:val="28"/>
        </w:rPr>
        <w:t xml:space="preserve">  </w:t>
      </w:r>
    </w:p>
    <w:p w:rsidR="0061160E" w:rsidRDefault="0061160E" w:rsidP="0061160E">
      <w:pPr>
        <w:pStyle w:val="1"/>
        <w:jc w:val="center"/>
        <w:rPr>
          <w:szCs w:val="24"/>
        </w:rPr>
      </w:pPr>
    </w:p>
    <w:p w:rsidR="0061160E" w:rsidRDefault="0061160E" w:rsidP="0061160E">
      <w:pPr>
        <w:pStyle w:val="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61160E" w:rsidRDefault="0061160E" w:rsidP="0061160E">
      <w:pPr>
        <w:pStyle w:val="1"/>
        <w:jc w:val="center"/>
        <w:rPr>
          <w:b/>
          <w:sz w:val="28"/>
        </w:rPr>
      </w:pPr>
    </w:p>
    <w:p w:rsidR="0061160E" w:rsidRDefault="0001074D" w:rsidP="0061160E">
      <w:pPr>
        <w:pStyle w:val="1"/>
        <w:jc w:val="center"/>
        <w:rPr>
          <w:sz w:val="28"/>
        </w:rPr>
      </w:pPr>
      <w:r>
        <w:rPr>
          <w:sz w:val="28"/>
        </w:rPr>
        <w:t>от «</w:t>
      </w:r>
      <w:r w:rsidR="0055299A">
        <w:rPr>
          <w:sz w:val="28"/>
        </w:rPr>
        <w:t>24</w:t>
      </w:r>
      <w:r w:rsidR="0061160E">
        <w:rPr>
          <w:sz w:val="28"/>
        </w:rPr>
        <w:t xml:space="preserve">» </w:t>
      </w:r>
      <w:r>
        <w:rPr>
          <w:sz w:val="28"/>
        </w:rPr>
        <w:t>сентября</w:t>
      </w:r>
      <w:r w:rsidR="0061160E">
        <w:rPr>
          <w:sz w:val="28"/>
        </w:rPr>
        <w:t xml:space="preserve"> 202</w:t>
      </w:r>
      <w:r>
        <w:rPr>
          <w:sz w:val="28"/>
        </w:rPr>
        <w:t>4 г. №</w:t>
      </w:r>
      <w:r w:rsidR="0055299A">
        <w:rPr>
          <w:sz w:val="28"/>
        </w:rPr>
        <w:t xml:space="preserve"> 3</w:t>
      </w:r>
      <w:r w:rsidR="0061160E">
        <w:rPr>
          <w:sz w:val="28"/>
        </w:rPr>
        <w:t xml:space="preserve"> - </w:t>
      </w:r>
      <w:proofErr w:type="spellStart"/>
      <w:r w:rsidR="0061160E">
        <w:rPr>
          <w:sz w:val="28"/>
        </w:rPr>
        <w:t>нпа</w:t>
      </w:r>
      <w:proofErr w:type="spellEnd"/>
    </w:p>
    <w:p w:rsidR="0061160E" w:rsidRDefault="0061160E" w:rsidP="0061160E">
      <w:pPr>
        <w:rPr>
          <w:sz w:val="28"/>
        </w:rPr>
      </w:pP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публичных слушаниях и общественных обсуждениях</w:t>
      </w: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Усть-Камчатском муниципальном</w:t>
      </w:r>
      <w:r w:rsidR="0001074D">
        <w:rPr>
          <w:b/>
          <w:sz w:val="28"/>
          <w:szCs w:val="28"/>
        </w:rPr>
        <w:t xml:space="preserve"> округе Камчатского края</w:t>
      </w:r>
    </w:p>
    <w:p w:rsidR="0061160E" w:rsidRDefault="0061160E" w:rsidP="0061160E">
      <w:pPr>
        <w:jc w:val="center"/>
        <w:rPr>
          <w:b/>
          <w:sz w:val="28"/>
          <w:szCs w:val="28"/>
        </w:rPr>
      </w:pPr>
    </w:p>
    <w:p w:rsidR="0061160E" w:rsidRDefault="0061160E" w:rsidP="0061160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Принято Решением Совета народных депутатов </w:t>
      </w:r>
    </w:p>
    <w:p w:rsidR="0061160E" w:rsidRDefault="0001074D" w:rsidP="0061160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Усть-Камчатского муниципального округа Камчатского края</w:t>
      </w:r>
      <w:r w:rsidR="0061160E">
        <w:rPr>
          <w:i/>
          <w:sz w:val="24"/>
          <w:szCs w:val="24"/>
        </w:rPr>
        <w:t xml:space="preserve"> </w:t>
      </w:r>
    </w:p>
    <w:p w:rsidR="0061160E" w:rsidRDefault="0001074D" w:rsidP="0061160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от «</w:t>
      </w:r>
      <w:r w:rsidR="0055299A">
        <w:rPr>
          <w:i/>
          <w:sz w:val="24"/>
          <w:szCs w:val="24"/>
        </w:rPr>
        <w:t>24</w:t>
      </w:r>
      <w:r w:rsidR="0061160E">
        <w:rPr>
          <w:i/>
          <w:sz w:val="24"/>
          <w:szCs w:val="24"/>
        </w:rPr>
        <w:t xml:space="preserve">» </w:t>
      </w:r>
      <w:r>
        <w:rPr>
          <w:i/>
          <w:sz w:val="24"/>
          <w:szCs w:val="24"/>
        </w:rPr>
        <w:t xml:space="preserve">сентября </w:t>
      </w:r>
      <w:r w:rsidR="0061160E">
        <w:rPr>
          <w:i/>
          <w:sz w:val="24"/>
          <w:szCs w:val="24"/>
        </w:rPr>
        <w:t>202</w:t>
      </w:r>
      <w:r>
        <w:rPr>
          <w:i/>
          <w:sz w:val="24"/>
          <w:szCs w:val="24"/>
        </w:rPr>
        <w:t>4</w:t>
      </w:r>
      <w:r w:rsidR="0061160E">
        <w:rPr>
          <w:i/>
          <w:sz w:val="24"/>
          <w:szCs w:val="24"/>
        </w:rPr>
        <w:t xml:space="preserve"> года №</w:t>
      </w:r>
      <w:r w:rsidR="0055299A">
        <w:rPr>
          <w:i/>
          <w:sz w:val="24"/>
          <w:szCs w:val="24"/>
        </w:rPr>
        <w:t xml:space="preserve"> 17</w:t>
      </w:r>
    </w:p>
    <w:p w:rsidR="0061160E" w:rsidRDefault="0061160E" w:rsidP="0061160E">
      <w:pPr>
        <w:jc w:val="center"/>
        <w:rPr>
          <w:i/>
          <w:sz w:val="24"/>
          <w:szCs w:val="24"/>
        </w:rPr>
      </w:pPr>
    </w:p>
    <w:p w:rsidR="0061160E" w:rsidRDefault="0061160E" w:rsidP="0061160E">
      <w:pPr>
        <w:pStyle w:val="ConsPlusNormal"/>
        <w:widowControl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74D" w:rsidRDefault="0061160E" w:rsidP="0061160E">
      <w:pPr>
        <w:pStyle w:val="ConsPlusNormal"/>
        <w:widowControl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1. Общие положения</w:t>
      </w:r>
    </w:p>
    <w:p w:rsidR="0061160E" w:rsidRDefault="0061160E" w:rsidP="003134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Решение «О </w:t>
      </w:r>
      <w:r>
        <w:rPr>
          <w:sz w:val="28"/>
          <w:szCs w:val="22"/>
        </w:rPr>
        <w:t>публичных слушаниях и общественных обсуждениях в Усть-Камчатском муниципальном</w:t>
      </w:r>
      <w:r w:rsidR="0001074D">
        <w:rPr>
          <w:sz w:val="28"/>
          <w:szCs w:val="22"/>
        </w:rPr>
        <w:t xml:space="preserve"> округе Камчатского края</w:t>
      </w:r>
      <w:r>
        <w:rPr>
          <w:sz w:val="28"/>
          <w:szCs w:val="22"/>
        </w:rPr>
        <w:t>»</w:t>
      </w:r>
      <w:r>
        <w:rPr>
          <w:sz w:val="28"/>
          <w:szCs w:val="28"/>
        </w:rPr>
        <w:t xml:space="preserve"> (далее - Решение) разработано на основании Конституции Российской Федерации, </w:t>
      </w:r>
      <w:hyperlink r:id="rId8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статей 5.1, 24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9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28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0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31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1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39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2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40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3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46</w:t>
        </w:r>
      </w:hyperlink>
      <w:r w:rsidRPr="0055299A">
        <w:rPr>
          <w:rFonts w:eastAsia="Calibri"/>
          <w:sz w:val="28"/>
          <w:szCs w:val="28"/>
        </w:rPr>
        <w:t xml:space="preserve"> Г</w:t>
      </w:r>
      <w:r>
        <w:rPr>
          <w:rFonts w:eastAsia="Calibri"/>
          <w:sz w:val="28"/>
          <w:szCs w:val="28"/>
        </w:rPr>
        <w:t>радостроительного кодекса Российской Федерации</w:t>
      </w:r>
      <w:r>
        <w:rPr>
          <w:sz w:val="28"/>
          <w:szCs w:val="28"/>
        </w:rPr>
        <w:t xml:space="preserve">, статьи 28 Федерального закона от 06.10.2003 № 131-ФЗ «Об общих </w:t>
      </w:r>
      <w:r w:rsidRPr="0031346A">
        <w:rPr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31346A" w:rsidRPr="0031346A">
        <w:rPr>
          <w:sz w:val="28"/>
          <w:szCs w:val="28"/>
        </w:rPr>
        <w:t xml:space="preserve"> </w:t>
      </w:r>
      <w:r w:rsidRPr="0031346A">
        <w:rPr>
          <w:sz w:val="28"/>
          <w:szCs w:val="28"/>
        </w:rPr>
        <w:t>Устава Усть-Камчатского муниципального района</w:t>
      </w:r>
      <w:r w:rsidR="0031346A" w:rsidRPr="0031346A">
        <w:rPr>
          <w:sz w:val="28"/>
          <w:szCs w:val="28"/>
        </w:rPr>
        <w:t>, действующего до момента принятия Устава Усть-Камчатского муниципального округа Камчатс</w:t>
      </w:r>
      <w:r w:rsidR="00965EBB">
        <w:rPr>
          <w:sz w:val="28"/>
          <w:szCs w:val="28"/>
        </w:rPr>
        <w:t xml:space="preserve">кого края (далее – Устав), </w:t>
      </w:r>
      <w:r w:rsidR="0031346A" w:rsidRPr="0031346A">
        <w:rPr>
          <w:sz w:val="28"/>
          <w:szCs w:val="28"/>
        </w:rPr>
        <w:t>после принятия Устава Усть-Камчатского муниципа</w:t>
      </w:r>
      <w:r w:rsidR="00226875">
        <w:rPr>
          <w:sz w:val="28"/>
          <w:szCs w:val="28"/>
        </w:rPr>
        <w:t xml:space="preserve">льного округа Камчатского края - </w:t>
      </w:r>
      <w:r w:rsidR="00965EBB">
        <w:rPr>
          <w:sz w:val="28"/>
          <w:szCs w:val="28"/>
        </w:rPr>
        <w:t xml:space="preserve">на основании </w:t>
      </w:r>
      <w:r w:rsidR="0031346A" w:rsidRPr="0031346A">
        <w:rPr>
          <w:sz w:val="28"/>
          <w:szCs w:val="28"/>
        </w:rPr>
        <w:t xml:space="preserve">Устава Усть-Камчатского муниципального округа Камчатского края </w:t>
      </w:r>
      <w:r w:rsidRPr="0031346A">
        <w:rPr>
          <w:sz w:val="28"/>
          <w:szCs w:val="28"/>
        </w:rPr>
        <w:t>(дал</w:t>
      </w:r>
      <w:r w:rsidR="0031346A" w:rsidRPr="0031346A">
        <w:rPr>
          <w:sz w:val="28"/>
          <w:szCs w:val="28"/>
        </w:rPr>
        <w:t>ее - Устав</w:t>
      </w:r>
      <w:r w:rsidRPr="0031346A">
        <w:rPr>
          <w:sz w:val="28"/>
          <w:szCs w:val="28"/>
        </w:rPr>
        <w:t>)</w:t>
      </w:r>
      <w:r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 и общественных обсуждениях, определяет порядок организации и случаи  проведения публичных слушаний и общественных обсуждений на территории Усть-Камчатского муниципального</w:t>
      </w:r>
      <w:r w:rsidR="0001074D">
        <w:rPr>
          <w:sz w:val="28"/>
          <w:szCs w:val="28"/>
        </w:rPr>
        <w:t xml:space="preserve"> округа Камчатского края</w:t>
      </w:r>
      <w:r>
        <w:rPr>
          <w:sz w:val="28"/>
          <w:szCs w:val="28"/>
        </w:rPr>
        <w:t xml:space="preserve"> (</w:t>
      </w:r>
      <w:r w:rsidR="00226875">
        <w:rPr>
          <w:sz w:val="28"/>
          <w:szCs w:val="28"/>
        </w:rPr>
        <w:t xml:space="preserve">далее – муниципальный </w:t>
      </w:r>
      <w:r w:rsidR="0001074D">
        <w:rPr>
          <w:sz w:val="28"/>
          <w:szCs w:val="28"/>
        </w:rPr>
        <w:t>округ</w:t>
      </w:r>
      <w:r>
        <w:rPr>
          <w:sz w:val="28"/>
          <w:szCs w:val="28"/>
        </w:rPr>
        <w:t xml:space="preserve">), в том числе </w:t>
      </w:r>
      <w:r>
        <w:rPr>
          <w:rFonts w:eastAsia="Calibri"/>
          <w:sz w:val="28"/>
          <w:szCs w:val="28"/>
        </w:rPr>
        <w:t xml:space="preserve">предусматривает заблаговременное оповещение жителей муниципального </w:t>
      </w:r>
      <w:r w:rsidR="0001074D">
        <w:rPr>
          <w:rFonts w:eastAsia="Calibri"/>
          <w:sz w:val="28"/>
          <w:szCs w:val="28"/>
        </w:rPr>
        <w:t>округа</w:t>
      </w:r>
      <w:r>
        <w:rPr>
          <w:rFonts w:eastAsia="Calibri"/>
          <w:sz w:val="28"/>
          <w:szCs w:val="28"/>
        </w:rPr>
        <w:t xml:space="preserve"> о времени и месте проведения публичных слушаний и общественных обсуждений, заблаговременное ознакомление с проектом муниципального правового акта, в том числе посредством его </w:t>
      </w:r>
      <w:r w:rsidRPr="00E454ED">
        <w:rPr>
          <w:rFonts w:eastAsia="Calibri"/>
          <w:b/>
          <w:sz w:val="28"/>
          <w:szCs w:val="28"/>
        </w:rPr>
        <w:t>размещения на официальном сайте органов местного сам</w:t>
      </w:r>
      <w:bookmarkStart w:id="0" w:name="_GoBack"/>
      <w:bookmarkEnd w:id="0"/>
      <w:r w:rsidRPr="00E454ED">
        <w:rPr>
          <w:rFonts w:eastAsia="Calibri"/>
          <w:b/>
          <w:sz w:val="28"/>
          <w:szCs w:val="28"/>
        </w:rPr>
        <w:t>оуправления в информационно-телекоммуникационной сети «Интернет»</w:t>
      </w:r>
      <w:r>
        <w:rPr>
          <w:rFonts w:eastAsia="Calibri"/>
          <w:sz w:val="28"/>
          <w:szCs w:val="28"/>
        </w:rPr>
        <w:t xml:space="preserve"> (далее – Официальный сайт).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Публичные слушания и общественные обсуждения проводятся в целях: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информирования населения муниципального </w:t>
      </w:r>
      <w:r w:rsidR="0001074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о наиболее важных вопросах, по которым предполагается принятие соответствующих решений органами местного самоуправления;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непосредственного участия населения в местном самоуправлении;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выявления общественного мнения и интересов населения муниципального </w:t>
      </w:r>
      <w:r w:rsidR="0001074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по вопросам, выносимым на публичные слушания и общественные обсуждения;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обсуждения проектов муниципальных правовых актов с участием населения муниципального</w:t>
      </w:r>
      <w:r w:rsidR="0001074D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содействия взаимопониманию между органами местного самоуправления и населением муниципального</w:t>
      </w:r>
      <w:r w:rsidR="0001074D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Населению муниципального </w:t>
      </w:r>
      <w:r w:rsidR="0001074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гарантируется беспрепятственное участие в публичных слушаниях и общественных обсуждениях в соответствии с федеральным законодательство</w:t>
      </w:r>
      <w:r w:rsidRPr="0031346A">
        <w:rPr>
          <w:rFonts w:ascii="Times New Roman" w:hAnsi="Times New Roman" w:cs="Times New Roman"/>
          <w:sz w:val="28"/>
          <w:szCs w:val="28"/>
        </w:rPr>
        <w:t>м, Уставом, настоящим</w:t>
      </w:r>
      <w:r>
        <w:rPr>
          <w:rFonts w:ascii="Times New Roman" w:hAnsi="Times New Roman" w:cs="Times New Roman"/>
          <w:sz w:val="28"/>
          <w:szCs w:val="28"/>
        </w:rPr>
        <w:t xml:space="preserve"> Решением.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публичных слушаний и общественных обсуждений осуществляется гласн</w:t>
      </w:r>
      <w:r w:rsidR="0001074D">
        <w:rPr>
          <w:rFonts w:ascii="Times New Roman" w:hAnsi="Times New Roman" w:cs="Times New Roman"/>
          <w:sz w:val="28"/>
          <w:szCs w:val="28"/>
        </w:rPr>
        <w:t xml:space="preserve">о. Каждый житель муниципального округа </w:t>
      </w:r>
      <w:r>
        <w:rPr>
          <w:rFonts w:ascii="Times New Roman" w:hAnsi="Times New Roman" w:cs="Times New Roman"/>
          <w:sz w:val="28"/>
          <w:szCs w:val="28"/>
        </w:rPr>
        <w:t>вправе знать о дне, времени, месте проведения публичных слушаний и общественных обсуждениях, о вопросах, выносимых на публичные слушания и общественные обсуждения,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заблаговременное ознакомление с проектом муниципального правового акта, в том числе посредством его размещения на Официальном сайте.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Для размещения материалов и информации, </w:t>
      </w:r>
      <w:r w:rsidRPr="0031346A">
        <w:rPr>
          <w:sz w:val="28"/>
          <w:szCs w:val="28"/>
        </w:rPr>
        <w:t>указанных</w:t>
      </w:r>
      <w:r w:rsidR="0031346A" w:rsidRPr="0031346A">
        <w:rPr>
          <w:sz w:val="28"/>
          <w:szCs w:val="28"/>
        </w:rPr>
        <w:t xml:space="preserve"> в</w:t>
      </w:r>
      <w:r w:rsidRPr="0031346A">
        <w:rPr>
          <w:sz w:val="28"/>
          <w:szCs w:val="28"/>
        </w:rPr>
        <w:t xml:space="preserve"> Устав</w:t>
      </w:r>
      <w:r w:rsidR="0031346A" w:rsidRPr="0031346A">
        <w:rPr>
          <w:sz w:val="28"/>
          <w:szCs w:val="28"/>
        </w:rPr>
        <w:t>е</w:t>
      </w:r>
      <w:r w:rsidRPr="0031346A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для расширения возможностей представления жителями муниципального</w:t>
      </w:r>
      <w:r w:rsidR="0001074D">
        <w:rPr>
          <w:sz w:val="28"/>
          <w:szCs w:val="28"/>
        </w:rPr>
        <w:t xml:space="preserve"> округа </w:t>
      </w:r>
      <w:r>
        <w:rPr>
          <w:sz w:val="28"/>
          <w:szCs w:val="28"/>
        </w:rPr>
        <w:t xml:space="preserve">своих замечаний и предложений по проекту муниципального правового акта, а также участия жителей муниципального </w:t>
      </w:r>
      <w:r w:rsidR="0001074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в публичных слушаниях с соблюдением требований об обязательном использовании для таких целей официального сайта,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для указанных целей устанавливается Правительством Российской Федерации (далее – Единый портал).</w:t>
      </w:r>
    </w:p>
    <w:p w:rsidR="0061160E" w:rsidRDefault="0061160E" w:rsidP="0061160E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Возможность представления замечаний и предложений по вынесенному на обсуждение проекту муниципального правового акта, а также участия в 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61160E" w:rsidRDefault="0061160E" w:rsidP="0061160E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Представление жителями муниципального</w:t>
      </w:r>
      <w:r w:rsidR="0001074D">
        <w:rPr>
          <w:rFonts w:eastAsiaTheme="minorHAnsi"/>
          <w:sz w:val="28"/>
          <w:szCs w:val="28"/>
          <w:lang w:eastAsia="en-US"/>
        </w:rPr>
        <w:t xml:space="preserve"> округа </w:t>
      </w:r>
      <w:r>
        <w:rPr>
          <w:rFonts w:eastAsiaTheme="minorHAnsi"/>
          <w:sz w:val="28"/>
          <w:szCs w:val="28"/>
          <w:lang w:eastAsia="en-US"/>
        </w:rPr>
        <w:t xml:space="preserve">замечаний и предложений по вынесенному на обсуждение проекту муниципального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правового акта, а также участие в публичных слушаниях в соответствии с </w:t>
      </w:r>
      <w:hyperlink r:id="rId14" w:history="1">
        <w:r w:rsidRPr="0055299A">
          <w:rPr>
            <w:rStyle w:val="a9"/>
            <w:rFonts w:eastAsiaTheme="minorHAnsi"/>
            <w:color w:val="auto"/>
            <w:sz w:val="28"/>
            <w:szCs w:val="28"/>
            <w:u w:val="none"/>
            <w:lang w:eastAsia="en-US"/>
          </w:rPr>
          <w:t>частью 4 статьи 28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</w:t>
      </w:r>
      <w:r>
        <w:rPr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 </w:t>
      </w:r>
      <w:r>
        <w:rPr>
          <w:rFonts w:eastAsiaTheme="minorHAnsi"/>
          <w:sz w:val="28"/>
          <w:szCs w:val="28"/>
          <w:lang w:eastAsia="en-US"/>
        </w:rPr>
        <w:t xml:space="preserve">обеспечиваются с использованием Единого портала после прохождения авторизации на Едином портале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 </w:t>
      </w:r>
    </w:p>
    <w:p w:rsidR="0061160E" w:rsidRDefault="0061160E" w:rsidP="0061160E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Замечания и предложения по вынесенному на обсуждение проекту муниципального правового акта могут быть представлены жителем муниципального </w:t>
      </w:r>
      <w:r w:rsidR="0001074D">
        <w:rPr>
          <w:rFonts w:eastAsiaTheme="minorHAnsi"/>
          <w:sz w:val="28"/>
          <w:szCs w:val="28"/>
          <w:lang w:eastAsia="en-US"/>
        </w:rPr>
        <w:t xml:space="preserve">округа </w:t>
      </w:r>
      <w:r>
        <w:rPr>
          <w:rFonts w:eastAsiaTheme="minorHAnsi"/>
          <w:sz w:val="28"/>
          <w:szCs w:val="28"/>
          <w:lang w:eastAsia="en-US"/>
        </w:rPr>
        <w:t>с использованием Единого портала с даты опубликования сведений о времени и месте проведения публичных слушаний, размещения проекта муниципального правового акта 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 личность гражданина, дате рождения и адресе регистрации по месту жительства жителя муниципального образования.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Замечания и предложения по вынесенному на обсуждение проекту муниципального правового акта направляются в личный кабинет </w:t>
      </w:r>
      <w:r w:rsidRP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администрации Усть-Камчатского муниципального района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соответствующем разделе платформы обратной связи Единого портала</w:t>
      </w:r>
      <w:r w:rsid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до момента регистрации администрации Усть-Камчатского муниципального округа Камчатского края (далее - личный кабинет администрации). После </w:t>
      </w:r>
      <w:proofErr w:type="gramStart"/>
      <w:r w:rsid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регистрации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администрации</w:t>
      </w:r>
      <w:proofErr w:type="gramEnd"/>
      <w:r w:rsid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Усть-Камчатского муниципального округа Камчатского края  замечания и предложения по вынесенному на обсуждение проекту муниципального правового акта направляются в личный кабинет </w:t>
      </w:r>
      <w:r w:rsidR="00965EBB" w:rsidRP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администрации Усть-Камчатского муниципального </w:t>
      </w:r>
      <w:r w:rsid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округа Камчатского края в соответствующем разделе платформы обратной связи Единого портала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– личный кабинет администрации). </w:t>
      </w:r>
      <w:r w:rsidRPr="001923A8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Администрация обрабатывает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поступившие замечания и предложения по вынесенному на обсуждение проекту муниципального правового акта с использованием личного кабинета администрации.</w:t>
      </w:r>
    </w:p>
    <w:p w:rsidR="0061160E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2. Вопросы публичных слушаний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публичных слушаниях рассматриваются только вопросы местного значения.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>
        <w:rPr>
          <w:sz w:val="28"/>
          <w:szCs w:val="28"/>
        </w:rPr>
        <w:t>На публичные слушания должны выноситься: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проект Устава муниципального </w:t>
      </w:r>
      <w:r w:rsidR="0001074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</w:t>
      </w:r>
      <w:r w:rsidR="0001074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вносятся изменения в форме точного воспроизведения положений Конституции Российской Федерации, федеральных законов или законов </w:t>
      </w:r>
      <w:r>
        <w:rPr>
          <w:sz w:val="28"/>
          <w:szCs w:val="28"/>
        </w:rPr>
        <w:lastRenderedPageBreak/>
        <w:t>Камчатского края в целях приведения данного Устава в соответствие с этими нормативными правовыми актами;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проект </w:t>
      </w:r>
      <w:r w:rsidRPr="0094488E">
        <w:rPr>
          <w:sz w:val="28"/>
          <w:szCs w:val="28"/>
        </w:rPr>
        <w:t xml:space="preserve">бюджета Усть-Камчатского муниципального </w:t>
      </w:r>
      <w:r w:rsidR="0094488E" w:rsidRPr="0094488E">
        <w:rPr>
          <w:sz w:val="28"/>
          <w:szCs w:val="28"/>
        </w:rPr>
        <w:t>округа</w:t>
      </w:r>
      <w:r w:rsidR="00D618B8">
        <w:rPr>
          <w:sz w:val="28"/>
          <w:szCs w:val="28"/>
        </w:rPr>
        <w:t xml:space="preserve"> Камчатского края</w:t>
      </w:r>
      <w:r w:rsidRPr="0094488E">
        <w:rPr>
          <w:sz w:val="28"/>
          <w:szCs w:val="28"/>
        </w:rPr>
        <w:t xml:space="preserve"> (далее – бюджет муниципального </w:t>
      </w:r>
      <w:r w:rsidR="0094488E" w:rsidRPr="0094488E">
        <w:rPr>
          <w:sz w:val="28"/>
          <w:szCs w:val="28"/>
        </w:rPr>
        <w:t>округа</w:t>
      </w:r>
      <w:r w:rsidRPr="0094488E">
        <w:rPr>
          <w:sz w:val="28"/>
          <w:szCs w:val="28"/>
        </w:rPr>
        <w:t>) и отчет о</w:t>
      </w:r>
      <w:r w:rsidR="0094488E" w:rsidRPr="0094488E">
        <w:rPr>
          <w:sz w:val="28"/>
          <w:szCs w:val="28"/>
        </w:rPr>
        <w:t xml:space="preserve"> его</w:t>
      </w:r>
      <w:r w:rsidRPr="0094488E">
        <w:rPr>
          <w:sz w:val="28"/>
          <w:szCs w:val="28"/>
        </w:rPr>
        <w:t xml:space="preserve"> исполнении</w:t>
      </w:r>
      <w:r w:rsidR="0094488E">
        <w:rPr>
          <w:sz w:val="28"/>
          <w:szCs w:val="28"/>
        </w:rPr>
        <w:t>, а также отчет о</w:t>
      </w:r>
      <w:r w:rsidR="00D618B8">
        <w:rPr>
          <w:sz w:val="28"/>
          <w:szCs w:val="28"/>
        </w:rPr>
        <w:t>б</w:t>
      </w:r>
      <w:r w:rsidR="0094488E">
        <w:rPr>
          <w:sz w:val="28"/>
          <w:szCs w:val="28"/>
        </w:rPr>
        <w:t xml:space="preserve"> исполнении бюджета Усть-Камчатского муниципального района за 2024 г., отчет об исполнении бюджета Усть-Камчатского сельского поселения за 2024 г., отчет об исполнении бюджета Ключевского сельского поселения за 2024 г.,</w:t>
      </w:r>
      <w:r w:rsidR="0094488E" w:rsidRPr="0094488E">
        <w:rPr>
          <w:sz w:val="28"/>
          <w:szCs w:val="28"/>
        </w:rPr>
        <w:t xml:space="preserve"> </w:t>
      </w:r>
      <w:r w:rsidR="0094488E">
        <w:rPr>
          <w:sz w:val="28"/>
          <w:szCs w:val="28"/>
        </w:rPr>
        <w:t>отчет об исполнении бюджета Козыревского сельского поселения за 2024 г.</w:t>
      </w:r>
      <w:r>
        <w:rPr>
          <w:sz w:val="28"/>
          <w:szCs w:val="28"/>
        </w:rPr>
        <w:t>;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проект стратегии социально-экономического развития муниципального района;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вопросы о преобразовании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, за исключением случаев, если в соответствии с Федеральным законом «Об общих принципах организации местного самоуправления в Российской Федерации» для преобразования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требуется получение согласия населения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>, выраженного путем голосования либо на сходах граждан.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 публичные слушания могут выноситься проекты других муниципальных правовых актов органов и должностных лиц местного самоуправления муниципального </w:t>
      </w:r>
      <w:r w:rsidR="009E54C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4488E">
        <w:rPr>
          <w:rFonts w:ascii="Times New Roman" w:hAnsi="Times New Roman" w:cs="Times New Roman"/>
          <w:sz w:val="28"/>
          <w:szCs w:val="28"/>
        </w:rPr>
        <w:t>4. Публичные слушания по вопросам, предусмотренным Решением Совета народных депутатов Усть-Камчатского муниципального района от 21.12.2018 № 143-нд «О бюджетном процессе в Усть-Камчатском муниципальном районе», проводятся с учетом особенностей, установленных статьей 10 настоящего Решения.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3. Вопросы общественных обсуждений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общественных обсуждениях рассматриваются проекты генеральных планов, проекты правил землепользования и застройки, проекты планировки территории, проекты межевания территории, а также вопросы, предусматривающие внесение изменений в один из указанных утвержденных документов, проекты решений о предоставлении разрешения на условно разрешенный вид использования земельного участка или объекта капитального строительства, проекты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Общественные обсуждения по вопросам, предусмотренным Градостроительным кодексом Российской Федерации, проводятся с учетом особенностей, установленных статьей 11 настоящего Решения.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4. Инициаторы проведения публичных слушаний и общественных обсуждений</w:t>
      </w:r>
    </w:p>
    <w:p w:rsidR="001923A8" w:rsidRDefault="0061160E" w:rsidP="001923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Публичные слушания и общественные обсуждения проводятся по инициативе населения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>, Совета народных депутатов Усть-</w:t>
      </w:r>
      <w:r w:rsidRPr="001923A8">
        <w:rPr>
          <w:sz w:val="28"/>
          <w:szCs w:val="28"/>
        </w:rPr>
        <w:t xml:space="preserve">Камчатского муниципального </w:t>
      </w:r>
      <w:r w:rsidR="009E54C8" w:rsidRPr="001923A8">
        <w:rPr>
          <w:sz w:val="28"/>
          <w:szCs w:val="28"/>
        </w:rPr>
        <w:t>округа Камчатского края</w:t>
      </w:r>
      <w:r w:rsidRPr="001923A8">
        <w:rPr>
          <w:sz w:val="28"/>
          <w:szCs w:val="28"/>
        </w:rPr>
        <w:t xml:space="preserve"> (далее – Совет</w:t>
      </w:r>
      <w:r w:rsidR="009E54C8" w:rsidRPr="001923A8">
        <w:rPr>
          <w:sz w:val="28"/>
          <w:szCs w:val="28"/>
        </w:rPr>
        <w:t xml:space="preserve"> </w:t>
      </w:r>
      <w:r w:rsidR="009E54C8" w:rsidRPr="001923A8">
        <w:rPr>
          <w:sz w:val="28"/>
          <w:szCs w:val="28"/>
        </w:rPr>
        <w:lastRenderedPageBreak/>
        <w:t>народных депутатов</w:t>
      </w:r>
      <w:r w:rsidRPr="001923A8">
        <w:rPr>
          <w:sz w:val="28"/>
          <w:szCs w:val="28"/>
        </w:rPr>
        <w:t>) или Главы Усть-Камчатского муниц</w:t>
      </w:r>
      <w:r w:rsidR="00226875">
        <w:rPr>
          <w:sz w:val="28"/>
          <w:szCs w:val="28"/>
        </w:rPr>
        <w:t xml:space="preserve">ипального района </w:t>
      </w:r>
      <w:r w:rsidR="001923A8">
        <w:rPr>
          <w:sz w:val="28"/>
          <w:szCs w:val="28"/>
        </w:rPr>
        <w:t>до момента избрания Главы Усть-Камчатского муниципального округа Камчатского края</w:t>
      </w:r>
      <w:r w:rsidR="00226875">
        <w:rPr>
          <w:sz w:val="28"/>
          <w:szCs w:val="28"/>
        </w:rPr>
        <w:t xml:space="preserve"> </w:t>
      </w:r>
      <w:r w:rsidR="00226875" w:rsidRPr="001923A8">
        <w:rPr>
          <w:sz w:val="28"/>
          <w:szCs w:val="28"/>
        </w:rPr>
        <w:t>(далее - Глава),</w:t>
      </w:r>
      <w:r w:rsidR="00226875">
        <w:rPr>
          <w:sz w:val="28"/>
          <w:szCs w:val="28"/>
        </w:rPr>
        <w:t xml:space="preserve"> </w:t>
      </w:r>
      <w:r w:rsidR="001923A8">
        <w:rPr>
          <w:sz w:val="28"/>
          <w:szCs w:val="28"/>
        </w:rPr>
        <w:t>после избрания Главы Усть-Камчатского муниципального округа Камчатского края</w:t>
      </w:r>
      <w:r w:rsidR="00226875">
        <w:rPr>
          <w:sz w:val="28"/>
          <w:szCs w:val="28"/>
        </w:rPr>
        <w:t xml:space="preserve"> - по инициативе </w:t>
      </w:r>
      <w:r w:rsidR="001923A8">
        <w:rPr>
          <w:sz w:val="28"/>
          <w:szCs w:val="28"/>
        </w:rPr>
        <w:t>Глав</w:t>
      </w:r>
      <w:r w:rsidR="00226875">
        <w:rPr>
          <w:sz w:val="28"/>
          <w:szCs w:val="28"/>
        </w:rPr>
        <w:t>ы</w:t>
      </w:r>
      <w:r w:rsidR="001923A8">
        <w:rPr>
          <w:sz w:val="28"/>
          <w:szCs w:val="28"/>
        </w:rPr>
        <w:t xml:space="preserve"> Усть-Камчатского муниципального округа Камчатского края</w:t>
      </w:r>
      <w:r w:rsidR="00226875">
        <w:rPr>
          <w:sz w:val="28"/>
          <w:szCs w:val="28"/>
        </w:rPr>
        <w:t xml:space="preserve"> (далее – Глава).</w:t>
      </w:r>
    </w:p>
    <w:p w:rsidR="0061160E" w:rsidRDefault="0061160E" w:rsidP="0061160E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2. Инициаторами проведения публичных слушаний от имени населения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выступают:</w:t>
      </w:r>
    </w:p>
    <w:p w:rsidR="0061160E" w:rsidRDefault="0061160E" w:rsidP="0061160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 инициативн</w:t>
      </w:r>
      <w:r w:rsidR="009E54C8">
        <w:rPr>
          <w:sz w:val="28"/>
          <w:szCs w:val="28"/>
        </w:rPr>
        <w:t>ая группа жителей муниципального округа</w:t>
      </w:r>
      <w:r>
        <w:rPr>
          <w:sz w:val="28"/>
          <w:szCs w:val="28"/>
        </w:rPr>
        <w:t xml:space="preserve"> численностью не менее 10 человек (далее - инициативная группа);</w:t>
      </w:r>
    </w:p>
    <w:p w:rsidR="0061160E" w:rsidRDefault="0061160E" w:rsidP="0061160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коллектив одной или нескольких организаций, расположенны</w:t>
      </w:r>
      <w:r w:rsidR="009E54C8">
        <w:rPr>
          <w:sz w:val="28"/>
          <w:szCs w:val="28"/>
        </w:rPr>
        <w:t>х на территории муниципального округа</w:t>
      </w:r>
      <w:r>
        <w:rPr>
          <w:sz w:val="28"/>
          <w:szCs w:val="28"/>
        </w:rPr>
        <w:t>, общей численностью не менее 10 человек;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Условием для рассмотрения инициативы </w:t>
      </w:r>
      <w:r>
        <w:rPr>
          <w:rFonts w:ascii="Times New Roman" w:hAnsi="Times New Roman"/>
          <w:sz w:val="28"/>
          <w:szCs w:val="28"/>
        </w:rPr>
        <w:t>от инициативной группы</w:t>
      </w:r>
      <w:r>
        <w:rPr>
          <w:rFonts w:ascii="Times New Roman" w:hAnsi="Times New Roman" w:cs="Times New Roman"/>
          <w:sz w:val="28"/>
          <w:szCs w:val="28"/>
        </w:rPr>
        <w:t xml:space="preserve"> является наличие подписей граждан, достигших восемнадцатилетнего возраста и проживающих на территории муниципального </w:t>
      </w:r>
      <w:r w:rsidR="009E54C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, в поддержку данной инициативы, количество которых должно составлять не менее 50. Сбор подписей в поддержку инициативы проведения публичных слушаний проводится членами инициативной группы по форме согласно приложению 1 к настоящему Решению.</w:t>
      </w:r>
    </w:p>
    <w:p w:rsidR="0001074D" w:rsidRDefault="0001074D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5. Порядок назначения публичных слушаний и общественных обсуждений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Публичные слушания, проводимые по инициативе населения муниципального </w:t>
      </w:r>
      <w:r w:rsidR="009E54C8">
        <w:rPr>
          <w:rFonts w:ascii="Times New Roman" w:hAnsi="Times New Roman"/>
          <w:sz w:val="28"/>
          <w:szCs w:val="28"/>
        </w:rPr>
        <w:t xml:space="preserve">округа или </w:t>
      </w:r>
      <w:r>
        <w:rPr>
          <w:rFonts w:ascii="Times New Roman" w:hAnsi="Times New Roman"/>
          <w:sz w:val="28"/>
          <w:szCs w:val="28"/>
        </w:rPr>
        <w:t>Совета</w:t>
      </w:r>
      <w:r w:rsidR="009E54C8">
        <w:rPr>
          <w:rFonts w:ascii="Times New Roman" w:hAnsi="Times New Roman"/>
          <w:sz w:val="28"/>
          <w:szCs w:val="28"/>
        </w:rPr>
        <w:t xml:space="preserve"> народных депутатов</w:t>
      </w:r>
      <w:r>
        <w:rPr>
          <w:rFonts w:ascii="Times New Roman" w:hAnsi="Times New Roman"/>
          <w:sz w:val="28"/>
          <w:szCs w:val="28"/>
        </w:rPr>
        <w:t>,</w:t>
      </w:r>
      <w:r w:rsidR="009E54C8">
        <w:rPr>
          <w:rFonts w:ascii="Times New Roman" w:hAnsi="Times New Roman"/>
          <w:sz w:val="28"/>
          <w:szCs w:val="28"/>
        </w:rPr>
        <w:t xml:space="preserve"> назначаются </w:t>
      </w:r>
      <w:r w:rsidR="009E54C8" w:rsidRPr="003B4DE4">
        <w:rPr>
          <w:rFonts w:ascii="Times New Roman" w:hAnsi="Times New Roman"/>
          <w:sz w:val="28"/>
          <w:szCs w:val="28"/>
        </w:rPr>
        <w:t xml:space="preserve">решением </w:t>
      </w:r>
      <w:r w:rsidRPr="003B4DE4">
        <w:rPr>
          <w:rFonts w:ascii="Times New Roman" w:hAnsi="Times New Roman"/>
          <w:sz w:val="28"/>
          <w:szCs w:val="28"/>
        </w:rPr>
        <w:t>Совета</w:t>
      </w:r>
      <w:r w:rsidR="009E54C8" w:rsidRPr="003B4DE4">
        <w:rPr>
          <w:rFonts w:ascii="Times New Roman" w:hAnsi="Times New Roman"/>
          <w:sz w:val="28"/>
          <w:szCs w:val="28"/>
        </w:rPr>
        <w:t xml:space="preserve"> народных депутатов</w:t>
      </w:r>
      <w:r w:rsidRPr="003B4DE4">
        <w:rPr>
          <w:rFonts w:ascii="Times New Roman" w:hAnsi="Times New Roman"/>
          <w:sz w:val="28"/>
          <w:szCs w:val="28"/>
        </w:rPr>
        <w:t>, а по инициативе Главы - постановлением Главы.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E54C8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>Совета</w:t>
      </w:r>
      <w:r w:rsidR="009E54C8">
        <w:rPr>
          <w:rFonts w:ascii="Times New Roman" w:hAnsi="Times New Roman"/>
          <w:sz w:val="28"/>
          <w:szCs w:val="28"/>
        </w:rPr>
        <w:t xml:space="preserve"> народных </w:t>
      </w:r>
      <w:r w:rsidR="009E54C8" w:rsidRPr="003B4DE4">
        <w:rPr>
          <w:rFonts w:ascii="Times New Roman" w:hAnsi="Times New Roman"/>
          <w:sz w:val="28"/>
          <w:szCs w:val="28"/>
        </w:rPr>
        <w:t>депутатов</w:t>
      </w:r>
      <w:r w:rsidRPr="003B4DE4">
        <w:rPr>
          <w:rFonts w:ascii="Times New Roman" w:hAnsi="Times New Roman"/>
          <w:sz w:val="28"/>
          <w:szCs w:val="28"/>
        </w:rPr>
        <w:t>, постановление Главы</w:t>
      </w:r>
      <w:r w:rsidR="003B4DE4">
        <w:rPr>
          <w:rFonts w:ascii="Times New Roman" w:hAnsi="Times New Roman"/>
          <w:sz w:val="28"/>
          <w:szCs w:val="28"/>
        </w:rPr>
        <w:t xml:space="preserve"> </w:t>
      </w:r>
      <w:r w:rsidRPr="003B4D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назначении публичных слушаний содержит: 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вопрос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проект муниципального правового акта по вопросу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сведения об инициаторах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дату, время, место проведения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4488E">
        <w:rPr>
          <w:rFonts w:ascii="Times New Roman" w:hAnsi="Times New Roman"/>
          <w:sz w:val="28"/>
          <w:szCs w:val="28"/>
        </w:rPr>
        <w:t xml:space="preserve">5) сроки подачи предложений по проекту муниципального правового акта, а также порядок учета предложений по проекту муниципального правового акта и порядок участия граждан в его обсуждении в случае, установленном федеральным законодательством и Решением Совета народных депутатов Усть-Камчатского муниципального </w:t>
      </w:r>
      <w:r w:rsidR="0094488E">
        <w:rPr>
          <w:rFonts w:ascii="Times New Roman" w:hAnsi="Times New Roman"/>
          <w:sz w:val="28"/>
          <w:szCs w:val="28"/>
        </w:rPr>
        <w:t xml:space="preserve">округа Камчатского края от </w:t>
      </w:r>
      <w:r w:rsidR="0055299A">
        <w:rPr>
          <w:rFonts w:ascii="Times New Roman" w:hAnsi="Times New Roman"/>
          <w:sz w:val="28"/>
          <w:szCs w:val="28"/>
        </w:rPr>
        <w:t>24</w:t>
      </w:r>
      <w:r w:rsidR="0094488E">
        <w:rPr>
          <w:rFonts w:ascii="Times New Roman" w:hAnsi="Times New Roman"/>
          <w:sz w:val="28"/>
          <w:szCs w:val="28"/>
        </w:rPr>
        <w:t xml:space="preserve">.09.2024 № </w:t>
      </w:r>
      <w:r w:rsidR="0055299A">
        <w:rPr>
          <w:rFonts w:ascii="Times New Roman" w:hAnsi="Times New Roman"/>
          <w:sz w:val="28"/>
          <w:szCs w:val="28"/>
        </w:rPr>
        <w:t>2</w:t>
      </w:r>
      <w:r w:rsidRPr="0094488E">
        <w:rPr>
          <w:rFonts w:ascii="Times New Roman" w:hAnsi="Times New Roman"/>
          <w:sz w:val="28"/>
          <w:szCs w:val="28"/>
        </w:rPr>
        <w:t xml:space="preserve">-нпа «О порядке учета предложений по проекту Устава Усть-Камчатского муниципального </w:t>
      </w:r>
      <w:r w:rsidR="0094488E">
        <w:rPr>
          <w:rFonts w:ascii="Times New Roman" w:hAnsi="Times New Roman"/>
          <w:sz w:val="28"/>
          <w:szCs w:val="28"/>
        </w:rPr>
        <w:t>округа Камчатского края</w:t>
      </w:r>
      <w:r w:rsidRPr="0094488E">
        <w:rPr>
          <w:rFonts w:ascii="Times New Roman" w:hAnsi="Times New Roman"/>
          <w:sz w:val="28"/>
          <w:szCs w:val="28"/>
        </w:rPr>
        <w:t xml:space="preserve">, проектам муниципальных правовых актов о внесении изменений в Устав Усть-Камчатского муниципального </w:t>
      </w:r>
      <w:r w:rsidR="0094488E">
        <w:rPr>
          <w:rFonts w:ascii="Times New Roman" w:hAnsi="Times New Roman"/>
          <w:sz w:val="28"/>
          <w:szCs w:val="28"/>
        </w:rPr>
        <w:t>округа Камчатского края</w:t>
      </w:r>
      <w:r w:rsidRPr="0094488E">
        <w:rPr>
          <w:rFonts w:ascii="Times New Roman" w:hAnsi="Times New Roman"/>
          <w:sz w:val="28"/>
          <w:szCs w:val="28"/>
        </w:rPr>
        <w:t xml:space="preserve"> и порядке участия граждан в их обсуждении»;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6) </w:t>
      </w:r>
      <w:r>
        <w:rPr>
          <w:rFonts w:ascii="Times New Roman" w:eastAsia="Calibri" w:hAnsi="Times New Roman" w:cs="Times New Roman"/>
          <w:sz w:val="28"/>
          <w:szCs w:val="28"/>
        </w:rPr>
        <w:t>состав организационного комитета (далее - оргкомитет) по проведению публичных слушаний. По вопросу, установленному в статье 3 настоящего Решения, оргкомитет не создается.</w:t>
      </w:r>
    </w:p>
    <w:p w:rsidR="0061160E" w:rsidRDefault="0061160E" w:rsidP="0061160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eastAsia="Calibri"/>
          <w:sz w:val="28"/>
          <w:szCs w:val="28"/>
        </w:rPr>
        <w:t>В состав оргкомитета должны быть включены: представител</w:t>
      </w:r>
      <w:r w:rsidR="009E54C8">
        <w:rPr>
          <w:rFonts w:eastAsia="Calibri"/>
          <w:sz w:val="28"/>
          <w:szCs w:val="28"/>
        </w:rPr>
        <w:t xml:space="preserve">и инициативной группы, депутаты </w:t>
      </w:r>
      <w:r>
        <w:rPr>
          <w:rFonts w:eastAsia="Calibri"/>
          <w:sz w:val="28"/>
          <w:szCs w:val="28"/>
        </w:rPr>
        <w:t>Совета</w:t>
      </w:r>
      <w:r w:rsidR="009E54C8">
        <w:rPr>
          <w:rFonts w:eastAsia="Calibri"/>
          <w:sz w:val="28"/>
          <w:szCs w:val="28"/>
        </w:rPr>
        <w:t xml:space="preserve"> народных депутатов</w:t>
      </w:r>
      <w:r>
        <w:rPr>
          <w:rFonts w:eastAsia="Calibri"/>
          <w:sz w:val="28"/>
          <w:szCs w:val="28"/>
        </w:rPr>
        <w:t>, представители аппарата</w:t>
      </w:r>
      <w:r w:rsidR="009E54C8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Совета</w:t>
      </w:r>
      <w:r w:rsidR="009E54C8">
        <w:rPr>
          <w:rFonts w:eastAsia="Calibri"/>
          <w:sz w:val="28"/>
          <w:szCs w:val="28"/>
        </w:rPr>
        <w:t xml:space="preserve"> народных депутатов</w:t>
      </w:r>
      <w:r w:rsidRPr="003B4DE4">
        <w:rPr>
          <w:rFonts w:eastAsia="Calibri"/>
          <w:sz w:val="28"/>
          <w:szCs w:val="28"/>
        </w:rPr>
        <w:t xml:space="preserve">, </w:t>
      </w:r>
      <w:r w:rsidR="003B4DE4" w:rsidRPr="003B4DE4">
        <w:rPr>
          <w:rFonts w:eastAsia="Calibri"/>
          <w:sz w:val="28"/>
          <w:szCs w:val="28"/>
        </w:rPr>
        <w:t>представители администрации</w:t>
      </w:r>
      <w:r w:rsidR="0094488E">
        <w:rPr>
          <w:rFonts w:eastAsia="Calibri"/>
          <w:sz w:val="28"/>
          <w:szCs w:val="28"/>
        </w:rPr>
        <w:t xml:space="preserve">, </w:t>
      </w:r>
      <w:r w:rsidRPr="003B4DE4"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 xml:space="preserve"> также представители общественности, интересы которых затрагиваются при принятии данного решения. В состав оргкомитета могут быть включены эксперты (специалисты) по обсуждаемым вопросам.</w:t>
      </w:r>
      <w:r>
        <w:rPr>
          <w:sz w:val="28"/>
          <w:szCs w:val="28"/>
        </w:rPr>
        <w:t xml:space="preserve"> В случае использования Единого портала в состав оргкомитета включается сотрудник, уполномоченный для работы с личным кабинетом администрации.</w:t>
      </w:r>
      <w:r>
        <w:rPr>
          <w:rFonts w:eastAsia="Calibri"/>
          <w:sz w:val="28"/>
          <w:szCs w:val="28"/>
        </w:rPr>
        <w:t xml:space="preserve"> Оргкомитет должен состоять из председателя, заместителя председателя и членов оргкомитета. Количество членов оргкомитета должно быть нечетным.</w:t>
      </w:r>
    </w:p>
    <w:p w:rsidR="0061160E" w:rsidRDefault="0061160E" w:rsidP="0061160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Заседание оргкомитета считается правомочным, если на нем присутствует не менее 2/3 от назначенного количества членов оргкомитета. Решения принимаются большинством голосов от присутствующих на заседании оргкомитета. При голосовании, в случае равного количества голосов «за» и «против», председатель оргкомитета наделяется правом решающего голоса.</w:t>
      </w:r>
    </w:p>
    <w:p w:rsidR="0061160E" w:rsidRDefault="0061160E" w:rsidP="0061160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случае временного отсутствия председателя оргкомитета (отпуск, болезнь, командировка) его обязанности в соответствии с настоящим Решением исполняет заместитель председателя оргкомитета с правом решающего голоса.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Для рассмотрения вопроса о назначении публичных слушаний по инициативе </w:t>
      </w:r>
      <w:r>
        <w:rPr>
          <w:rFonts w:ascii="Times New Roman" w:hAnsi="Times New Roman"/>
          <w:sz w:val="28"/>
          <w:szCs w:val="28"/>
        </w:rPr>
        <w:t xml:space="preserve">населения муниципального </w:t>
      </w:r>
      <w:r w:rsidR="009E54C8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его инициат</w:t>
      </w:r>
      <w:r w:rsidR="009E54C8">
        <w:rPr>
          <w:rFonts w:ascii="Times New Roman" w:hAnsi="Times New Roman" w:cs="Times New Roman"/>
          <w:sz w:val="28"/>
          <w:szCs w:val="28"/>
        </w:rPr>
        <w:t xml:space="preserve">оры направляют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9E54C8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протокол собрания инициативной группы, на котором было принято решение о выдвижении инициативы проведения публичных слушаний или решение руководящего органа организации - при инициативе, выдвинутой организацией;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ходатайство о проведении публичных слушаний с указанием вопроса и обоснованием его общественной значимости;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проект муниципального правового акта по вопросу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список инициативной группы по форме согласно приложению 1 к настоящему Решению;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список кандидатур (не более 3-х человек) для включения в состав оргкомитета.</w:t>
      </w:r>
    </w:p>
    <w:p w:rsidR="0061160E" w:rsidRDefault="00517830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1160E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61160E">
        <w:rPr>
          <w:rFonts w:ascii="Times New Roman" w:hAnsi="Times New Roman" w:cs="Times New Roman"/>
          <w:sz w:val="28"/>
          <w:szCs w:val="28"/>
        </w:rPr>
        <w:t xml:space="preserve"> вправе отклонить инициативу проведения публичных слушаний, выдвинутую населением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61160E">
        <w:rPr>
          <w:rFonts w:ascii="Times New Roman" w:hAnsi="Times New Roman" w:cs="Times New Roman"/>
          <w:sz w:val="28"/>
          <w:szCs w:val="28"/>
        </w:rPr>
        <w:t>. Основаниями отклонения инициативы проведения публичных слушаний является несоответствие предлагаемого к обсуждению на публичных слушаниях вопроса требованиям настоящего Решения, а также несоблюдение требований части 4 настоящей статьи.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6. Публичные слушания по вопросам, указанным </w:t>
      </w:r>
      <w:r w:rsidRPr="0055299A">
        <w:rPr>
          <w:rFonts w:eastAsia="Calibri"/>
          <w:sz w:val="28"/>
          <w:szCs w:val="28"/>
        </w:rPr>
        <w:t xml:space="preserve">в </w:t>
      </w:r>
      <w:hyperlink r:id="rId15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пунктах 1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6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4 части 2 статьи 2</w:t>
        </w:r>
      </w:hyperlink>
      <w:r w:rsidRPr="0055299A">
        <w:rPr>
          <w:rFonts w:eastAsia="Calibri"/>
          <w:sz w:val="28"/>
          <w:szCs w:val="28"/>
        </w:rPr>
        <w:t xml:space="preserve"> настоящего Решения, могут иниции</w:t>
      </w:r>
      <w:r>
        <w:rPr>
          <w:rFonts w:eastAsia="Calibri"/>
          <w:sz w:val="28"/>
          <w:szCs w:val="28"/>
        </w:rPr>
        <w:t>роваться и назначаться</w:t>
      </w:r>
      <w:r w:rsidR="00517830">
        <w:rPr>
          <w:rFonts w:eastAsia="Calibri"/>
          <w:sz w:val="28"/>
          <w:szCs w:val="28"/>
        </w:rPr>
        <w:t xml:space="preserve"> Советом народных </w:t>
      </w:r>
      <w:r w:rsidR="00517830" w:rsidRPr="003B4DE4">
        <w:rPr>
          <w:rFonts w:eastAsia="Calibri"/>
          <w:sz w:val="28"/>
          <w:szCs w:val="28"/>
        </w:rPr>
        <w:t>депутатов</w:t>
      </w:r>
      <w:r w:rsidRPr="003B4DE4">
        <w:rPr>
          <w:rFonts w:eastAsia="Calibri"/>
          <w:sz w:val="28"/>
          <w:szCs w:val="28"/>
        </w:rPr>
        <w:t xml:space="preserve"> или </w:t>
      </w:r>
      <w:r w:rsidR="003B4DE4" w:rsidRPr="003B4DE4">
        <w:rPr>
          <w:rFonts w:eastAsia="Calibri"/>
          <w:sz w:val="28"/>
          <w:szCs w:val="28"/>
        </w:rPr>
        <w:t>Главой</w:t>
      </w:r>
      <w:r w:rsidRPr="003B4DE4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Публичные слушания по вопросам, указанным </w:t>
      </w:r>
      <w:r w:rsidRPr="0055299A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hyperlink r:id="rId17" w:history="1">
        <w:r w:rsidRPr="0055299A">
          <w:rPr>
            <w:rStyle w:val="a9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пунктах 2</w:t>
        </w:r>
      </w:hyperlink>
      <w:r w:rsidRPr="0055299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hyperlink r:id="rId18" w:history="1">
        <w:r w:rsidRPr="0055299A">
          <w:rPr>
            <w:rStyle w:val="a9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3 части 2 статьи 2</w:t>
        </w:r>
      </w:hyperlink>
      <w:r w:rsidRPr="0055299A">
        <w:rPr>
          <w:rFonts w:ascii="Times New Roman" w:eastAsia="Calibri" w:hAnsi="Times New Roman" w:cs="Times New Roman"/>
          <w:sz w:val="28"/>
          <w:szCs w:val="28"/>
        </w:rPr>
        <w:t xml:space="preserve"> настоящего Решен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ия, инициируются и </w:t>
      </w:r>
      <w:r w:rsidRPr="003B4DE4">
        <w:rPr>
          <w:rFonts w:ascii="Times New Roman" w:eastAsia="Calibri" w:hAnsi="Times New Roman" w:cs="Times New Roman"/>
          <w:sz w:val="28"/>
          <w:szCs w:val="28"/>
        </w:rPr>
        <w:t>назначаются Главой. В этом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4DE4">
        <w:rPr>
          <w:rFonts w:ascii="Times New Roman" w:eastAsia="Calibri" w:hAnsi="Times New Roman" w:cs="Times New Roman"/>
          <w:sz w:val="28"/>
          <w:szCs w:val="28"/>
        </w:rPr>
        <w:t>случае Глава возлагает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подготовку и проведение публичных слушаний на </w:t>
      </w:r>
      <w:r w:rsidRPr="003B4DE4">
        <w:rPr>
          <w:rFonts w:ascii="Times New Roman" w:eastAsia="Calibri" w:hAnsi="Times New Roman" w:cs="Times New Roman"/>
          <w:sz w:val="28"/>
          <w:szCs w:val="28"/>
        </w:rPr>
        <w:t xml:space="preserve">оргкомитет, председателем которого назначается один из заместителей Главы администрации или руководитель органа </w:t>
      </w:r>
      <w:r w:rsidR="003B4DE4" w:rsidRPr="003B4DE4">
        <w:rPr>
          <w:rFonts w:ascii="Times New Roman" w:eastAsia="Calibri" w:hAnsi="Times New Roman" w:cs="Times New Roman"/>
          <w:sz w:val="28"/>
          <w:szCs w:val="28"/>
        </w:rPr>
        <w:t>администрации,</w:t>
      </w:r>
      <w:r w:rsidRPr="003B4DE4">
        <w:rPr>
          <w:rFonts w:ascii="Times New Roman" w:eastAsia="Calibri" w:hAnsi="Times New Roman" w:cs="Times New Roman"/>
          <w:sz w:val="28"/>
          <w:szCs w:val="28"/>
        </w:rPr>
        <w:t xml:space="preserve"> к компетенции которого относится выносимый на публичные слушания вопрос.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 Общественные обсуждения по вопросам</w:t>
      </w:r>
      <w:r w:rsidRPr="003B4DE4">
        <w:rPr>
          <w:rFonts w:ascii="Times New Roman" w:eastAsia="Calibri" w:hAnsi="Times New Roman" w:cs="Times New Roman"/>
          <w:sz w:val="28"/>
          <w:szCs w:val="28"/>
        </w:rPr>
        <w:t xml:space="preserve">, указанным в статье 3 настоящего Решения, инициируются и назначаются Главой. В этом случае Глава возлагает подготовку и проведение общественных обсуждений </w:t>
      </w:r>
      <w:proofErr w:type="gramStart"/>
      <w:r w:rsidRPr="003B4DE4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3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3A7" w:rsidRPr="0094488E">
        <w:rPr>
          <w:rFonts w:ascii="Times New Roman" w:eastAsia="Calibri" w:hAnsi="Times New Roman" w:cs="Times New Roman"/>
          <w:sz w:val="28"/>
          <w:szCs w:val="28"/>
        </w:rPr>
        <w:t>профильную</w:t>
      </w:r>
      <w:proofErr w:type="gramEnd"/>
      <w:r w:rsidR="00F153A7" w:rsidRPr="009448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4488E">
        <w:rPr>
          <w:rFonts w:ascii="Times New Roman" w:eastAsia="Calibri" w:hAnsi="Times New Roman" w:cs="Times New Roman"/>
          <w:sz w:val="28"/>
          <w:szCs w:val="28"/>
        </w:rPr>
        <w:t>комиссию по землепользованию и застройке, утверждаем</w:t>
      </w:r>
      <w:r w:rsidR="00F153A7" w:rsidRPr="0094488E">
        <w:rPr>
          <w:rFonts w:ascii="Times New Roman" w:eastAsia="Calibri" w:hAnsi="Times New Roman" w:cs="Times New Roman"/>
          <w:sz w:val="28"/>
          <w:szCs w:val="28"/>
        </w:rPr>
        <w:t>ую</w:t>
      </w:r>
      <w:r w:rsidRPr="0094488E">
        <w:rPr>
          <w:rFonts w:ascii="Times New Roman" w:eastAsia="Calibri" w:hAnsi="Times New Roman" w:cs="Times New Roman"/>
          <w:sz w:val="28"/>
          <w:szCs w:val="28"/>
        </w:rPr>
        <w:t xml:space="preserve"> постановлением администрации</w:t>
      </w:r>
      <w:r w:rsidR="00A54CBA" w:rsidRPr="0094488E">
        <w:rPr>
          <w:rFonts w:ascii="Times New Roman" w:eastAsia="Calibri" w:hAnsi="Times New Roman" w:cs="Times New Roman"/>
          <w:sz w:val="28"/>
          <w:szCs w:val="28"/>
        </w:rPr>
        <w:t xml:space="preserve"> (далее – комиссия).</w:t>
      </w:r>
    </w:p>
    <w:p w:rsidR="00517830" w:rsidRDefault="00517830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6. Информационное обеспечение публичных слушаний </w:t>
      </w:r>
    </w:p>
    <w:p w:rsidR="0061160E" w:rsidRDefault="00517830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Решение </w:t>
      </w:r>
      <w:r w:rsidR="0061160E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народных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1160E">
        <w:rPr>
          <w:rFonts w:ascii="Times New Roman" w:hAnsi="Times New Roman" w:cs="Times New Roman"/>
          <w:sz w:val="28"/>
          <w:szCs w:val="28"/>
        </w:rPr>
        <w:t xml:space="preserve"> или</w:t>
      </w:r>
      <w:proofErr w:type="gramEnd"/>
      <w:r w:rsidR="0061160E">
        <w:rPr>
          <w:rFonts w:ascii="Times New Roman" w:hAnsi="Times New Roman" w:cs="Times New Roman"/>
          <w:sz w:val="28"/>
          <w:szCs w:val="28"/>
        </w:rPr>
        <w:t xml:space="preserve"> постанов</w:t>
      </w:r>
      <w:r w:rsidR="0061160E" w:rsidRPr="00F153A7">
        <w:rPr>
          <w:rFonts w:ascii="Times New Roman" w:hAnsi="Times New Roman" w:cs="Times New Roman"/>
          <w:sz w:val="28"/>
          <w:szCs w:val="28"/>
        </w:rPr>
        <w:t>ление Главы о</w:t>
      </w:r>
      <w:r w:rsidR="0061160E">
        <w:rPr>
          <w:rFonts w:ascii="Times New Roman" w:hAnsi="Times New Roman" w:cs="Times New Roman"/>
          <w:sz w:val="28"/>
          <w:szCs w:val="28"/>
        </w:rPr>
        <w:t xml:space="preserve"> назначении публичных слушаний подлежат официальному опубликованию в газете «Усть-Камчатский вестник - официально» </w:t>
      </w:r>
      <w:r w:rsidR="0061160E">
        <w:rPr>
          <w:rFonts w:ascii="Times New Roman" w:hAnsi="Times New Roman"/>
          <w:sz w:val="28"/>
          <w:szCs w:val="28"/>
        </w:rPr>
        <w:t xml:space="preserve">в том числе посредством их размещения на Официальном сайте </w:t>
      </w:r>
      <w:r w:rsidR="0061160E">
        <w:rPr>
          <w:rFonts w:ascii="Times New Roman" w:hAnsi="Times New Roman" w:cs="Times New Roman"/>
          <w:sz w:val="28"/>
          <w:szCs w:val="28"/>
        </w:rPr>
        <w:t>в следующие сроки: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517830">
        <w:rPr>
          <w:rFonts w:ascii="Times New Roman" w:hAnsi="Times New Roman" w:cs="Times New Roman"/>
          <w:sz w:val="28"/>
          <w:szCs w:val="28"/>
        </w:rPr>
        <w:t xml:space="preserve">по вопросам принятия Устава муниципального </w:t>
      </w:r>
      <w:r w:rsidR="00517830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и принятия решения о внесении изменений в Устав муниципального</w:t>
      </w:r>
      <w:r w:rsidR="00517830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 xml:space="preserve"> - не позднее 15 календарных дней до дня проведения публичных слушаний 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не позднее чем за 30 календарных дней до дня рассмотрения</w:t>
      </w:r>
      <w:r w:rsidR="005178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Советом</w:t>
      </w:r>
      <w:r w:rsidR="005178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народных депутатов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вопроса о принятии Устава муниципального </w:t>
      </w:r>
      <w:r w:rsidR="00517830">
        <w:rPr>
          <w:rFonts w:ascii="Times New Roman" w:eastAsiaTheme="minorHAnsi" w:hAnsi="Times New Roman" w:cs="Times New Roman"/>
          <w:sz w:val="28"/>
          <w:szCs w:val="28"/>
          <w:lang w:eastAsia="en-US"/>
        </w:rPr>
        <w:t>округа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либо о внесении изменений в Устав муниципального </w:t>
      </w:r>
      <w:r w:rsidR="00517830">
        <w:rPr>
          <w:rFonts w:ascii="Times New Roman" w:eastAsiaTheme="minorHAnsi" w:hAnsi="Times New Roman" w:cs="Times New Roman"/>
          <w:sz w:val="28"/>
          <w:szCs w:val="28"/>
          <w:lang w:eastAsia="en-US"/>
        </w:rPr>
        <w:t>округа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2)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вопросам, установленным </w:t>
      </w:r>
      <w:hyperlink r:id="rId19" w:history="1">
        <w:r w:rsidRPr="0055299A">
          <w:rPr>
            <w:rStyle w:val="a9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пунктами 2</w:t>
        </w:r>
      </w:hyperlink>
      <w:r w:rsidRPr="005529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- 4 части 2 статьи 2, настоящего Решения - не позднее 15 календарных дней до дня проведения публичных слушаний или общественных обсуждений, если иные сроки не установлены федеральным законодательством.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Информация о предстоящих публичных слушаниях, подлежит размещению в газете «Усть-Камчатский вестник – официально» и на Официальном сайте в сроки, указанные в части 1 настоящей статьи.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Оргкомитет дополнительно не позднее 7 дней до назначенной даты проведения публичных слушаний информирует население муниципального </w:t>
      </w:r>
      <w:r w:rsidR="00517830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о месте и времени проведения публичных слушаний. Объявление о месте и времени проведения публичных слушаний должно также содержать перечень вопросов (наименование проекта муниципального правового акта), вносимых на публичные слушания, источник официального опубликования решения</w:t>
      </w:r>
      <w:r w:rsidR="005178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="00517830"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="00517830" w:rsidRPr="00F153A7">
        <w:rPr>
          <w:rFonts w:ascii="Times New Roman" w:hAnsi="Times New Roman" w:cs="Times New Roman"/>
          <w:sz w:val="28"/>
          <w:szCs w:val="28"/>
        </w:rPr>
        <w:t>депутатов</w:t>
      </w:r>
      <w:r w:rsidRPr="00F153A7">
        <w:rPr>
          <w:rFonts w:ascii="Times New Roman" w:hAnsi="Times New Roman" w:cs="Times New Roman"/>
          <w:sz w:val="28"/>
          <w:szCs w:val="28"/>
        </w:rPr>
        <w:t xml:space="preserve"> или </w:t>
      </w:r>
      <w:r w:rsidR="00F153A7" w:rsidRPr="00F153A7">
        <w:rPr>
          <w:rFonts w:ascii="Times New Roman" w:hAnsi="Times New Roman" w:cs="Times New Roman"/>
          <w:sz w:val="28"/>
          <w:szCs w:val="28"/>
        </w:rPr>
        <w:t>постановления Главы</w:t>
      </w:r>
      <w:r w:rsidRPr="00F153A7">
        <w:rPr>
          <w:rFonts w:ascii="Times New Roman" w:hAnsi="Times New Roman" w:cs="Times New Roman"/>
          <w:sz w:val="28"/>
          <w:szCs w:val="28"/>
        </w:rPr>
        <w:t>, сроки подачи</w:t>
      </w:r>
      <w:r>
        <w:rPr>
          <w:rFonts w:ascii="Times New Roman" w:hAnsi="Times New Roman" w:cs="Times New Roman"/>
          <w:sz w:val="28"/>
          <w:szCs w:val="28"/>
        </w:rPr>
        <w:t xml:space="preserve"> в оргкомитет предложений по обсуждаемым вопросам, а также контактную информацию оргкомитета.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Объявление о месте и времени проведения публичных слушаний подлежит размещению в газете «Усть-Камчатский вестник» и на Официальном сайте.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7. Подготовка публичных слушаний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 случае если публичные слушания назначаются</w:t>
      </w:r>
      <w:r w:rsidR="005178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Советом</w:t>
      </w:r>
      <w:r w:rsidR="00517830">
        <w:rPr>
          <w:rFonts w:ascii="Times New Roman" w:hAnsi="Times New Roman"/>
          <w:sz w:val="28"/>
          <w:szCs w:val="28"/>
        </w:rPr>
        <w:t xml:space="preserve"> народных депутатов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организационно-техническое и информационное обеспечение проведения публичных слушаний возлагается на аппарат</w:t>
      </w:r>
      <w:r w:rsidR="005178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Совета</w:t>
      </w:r>
      <w:r w:rsidR="00517830">
        <w:rPr>
          <w:rFonts w:ascii="Times New Roman" w:hAnsi="Times New Roman"/>
          <w:sz w:val="28"/>
          <w:szCs w:val="28"/>
        </w:rPr>
        <w:t xml:space="preserve"> народных депутатов</w:t>
      </w:r>
      <w:r>
        <w:rPr>
          <w:rFonts w:ascii="Times New Roman" w:hAnsi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случае если публичные слушания </w:t>
      </w:r>
      <w:r w:rsidRPr="00F153A7">
        <w:rPr>
          <w:rFonts w:ascii="Times New Roman" w:hAnsi="Times New Roman"/>
          <w:sz w:val="28"/>
          <w:szCs w:val="28"/>
        </w:rPr>
        <w:t>назначаются Главой,</w:t>
      </w:r>
      <w:r>
        <w:rPr>
          <w:rFonts w:ascii="Times New Roman" w:hAnsi="Times New Roman"/>
          <w:sz w:val="28"/>
          <w:szCs w:val="28"/>
        </w:rPr>
        <w:t xml:space="preserve"> организационно-техническое и информационное обеспечение проведения публичных слушаний возлагается на </w:t>
      </w:r>
      <w:r w:rsidR="00F153A7" w:rsidRPr="00F153A7">
        <w:rPr>
          <w:rFonts w:ascii="Times New Roman" w:hAnsi="Times New Roman"/>
          <w:sz w:val="28"/>
          <w:szCs w:val="28"/>
        </w:rPr>
        <w:t>администрацию</w:t>
      </w:r>
      <w:r w:rsidRPr="00F153A7">
        <w:rPr>
          <w:rFonts w:ascii="Times New Roman" w:hAnsi="Times New Roman"/>
          <w:sz w:val="28"/>
          <w:szCs w:val="28"/>
        </w:rPr>
        <w:t>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Оргкомитет в течение 7 рабочих дней после своего назначения проводит первое заседание оргкомитета, на котором члены оргкомитета избирают из своего числа секретаря публичных слушаний для составления протокола.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Председатель оргкомитета:</w:t>
      </w:r>
    </w:p>
    <w:p w:rsidR="0061160E" w:rsidRDefault="0061160E" w:rsidP="0061160E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1) организует работу оргкомитета;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председательствует на публичных слушаниях;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информирует инициаторов о результатах публичных слушаний;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осуществляет передачу результатов публичных слушаний, таблицу поступивших предложений и замечаний и проекта муниципального правового </w:t>
      </w:r>
      <w:r w:rsidRPr="00F153A7">
        <w:rPr>
          <w:sz w:val="28"/>
          <w:szCs w:val="28"/>
        </w:rPr>
        <w:t xml:space="preserve">акта </w:t>
      </w:r>
      <w:r w:rsidR="00F153A7" w:rsidRPr="00F153A7">
        <w:rPr>
          <w:sz w:val="28"/>
          <w:szCs w:val="28"/>
        </w:rPr>
        <w:t>Главе</w:t>
      </w:r>
      <w:r w:rsidRPr="00F153A7">
        <w:rPr>
          <w:sz w:val="28"/>
          <w:szCs w:val="28"/>
        </w:rPr>
        <w:t xml:space="preserve"> или</w:t>
      </w:r>
      <w:r>
        <w:rPr>
          <w:sz w:val="28"/>
          <w:szCs w:val="28"/>
        </w:rPr>
        <w:t xml:space="preserve"> Председателю Совета</w:t>
      </w:r>
      <w:r w:rsidR="0051783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 для принятия соответствующего решения.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Оргкомитет: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избирает из своего числа секретаря публичных слушаний для составления протокола; 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составляет план работы по подготовке и проведению публичных слушаний, распределяет обязанности своих членов;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утверждает регламент и повестку дня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определяет основных докладчиков (содокладчиков);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устанавливает порядок выступлений на публичных слушаниях;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 определяет перечень должностных лиц, специалистов, организаций и других представителей общественности, приглашаемых к участию на публичных слушаниях в качестве экспертов, и направляет им официальные обращения с просьбой дать свои рекомендации и предложения по вопросам, выносимым на обсуждение;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 организует регистрацию участников публичных слушаний, обеспечивает их необходимыми материалами;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проводит анализ материалов, представленных инициаторами и участниками публичных слушаний;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оформляет в соответствии со статьей 8 настоящего Решения результаты публичных слушаний.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Срок проведения публичных слушаний со дня принятия решения об их проведении соответствующим органом до дня опубликования </w:t>
      </w:r>
      <w:r>
        <w:rPr>
          <w:sz w:val="28"/>
          <w:szCs w:val="28"/>
        </w:rPr>
        <w:lastRenderedPageBreak/>
        <w:t>рекомендаций публичных слушаний не может быть более 4 месяцев, за исключением случаев, предусмотренных статьей 10 настоящего Решения.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8. Порядок проведения публичных слушаний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 До начала и в ходе публичных слушаний проводится регистрация участников публичных слушаний с указанием </w:t>
      </w:r>
      <w:r>
        <w:rPr>
          <w:rFonts w:ascii="Times New Roman" w:eastAsia="Calibri" w:hAnsi="Times New Roman" w:cs="Times New Roman"/>
          <w:sz w:val="28"/>
          <w:szCs w:val="28"/>
        </w:rPr>
        <w:t>фамилии, имени, отчества (при наличии), даты рождения, адреса места жительства (регистрации) - для физических лиц, наименования, основного государственного регистрационного номера, места нахождения и адреса - для юридических лиц 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участников публичных слушаний.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Председатель публичных слушаний открывает публичные слушания, представляет членов оргкомитета, оглашает вопрос публичных слушаний, порядок и регламент проведения публичных слушаний, указывает инициаторов его проведения. Секретарь ведет протокол публичных слушаний. </w:t>
      </w:r>
      <w:r>
        <w:rPr>
          <w:rFonts w:ascii="Times New Roman" w:eastAsia="Calibri" w:hAnsi="Times New Roman" w:cs="Times New Roman"/>
          <w:bCs/>
          <w:sz w:val="28"/>
          <w:szCs w:val="28"/>
        </w:rPr>
        <w:t>Протокол должен содержать все предложения и замечания, поступившие от участников публичных слушаний.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Время для выступлений определяется регламентом работы публичных слушаний, исходя из количества выступающих.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Для организации прений председатель публичных слушаний предоставляет слово участникам публичных слушаний в порядке поступления их предложений.</w:t>
      </w:r>
    </w:p>
    <w:p w:rsidR="0061160E" w:rsidRDefault="0061160E" w:rsidP="006116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 Участники вправе снять свои предложения и (или) присоединиться к предложениям, выдвинутым другими участниками публичных слушаний.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6. Результаты публичных слушаний по вопросам, установленным пунктами 1, 2, 3 части 2 статьи 2 настоящего Решения, принимаются путем открытого голосования простым большинством голосов от числа зарегистрированных участников публичных слушаний. Организация подсчета голосов обеспечивается председателем проведения публичных слушаний.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 вопросам, установленным пунктом 4 части 2 статьи 2 настоящего Решения, голосование не проводится.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i/>
          <w:color w:val="000000" w:themeColor="text1"/>
        </w:rPr>
      </w:pPr>
    </w:p>
    <w:p w:rsidR="0001074D" w:rsidRDefault="0061160E" w:rsidP="0061160E">
      <w:pPr>
        <w:ind w:left="12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Статья 9. Результаты публичных слушаний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По результатам публичных слушаний оргкомитет оформляет мотивированно обоснованный итоговый документ, в форме: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рекомендаций публичных слушаний;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заключений о результатах публичных слушаний;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иных формах - в случаях, предусмотренных федеральным законодательством.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публичных слушаний подлежат опубликованию в газете «Усть-Камчатский вестник» и на Официальном сайте в течение 20 календарных дней со дня окончания публичных слушаний.</w:t>
      </w:r>
    </w:p>
    <w:p w:rsidR="0061160E" w:rsidRDefault="0061160E" w:rsidP="00D618B8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2. Оргкомитет в течение 10 рабочих дней со дня окончания публичных слушаний оформляет итоговый документ, установленный частью 1 настоящей статьи, протокол публичных слушаний, проект муниципального </w:t>
      </w:r>
      <w:r>
        <w:rPr>
          <w:rFonts w:eastAsia="Calibri"/>
          <w:bCs/>
          <w:sz w:val="28"/>
          <w:szCs w:val="28"/>
        </w:rPr>
        <w:lastRenderedPageBreak/>
        <w:t xml:space="preserve">правового акта, доработанный с учетом принятых в ходе публичных слушаний рекомендаций, заключений и иных документов, установленных частью 1 настоящей статьи, пояснительную записку, обосновывающую необходимость принятия муниципального правового акта, включающую характеристику его целей и основных положений, и предложения об отмене, изменении и дополнении действующих муниципальных правовых актов в развитие данного проекта муниципального правового акта, а также таблицу поступивших предложений и замечаний по форме согласно </w:t>
      </w:r>
      <w:r w:rsidRPr="0094488E">
        <w:rPr>
          <w:rFonts w:eastAsia="Calibri"/>
          <w:bCs/>
          <w:sz w:val="28"/>
          <w:szCs w:val="28"/>
        </w:rPr>
        <w:t xml:space="preserve">приложению 2 к настоящему Решению (в случае проведения публичных слушаний по проекту </w:t>
      </w:r>
      <w:r w:rsidR="0094488E" w:rsidRPr="0094488E">
        <w:rPr>
          <w:sz w:val="28"/>
          <w:szCs w:val="28"/>
        </w:rPr>
        <w:t>бюджета  муниципального округа</w:t>
      </w:r>
      <w:r w:rsidR="00D618B8">
        <w:rPr>
          <w:sz w:val="28"/>
          <w:szCs w:val="28"/>
        </w:rPr>
        <w:t xml:space="preserve"> </w:t>
      </w:r>
      <w:r w:rsidR="0094488E" w:rsidRPr="0094488E">
        <w:rPr>
          <w:sz w:val="28"/>
          <w:szCs w:val="28"/>
        </w:rPr>
        <w:t xml:space="preserve">и </w:t>
      </w:r>
      <w:r w:rsidR="00D618B8">
        <w:rPr>
          <w:sz w:val="28"/>
          <w:szCs w:val="28"/>
        </w:rPr>
        <w:t xml:space="preserve">по </w:t>
      </w:r>
      <w:r w:rsidR="0094488E" w:rsidRPr="0094488E">
        <w:rPr>
          <w:sz w:val="28"/>
          <w:szCs w:val="28"/>
        </w:rPr>
        <w:t>отчет</w:t>
      </w:r>
      <w:r w:rsidR="00D618B8">
        <w:rPr>
          <w:sz w:val="28"/>
          <w:szCs w:val="28"/>
        </w:rPr>
        <w:t>у</w:t>
      </w:r>
      <w:r w:rsidR="0094488E" w:rsidRPr="0094488E">
        <w:rPr>
          <w:sz w:val="28"/>
          <w:szCs w:val="28"/>
        </w:rPr>
        <w:t xml:space="preserve"> о его исполнении</w:t>
      </w:r>
      <w:r w:rsidR="0094488E">
        <w:rPr>
          <w:sz w:val="28"/>
          <w:szCs w:val="28"/>
        </w:rPr>
        <w:t xml:space="preserve">, а также </w:t>
      </w:r>
      <w:r w:rsidR="00D618B8">
        <w:rPr>
          <w:sz w:val="28"/>
          <w:szCs w:val="28"/>
        </w:rPr>
        <w:t xml:space="preserve">по </w:t>
      </w:r>
      <w:r w:rsidR="0094488E">
        <w:rPr>
          <w:sz w:val="28"/>
          <w:szCs w:val="28"/>
        </w:rPr>
        <w:t>отчет</w:t>
      </w:r>
      <w:r w:rsidR="00D618B8">
        <w:rPr>
          <w:sz w:val="28"/>
          <w:szCs w:val="28"/>
        </w:rPr>
        <w:t>у</w:t>
      </w:r>
      <w:r w:rsidR="0094488E">
        <w:rPr>
          <w:sz w:val="28"/>
          <w:szCs w:val="28"/>
        </w:rPr>
        <w:t xml:space="preserve"> об исполнении бюджета Усть-Камчатского муниципального района за 2024 г., </w:t>
      </w:r>
      <w:r w:rsidR="00D618B8">
        <w:rPr>
          <w:sz w:val="28"/>
          <w:szCs w:val="28"/>
        </w:rPr>
        <w:t xml:space="preserve">по </w:t>
      </w:r>
      <w:r w:rsidR="0094488E">
        <w:rPr>
          <w:sz w:val="28"/>
          <w:szCs w:val="28"/>
        </w:rPr>
        <w:t>отчет</w:t>
      </w:r>
      <w:r w:rsidR="00D618B8">
        <w:rPr>
          <w:sz w:val="28"/>
          <w:szCs w:val="28"/>
        </w:rPr>
        <w:t>у</w:t>
      </w:r>
      <w:r w:rsidR="0094488E">
        <w:rPr>
          <w:sz w:val="28"/>
          <w:szCs w:val="28"/>
        </w:rPr>
        <w:t xml:space="preserve"> об  исполнении бюджета Усть-Камчатского сельского поселения за 2024 г., </w:t>
      </w:r>
      <w:r w:rsidR="00D618B8">
        <w:rPr>
          <w:sz w:val="28"/>
          <w:szCs w:val="28"/>
        </w:rPr>
        <w:t xml:space="preserve">по </w:t>
      </w:r>
      <w:r w:rsidR="0094488E">
        <w:rPr>
          <w:sz w:val="28"/>
          <w:szCs w:val="28"/>
        </w:rPr>
        <w:t>отчет</w:t>
      </w:r>
      <w:r w:rsidR="00D618B8">
        <w:rPr>
          <w:sz w:val="28"/>
          <w:szCs w:val="28"/>
        </w:rPr>
        <w:t>у</w:t>
      </w:r>
      <w:r w:rsidR="0094488E">
        <w:rPr>
          <w:sz w:val="28"/>
          <w:szCs w:val="28"/>
        </w:rPr>
        <w:t xml:space="preserve"> об  исполнении бюджета Ключевского сельского поселения за 2024 г.,</w:t>
      </w:r>
      <w:r w:rsidR="0094488E" w:rsidRPr="0094488E">
        <w:rPr>
          <w:sz w:val="28"/>
          <w:szCs w:val="28"/>
        </w:rPr>
        <w:t xml:space="preserve"> </w:t>
      </w:r>
      <w:r w:rsidR="00D618B8">
        <w:rPr>
          <w:sz w:val="28"/>
          <w:szCs w:val="28"/>
        </w:rPr>
        <w:t xml:space="preserve">по </w:t>
      </w:r>
      <w:r w:rsidR="0094488E">
        <w:rPr>
          <w:sz w:val="28"/>
          <w:szCs w:val="28"/>
        </w:rPr>
        <w:t>отчет</w:t>
      </w:r>
      <w:r w:rsidR="00D618B8">
        <w:rPr>
          <w:sz w:val="28"/>
          <w:szCs w:val="28"/>
        </w:rPr>
        <w:t>у</w:t>
      </w:r>
      <w:r w:rsidR="0094488E">
        <w:rPr>
          <w:sz w:val="28"/>
          <w:szCs w:val="28"/>
        </w:rPr>
        <w:t xml:space="preserve"> об исполнении бюджета Козыревского сельского поселения за 2024 г.</w:t>
      </w:r>
      <w:r w:rsidR="00D618B8">
        <w:rPr>
          <w:sz w:val="28"/>
          <w:szCs w:val="28"/>
        </w:rPr>
        <w:t>).</w:t>
      </w:r>
      <w:r>
        <w:rPr>
          <w:rFonts w:eastAsia="Calibri"/>
          <w:bCs/>
          <w:sz w:val="28"/>
          <w:szCs w:val="28"/>
        </w:rPr>
        <w:t xml:space="preserve"> </w:t>
      </w:r>
    </w:p>
    <w:p w:rsidR="0061160E" w:rsidRPr="00F153A7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 случае внесения проекта муниципального правового акта, реализация которого потребует дополнительных материальных, финансовых средств и </w:t>
      </w:r>
      <w:r w:rsidRPr="00F153A7">
        <w:rPr>
          <w:sz w:val="28"/>
          <w:szCs w:val="28"/>
        </w:rPr>
        <w:t>иных затрат, председатель оргкомитета направляет проект муниципального правового акта Главе для оформления финансово-экономического обоснования и заключения Главы.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 w:rsidRPr="00F153A7">
        <w:rPr>
          <w:sz w:val="28"/>
          <w:szCs w:val="28"/>
        </w:rPr>
        <w:t>Глава направляет председателю оргкомитета финансово-экономическое обоснование и заключение Главы не позднее срока, установленного частью 2 настоящей статьи.</w:t>
      </w:r>
    </w:p>
    <w:p w:rsidR="0061160E" w:rsidRDefault="0061160E" w:rsidP="0061160E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4. По окончании срока, установленного частью 2 настоящей статьи, председатель оргкомитета направляет Председателю</w:t>
      </w:r>
      <w:r w:rsidR="00E16076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Совета</w:t>
      </w:r>
      <w:r w:rsidR="00E16076">
        <w:rPr>
          <w:rFonts w:eastAsia="Calibri"/>
          <w:bCs/>
          <w:sz w:val="28"/>
          <w:szCs w:val="28"/>
        </w:rPr>
        <w:t xml:space="preserve"> народных депутатов, </w:t>
      </w:r>
      <w:r>
        <w:rPr>
          <w:rFonts w:eastAsia="Calibri"/>
          <w:bCs/>
          <w:sz w:val="28"/>
          <w:szCs w:val="28"/>
        </w:rPr>
        <w:t>за исключением случаев, установленных статьями 10, 11 настоящего Решения, доработанный проект муниципального правового акта и материалы, установленные частью 2 и (в случае внесения проекта муниципального правового акта, реализация которого потребует дополнительных материальных, финансовых средств и иных затрат) частью 3 настоящей статьи, для внесения н</w:t>
      </w:r>
      <w:r w:rsidR="00E16076">
        <w:rPr>
          <w:rFonts w:eastAsia="Calibri"/>
          <w:bCs/>
          <w:sz w:val="28"/>
          <w:szCs w:val="28"/>
        </w:rPr>
        <w:t>а рассмотрение ближайшей сессии Совета народных депутатов</w:t>
      </w:r>
      <w:r>
        <w:rPr>
          <w:rFonts w:eastAsia="Calibri"/>
          <w:bCs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Решение, принятое соответствующим органом местного самоуправления муниципального </w:t>
      </w:r>
      <w:r w:rsidR="00E1607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публичных слушаний, подлежит обязательному официальному опубликованию, в том числе посредством Официального сайта в </w:t>
      </w:r>
      <w:r w:rsidRPr="00F153A7">
        <w:rPr>
          <w:rFonts w:ascii="Times New Roman" w:hAnsi="Times New Roman" w:cs="Times New Roman"/>
          <w:sz w:val="28"/>
          <w:szCs w:val="28"/>
        </w:rPr>
        <w:t>сроки, установленные Уставом и иными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 органов местного самоуправления муниципального </w:t>
      </w:r>
      <w:r w:rsidR="00E1607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8"/>
        </w:rPr>
      </w:pPr>
    </w:p>
    <w:p w:rsidR="0001074D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/>
          <w:sz w:val="28"/>
          <w:szCs w:val="28"/>
        </w:rPr>
      </w:pPr>
      <w:r w:rsidRPr="00D618B8">
        <w:rPr>
          <w:rFonts w:eastAsia="Calibri"/>
          <w:b/>
          <w:sz w:val="28"/>
          <w:szCs w:val="28"/>
        </w:rPr>
        <w:t>Статья 10. Особенности проведения публичных слушаний по проекту бюджета муниципального</w:t>
      </w:r>
      <w:r w:rsidR="00D618B8" w:rsidRPr="00D618B8">
        <w:rPr>
          <w:rFonts w:eastAsia="Calibri"/>
          <w:b/>
          <w:sz w:val="28"/>
          <w:szCs w:val="28"/>
        </w:rPr>
        <w:t xml:space="preserve"> округа</w:t>
      </w:r>
      <w:r w:rsidRPr="00D618B8">
        <w:rPr>
          <w:rFonts w:eastAsia="Calibri"/>
          <w:b/>
          <w:sz w:val="28"/>
          <w:szCs w:val="28"/>
        </w:rPr>
        <w:t xml:space="preserve"> и по отчету об исполнении бюджета муниципального </w:t>
      </w:r>
      <w:r w:rsidR="00D618B8" w:rsidRPr="00D618B8">
        <w:rPr>
          <w:rFonts w:eastAsia="Calibri"/>
          <w:b/>
          <w:sz w:val="28"/>
          <w:szCs w:val="28"/>
        </w:rPr>
        <w:t>округа</w:t>
      </w:r>
      <w:r w:rsidR="00D618B8">
        <w:rPr>
          <w:rFonts w:eastAsia="Calibri"/>
          <w:b/>
          <w:sz w:val="28"/>
          <w:szCs w:val="28"/>
        </w:rPr>
        <w:t xml:space="preserve">, а также по отчету об исполнении бюджета </w:t>
      </w:r>
      <w:r w:rsidR="00D618B8" w:rsidRPr="00D618B8">
        <w:rPr>
          <w:b/>
          <w:sz w:val="28"/>
          <w:szCs w:val="28"/>
        </w:rPr>
        <w:t xml:space="preserve">Усть-Камчатского муниципального района за 2024 г., по отчету </w:t>
      </w:r>
      <w:proofErr w:type="gramStart"/>
      <w:r w:rsidR="00D618B8" w:rsidRPr="00D618B8">
        <w:rPr>
          <w:b/>
          <w:sz w:val="28"/>
          <w:szCs w:val="28"/>
        </w:rPr>
        <w:t>об  исполнении</w:t>
      </w:r>
      <w:proofErr w:type="gramEnd"/>
      <w:r w:rsidR="00D618B8" w:rsidRPr="00D618B8">
        <w:rPr>
          <w:b/>
          <w:sz w:val="28"/>
          <w:szCs w:val="28"/>
        </w:rPr>
        <w:t xml:space="preserve"> бюджета Усть-Камчатского сельского поселения за 2024 г., по отчету об  исполнении бюджета Ключевского сельского поселения </w:t>
      </w:r>
      <w:r w:rsidR="00D618B8" w:rsidRPr="00D618B8">
        <w:rPr>
          <w:b/>
          <w:sz w:val="28"/>
          <w:szCs w:val="28"/>
        </w:rPr>
        <w:lastRenderedPageBreak/>
        <w:t>за 2024 г., по отчету об  исполнении бюджета Козыревского сельского поселения за 2024 г.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 w:rsidRPr="00D91531">
        <w:rPr>
          <w:rFonts w:eastAsia="Calibri"/>
          <w:sz w:val="28"/>
          <w:szCs w:val="28"/>
        </w:rPr>
        <w:t xml:space="preserve">1. Ежегодно, не позднее 1 июня Глава принимает постановление о проведении публичных слушаний по годовому отчету об исполнении бюджета муниципального </w:t>
      </w:r>
      <w:r w:rsidR="00D618B8" w:rsidRPr="00D91531">
        <w:rPr>
          <w:rFonts w:eastAsia="Calibri"/>
          <w:sz w:val="28"/>
          <w:szCs w:val="28"/>
        </w:rPr>
        <w:t xml:space="preserve">округа, а также  по годовому отчету об исполнении бюджета </w:t>
      </w:r>
      <w:r w:rsidR="00D618B8" w:rsidRPr="00D91531">
        <w:rPr>
          <w:sz w:val="28"/>
          <w:szCs w:val="28"/>
        </w:rPr>
        <w:t>Усть-Камчатского муниципального района за 2024 г., по</w:t>
      </w:r>
      <w:r w:rsidR="00D618B8" w:rsidRPr="00D91531">
        <w:rPr>
          <w:rFonts w:eastAsia="Calibri"/>
          <w:sz w:val="28"/>
          <w:szCs w:val="28"/>
        </w:rPr>
        <w:t xml:space="preserve"> годовому отчету об исполнении бюджета </w:t>
      </w:r>
      <w:r w:rsidR="00D618B8" w:rsidRPr="00D91531">
        <w:rPr>
          <w:sz w:val="28"/>
          <w:szCs w:val="28"/>
        </w:rPr>
        <w:t>Усть-Камчатского</w:t>
      </w:r>
      <w:r w:rsidR="00D618B8">
        <w:rPr>
          <w:sz w:val="28"/>
          <w:szCs w:val="28"/>
        </w:rPr>
        <w:t xml:space="preserve"> сельского поселения за 2024 г., </w:t>
      </w:r>
      <w:r w:rsidR="00D618B8">
        <w:rPr>
          <w:rFonts w:eastAsia="Calibri"/>
          <w:sz w:val="28"/>
          <w:szCs w:val="28"/>
        </w:rPr>
        <w:t xml:space="preserve">по годовому отчету об исполнении бюджета </w:t>
      </w:r>
      <w:r w:rsidR="00D618B8">
        <w:rPr>
          <w:sz w:val="28"/>
          <w:szCs w:val="28"/>
        </w:rPr>
        <w:t xml:space="preserve"> Ключевского сельского поселения за 2024 г.,</w:t>
      </w:r>
      <w:r w:rsidR="00D618B8" w:rsidRPr="0094488E">
        <w:rPr>
          <w:sz w:val="28"/>
          <w:szCs w:val="28"/>
        </w:rPr>
        <w:t xml:space="preserve"> </w:t>
      </w:r>
      <w:r w:rsidR="00D618B8">
        <w:rPr>
          <w:sz w:val="28"/>
          <w:szCs w:val="28"/>
        </w:rPr>
        <w:t xml:space="preserve">по </w:t>
      </w:r>
      <w:r w:rsidR="00D618B8">
        <w:rPr>
          <w:rFonts w:eastAsia="Calibri"/>
          <w:sz w:val="28"/>
          <w:szCs w:val="28"/>
        </w:rPr>
        <w:t xml:space="preserve">годовому отчету об исполнении бюджета </w:t>
      </w:r>
      <w:r w:rsidR="00D618B8">
        <w:rPr>
          <w:sz w:val="28"/>
          <w:szCs w:val="28"/>
        </w:rPr>
        <w:t>Козыревского сельского поселения за 2024 г.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Публичные слушания по проекту бюджета муниципального </w:t>
      </w:r>
      <w:r w:rsidR="003140A2">
        <w:rPr>
          <w:rFonts w:eastAsia="Calibri"/>
          <w:sz w:val="28"/>
          <w:szCs w:val="28"/>
        </w:rPr>
        <w:t>округа</w:t>
      </w:r>
      <w:r>
        <w:rPr>
          <w:rFonts w:eastAsia="Calibri"/>
          <w:sz w:val="28"/>
          <w:szCs w:val="28"/>
        </w:rPr>
        <w:t xml:space="preserve"> на очередной финансовый год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и плановый период назначаются постановлением </w:t>
      </w:r>
      <w:r w:rsidRPr="00F153A7">
        <w:rPr>
          <w:rFonts w:eastAsia="Calibri"/>
          <w:sz w:val="28"/>
          <w:szCs w:val="28"/>
        </w:rPr>
        <w:t>Главы и проводятся</w:t>
      </w:r>
      <w:r>
        <w:rPr>
          <w:rFonts w:eastAsia="Calibri"/>
          <w:sz w:val="28"/>
          <w:szCs w:val="28"/>
        </w:rPr>
        <w:t xml:space="preserve"> не позднее 1 декабря текущего финансового года.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 По результатам проведения публичных слушаний по проекту бюджета муниципального </w:t>
      </w:r>
      <w:r w:rsidR="003140A2">
        <w:rPr>
          <w:rFonts w:eastAsia="Calibri"/>
          <w:sz w:val="28"/>
          <w:szCs w:val="28"/>
        </w:rPr>
        <w:t>округа</w:t>
      </w:r>
      <w:r>
        <w:rPr>
          <w:rFonts w:eastAsia="Calibri"/>
          <w:sz w:val="28"/>
          <w:szCs w:val="28"/>
        </w:rPr>
        <w:t xml:space="preserve"> на очередной финансовый год и плановый период и по отчету </w:t>
      </w:r>
      <w:r w:rsidRPr="00D91531">
        <w:rPr>
          <w:rFonts w:eastAsia="Calibri"/>
          <w:sz w:val="28"/>
          <w:szCs w:val="28"/>
        </w:rPr>
        <w:t xml:space="preserve">об исполнении бюджета муниципального </w:t>
      </w:r>
      <w:r w:rsidR="00D91531" w:rsidRPr="00D91531">
        <w:rPr>
          <w:rFonts w:eastAsia="Calibri"/>
          <w:sz w:val="28"/>
          <w:szCs w:val="28"/>
        </w:rPr>
        <w:t>округа</w:t>
      </w:r>
      <w:r>
        <w:rPr>
          <w:rFonts w:eastAsia="Calibri"/>
          <w:sz w:val="28"/>
          <w:szCs w:val="28"/>
        </w:rPr>
        <w:t xml:space="preserve"> за отчетный финансовый год проект муниципального правового акта дорабатывается </w:t>
      </w:r>
      <w:r w:rsidRPr="00F153A7">
        <w:rPr>
          <w:rFonts w:eastAsia="Calibri"/>
          <w:sz w:val="28"/>
          <w:szCs w:val="28"/>
        </w:rPr>
        <w:t>финансовым органом</w:t>
      </w:r>
      <w:r w:rsidR="00F153A7" w:rsidRPr="00F153A7">
        <w:rPr>
          <w:rFonts w:eastAsia="Calibri"/>
          <w:sz w:val="28"/>
          <w:szCs w:val="28"/>
        </w:rPr>
        <w:t xml:space="preserve"> администрации</w:t>
      </w:r>
      <w:r w:rsidRPr="00F153A7">
        <w:rPr>
          <w:rFonts w:eastAsia="Calibri"/>
          <w:sz w:val="28"/>
          <w:szCs w:val="28"/>
        </w:rPr>
        <w:t xml:space="preserve"> и представляется в Совет</w:t>
      </w:r>
      <w:r w:rsidR="003140A2" w:rsidRPr="00F153A7">
        <w:rPr>
          <w:rFonts w:eastAsia="Calibri"/>
          <w:sz w:val="28"/>
          <w:szCs w:val="28"/>
        </w:rPr>
        <w:t xml:space="preserve"> народных</w:t>
      </w:r>
      <w:r w:rsidR="003140A2">
        <w:rPr>
          <w:rFonts w:eastAsia="Calibri"/>
          <w:sz w:val="28"/>
          <w:szCs w:val="28"/>
        </w:rPr>
        <w:t xml:space="preserve"> депутатов</w:t>
      </w:r>
      <w:r>
        <w:rPr>
          <w:rFonts w:eastAsia="Calibri"/>
          <w:sz w:val="28"/>
          <w:szCs w:val="28"/>
        </w:rPr>
        <w:t xml:space="preserve"> в сроки, </w:t>
      </w:r>
      <w:r w:rsidRPr="00D91531">
        <w:rPr>
          <w:rFonts w:eastAsia="Calibri"/>
          <w:sz w:val="28"/>
          <w:szCs w:val="28"/>
        </w:rPr>
        <w:t>установленные Решением Совета народных депутатов Усть-Камчатского муниципального района от 21.12.2018 № 143-нд «О бюджетном процессе в Усть-Камчатском муниципальном районе».</w:t>
      </w:r>
    </w:p>
    <w:p w:rsidR="00D91531" w:rsidRDefault="00D91531" w:rsidP="00D91531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 По результатам проведения публичных слушаний по отчету об исполнении</w:t>
      </w:r>
      <w:r w:rsidRPr="00D91531">
        <w:rPr>
          <w:rFonts w:eastAsia="Calibri"/>
          <w:sz w:val="28"/>
          <w:szCs w:val="28"/>
        </w:rPr>
        <w:t xml:space="preserve"> бюджета</w:t>
      </w:r>
      <w:r>
        <w:rPr>
          <w:rFonts w:eastAsia="Calibri"/>
          <w:sz w:val="28"/>
          <w:szCs w:val="28"/>
        </w:rPr>
        <w:t xml:space="preserve"> Усть-Камчатского муниципального района за 2024 г., по отчету об исполнении</w:t>
      </w:r>
      <w:r w:rsidRPr="00D91531">
        <w:rPr>
          <w:rFonts w:eastAsia="Calibri"/>
          <w:sz w:val="28"/>
          <w:szCs w:val="28"/>
        </w:rPr>
        <w:t xml:space="preserve"> бюджета</w:t>
      </w:r>
      <w:r>
        <w:rPr>
          <w:rFonts w:eastAsia="Calibri"/>
          <w:sz w:val="28"/>
          <w:szCs w:val="28"/>
        </w:rPr>
        <w:t xml:space="preserve"> Усть-Камчатского сельского поселения за 2024 г., по отчету об исполнении</w:t>
      </w:r>
      <w:r w:rsidRPr="00D91531">
        <w:rPr>
          <w:rFonts w:eastAsia="Calibri"/>
          <w:sz w:val="28"/>
          <w:szCs w:val="28"/>
        </w:rPr>
        <w:t xml:space="preserve"> бюджета</w:t>
      </w:r>
      <w:r>
        <w:rPr>
          <w:rFonts w:eastAsia="Calibri"/>
          <w:sz w:val="28"/>
          <w:szCs w:val="28"/>
        </w:rPr>
        <w:t xml:space="preserve"> Ключевского сельского поселения за 2024 г., по отчету об исполнении</w:t>
      </w:r>
      <w:r w:rsidRPr="00D91531">
        <w:rPr>
          <w:rFonts w:eastAsia="Calibri"/>
          <w:sz w:val="28"/>
          <w:szCs w:val="28"/>
        </w:rPr>
        <w:t xml:space="preserve"> бюджета</w:t>
      </w:r>
      <w:r>
        <w:rPr>
          <w:rFonts w:eastAsia="Calibri"/>
          <w:sz w:val="28"/>
          <w:szCs w:val="28"/>
        </w:rPr>
        <w:t xml:space="preserve"> Козыревского сельского поселения за 2024 г.,  проект муниципального правового акта дорабатывается </w:t>
      </w:r>
      <w:r w:rsidRPr="00F153A7">
        <w:rPr>
          <w:rFonts w:eastAsia="Calibri"/>
          <w:sz w:val="28"/>
          <w:szCs w:val="28"/>
        </w:rPr>
        <w:t>финансовым органом администрации и представляется в Совет народных</w:t>
      </w:r>
      <w:r>
        <w:rPr>
          <w:rFonts w:eastAsia="Calibri"/>
          <w:sz w:val="28"/>
          <w:szCs w:val="28"/>
        </w:rPr>
        <w:t xml:space="preserve"> депутатов в сроки, </w:t>
      </w:r>
      <w:r w:rsidRPr="00D91531">
        <w:rPr>
          <w:rFonts w:eastAsia="Calibri"/>
          <w:sz w:val="28"/>
          <w:szCs w:val="28"/>
        </w:rPr>
        <w:t>установленные Решением Совета народных депутатов Усть-Камчатского муниципального района от 21.12.2018 № 143-нд «О бюджетном процессе в Усть-Камчатском муниципальном районе».</w:t>
      </w:r>
    </w:p>
    <w:p w:rsidR="0061160E" w:rsidRDefault="0061160E" w:rsidP="0061160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Для включения в повестку ближайшей сессии Совета</w:t>
      </w:r>
      <w:r w:rsidR="003140A2">
        <w:rPr>
          <w:rFonts w:eastAsia="Calibri"/>
          <w:sz w:val="28"/>
          <w:szCs w:val="28"/>
        </w:rPr>
        <w:t xml:space="preserve"> народных депутатов</w:t>
      </w:r>
      <w:r>
        <w:rPr>
          <w:rFonts w:eastAsia="Calibri"/>
          <w:sz w:val="28"/>
          <w:szCs w:val="28"/>
        </w:rPr>
        <w:t xml:space="preserve"> к доработанному проекту муниципального правового акта представляются материалы, установленные частью 2 статьи 9 настоящего Решения.</w:t>
      </w:r>
    </w:p>
    <w:p w:rsidR="0061160E" w:rsidRDefault="0061160E" w:rsidP="0061160E">
      <w:pPr>
        <w:ind w:firstLine="709"/>
        <w:jc w:val="both"/>
        <w:rPr>
          <w:b/>
          <w:sz w:val="28"/>
          <w:szCs w:val="28"/>
        </w:rPr>
      </w:pPr>
    </w:p>
    <w:p w:rsidR="0001074D" w:rsidRDefault="0061160E" w:rsidP="0061160E">
      <w:pPr>
        <w:spacing w:line="18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 Особенности проведения общественных обсуждений по проекту генерального плана, проекту правил землепользования и застройки, проектам планировки территории, проектам межевания территории,</w:t>
      </w:r>
      <w:r w:rsidR="003140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</w:t>
      </w:r>
      <w:r>
        <w:rPr>
          <w:b/>
          <w:sz w:val="28"/>
          <w:szCs w:val="28"/>
        </w:rPr>
        <w:lastRenderedPageBreak/>
        <w:t xml:space="preserve">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</w:t>
      </w:r>
    </w:p>
    <w:p w:rsidR="0061160E" w:rsidRDefault="0061160E" w:rsidP="0061160E">
      <w:pPr>
        <w:spacing w:line="18" w:lineRule="atLeast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1. Особенности проведения общественных обсуждений</w:t>
      </w:r>
      <w:r>
        <w:rPr>
          <w:rFonts w:eastAsia="Calibri"/>
          <w:sz w:val="28"/>
          <w:szCs w:val="28"/>
        </w:rPr>
        <w:t xml:space="preserve"> по</w:t>
      </w:r>
      <w:r>
        <w:rPr>
          <w:sz w:val="28"/>
          <w:szCs w:val="28"/>
        </w:rPr>
        <w:t xml:space="preserve"> вопросам </w:t>
      </w:r>
      <w:r w:rsidRPr="00D91531">
        <w:rPr>
          <w:sz w:val="28"/>
          <w:szCs w:val="28"/>
        </w:rPr>
        <w:t xml:space="preserve">градостроительной деятельности распространяются на </w:t>
      </w:r>
      <w:r w:rsidR="00A54CBA" w:rsidRPr="00D91531">
        <w:rPr>
          <w:sz w:val="28"/>
          <w:szCs w:val="28"/>
        </w:rPr>
        <w:t>населенные пункты</w:t>
      </w:r>
      <w:r w:rsidRPr="00D91531">
        <w:rPr>
          <w:sz w:val="28"/>
          <w:szCs w:val="28"/>
        </w:rPr>
        <w:t xml:space="preserve">, входящие в состав Усть-Камчатского муниципального </w:t>
      </w:r>
      <w:r w:rsidR="00A54CBA" w:rsidRPr="00D91531">
        <w:rPr>
          <w:sz w:val="28"/>
          <w:szCs w:val="28"/>
        </w:rPr>
        <w:t>округа.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2. Общественные обсуждения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– общественные обсуждения по вопросам градостроительной деятельности) проводятся </w:t>
      </w:r>
      <w:r>
        <w:rPr>
          <w:rFonts w:eastAsia="Calibri"/>
          <w:sz w:val="28"/>
          <w:szCs w:val="28"/>
        </w:rPr>
        <w:t xml:space="preserve">в соответствии с настоящим Решением, с учетом особенностей, установленных </w:t>
      </w:r>
      <w:hyperlink r:id="rId20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статьями 5.1, 28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21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30</w:t>
        </w:r>
      </w:hyperlink>
      <w:r w:rsidRPr="0055299A">
        <w:rPr>
          <w:rFonts w:eastAsia="Calibri"/>
          <w:sz w:val="28"/>
          <w:szCs w:val="28"/>
        </w:rPr>
        <w:t xml:space="preserve"> - </w:t>
      </w:r>
      <w:hyperlink r:id="rId22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33</w:t>
        </w:r>
      </w:hyperlink>
      <w:r w:rsidRPr="0055299A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39, 40, 46 Градостроительного кодекса Российской Федерации. 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 Организация и проведение общественных обсуждений по</w:t>
      </w:r>
      <w:r>
        <w:rPr>
          <w:sz w:val="28"/>
          <w:szCs w:val="28"/>
        </w:rPr>
        <w:t xml:space="preserve"> вопросам градостроительной деятельности осуществляется их</w:t>
      </w:r>
      <w:r w:rsidR="00434219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организатором (далее – организатор)</w:t>
      </w:r>
      <w:r>
        <w:rPr>
          <w:rFonts w:eastAsia="Calibri"/>
          <w:bCs/>
          <w:sz w:val="28"/>
          <w:szCs w:val="28"/>
        </w:rPr>
        <w:t xml:space="preserve">, </w:t>
      </w:r>
      <w:r w:rsidRPr="00434219">
        <w:rPr>
          <w:rFonts w:eastAsia="Calibri"/>
          <w:bCs/>
          <w:sz w:val="28"/>
          <w:szCs w:val="28"/>
        </w:rPr>
        <w:t xml:space="preserve">которым </w:t>
      </w:r>
      <w:r w:rsidR="00A54CBA" w:rsidRPr="00434219">
        <w:rPr>
          <w:rFonts w:eastAsia="Calibri"/>
          <w:bCs/>
          <w:sz w:val="28"/>
          <w:szCs w:val="28"/>
        </w:rPr>
        <w:t xml:space="preserve">является </w:t>
      </w:r>
      <w:r w:rsidRPr="00434219">
        <w:rPr>
          <w:bCs/>
          <w:sz w:val="28"/>
          <w:szCs w:val="28"/>
        </w:rPr>
        <w:t>комиссия</w:t>
      </w:r>
      <w:r w:rsidRPr="00434219">
        <w:rPr>
          <w:rFonts w:eastAsia="Calibri"/>
          <w:sz w:val="28"/>
          <w:szCs w:val="28"/>
        </w:rPr>
        <w:t>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 Организация и проведение общественных обсуждений по</w:t>
      </w:r>
      <w:r>
        <w:rPr>
          <w:sz w:val="28"/>
          <w:szCs w:val="28"/>
        </w:rPr>
        <w:t xml:space="preserve"> вопросам градостроительной деятельности осуществляется в порядке, установленном </w:t>
      </w:r>
      <w:hyperlink r:id="rId23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статьями 5.1, 28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24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30</w:t>
        </w:r>
      </w:hyperlink>
      <w:r w:rsidRPr="0055299A">
        <w:rPr>
          <w:rFonts w:eastAsia="Calibri"/>
          <w:sz w:val="28"/>
          <w:szCs w:val="28"/>
        </w:rPr>
        <w:t xml:space="preserve"> - </w:t>
      </w:r>
      <w:hyperlink r:id="rId25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33</w:t>
        </w:r>
      </w:hyperlink>
      <w:r w:rsidRPr="0055299A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39, 40, 46 Градостроительного кодекса Российской Федерации. 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Одновременно с подготовкой проекта </w:t>
      </w:r>
      <w:r w:rsidRPr="00434219">
        <w:rPr>
          <w:sz w:val="28"/>
          <w:szCs w:val="28"/>
        </w:rPr>
        <w:t>постановления Главы о</w:t>
      </w:r>
      <w:r>
        <w:rPr>
          <w:sz w:val="28"/>
          <w:szCs w:val="28"/>
        </w:rPr>
        <w:t xml:space="preserve"> назначении общественных обсуждений организатор готовит оповещение о начале </w:t>
      </w:r>
      <w:r>
        <w:rPr>
          <w:rFonts w:eastAsia="Calibri"/>
          <w:sz w:val="28"/>
          <w:szCs w:val="28"/>
        </w:rPr>
        <w:t xml:space="preserve">общественных обсуждений по </w:t>
      </w:r>
      <w:r>
        <w:rPr>
          <w:sz w:val="28"/>
          <w:szCs w:val="28"/>
        </w:rPr>
        <w:t>вопросам градостроительной деятельности по форме, согласно приложению 3 к настоящему Решению, содержащее информацию в соответствии с частями 6, 7 статьи 5.1 Градостроительного кодекса Российской Федерации.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Оповещение о начале общественных обсуждений должно содержать: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информацию о проекте, подлежащем рассмотрению на общественных обсуждениях, и перечень информационных материалов к такому проекту;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информацию о порядке и сроках проведения общественных обсуждений по проекту, подлежащему рассмотрению на общественных обсуждениях;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информацию о месте, дате открытия экспозиции или экспозиций проекта, подлежащего рассмотрению на общественных обсуждениях,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информацию о порядке, сроке и форме внесения участниками общественных обсуждений предложений и замечаний, касающихся проекта, подлежащего рассмотрению на общественных обсуждениях.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 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Оповещение о начале </w:t>
      </w:r>
      <w:r>
        <w:rPr>
          <w:rFonts w:eastAsia="Calibri"/>
          <w:sz w:val="28"/>
          <w:szCs w:val="28"/>
        </w:rPr>
        <w:t xml:space="preserve">общественных обсуждений по </w:t>
      </w:r>
      <w:r>
        <w:rPr>
          <w:sz w:val="28"/>
          <w:szCs w:val="28"/>
        </w:rPr>
        <w:t>вопросам градостроительной деятельности: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1) не позднее чем за 7 дней до дня размещения проекта на Официальном сайте и (или) официального опубликования в газете «Усть-Камчатский вестник-официально», подлежащего рассмотрению на общественных обсуждениях, подлежит официальному опубликованию в газете «Усть-Камчатский вестник»;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2) распространяется на информационных стендах, оборудованных в здании организатора общественных обсуждений,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 части 3 статьи 5.1 </w:t>
      </w:r>
      <w:r>
        <w:rPr>
          <w:rFonts w:eastAsia="Calibri"/>
          <w:sz w:val="28"/>
          <w:szCs w:val="28"/>
        </w:rPr>
        <w:t>Градостроительного кодекса Российской Федерации</w:t>
      </w:r>
      <w:r>
        <w:rPr>
          <w:rFonts w:eastAsia="Calibri"/>
          <w:bCs/>
          <w:sz w:val="28"/>
          <w:szCs w:val="28"/>
        </w:rPr>
        <w:t xml:space="preserve"> (далее - территория, в пределах которой проводятся общественные обсуждения), иными способами, обеспечивающими доступ участников общественных обсуждений к указанной информации.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8. Проект, подлежащий рассмотрению на общественных обсуждениях, и информационные материалы к нему размещаются организатором на Официальном сайте и (или) опубликовываются в газете «Усть-Камчатский вестник-официально».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9. В течение всего периода размещения на официальном сайте проекта, подлежащего рассмотрению на общественных обсуждениях, и информационных материалов к нему организатором проводятся экспозиция или экспозиции такого проекта.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Информация о месте, дате открытия экспозиции или экспозиций проекта, подлежащего рассмотрению на общественных обсуждениях, о сроках проведения экспозиции или экспозиций такого проекта, о днях и часах, в которые возможно посещение указанных экспозиции или экспозиций содержится </w:t>
      </w:r>
      <w:r>
        <w:rPr>
          <w:rFonts w:eastAsia="Calibri"/>
          <w:bCs/>
          <w:sz w:val="28"/>
          <w:szCs w:val="28"/>
        </w:rPr>
        <w:t xml:space="preserve">в </w:t>
      </w:r>
      <w:r>
        <w:rPr>
          <w:sz w:val="28"/>
          <w:szCs w:val="28"/>
        </w:rPr>
        <w:t xml:space="preserve">оповещении о начале </w:t>
      </w:r>
      <w:r>
        <w:rPr>
          <w:rFonts w:eastAsia="Calibri"/>
          <w:sz w:val="28"/>
          <w:szCs w:val="28"/>
        </w:rPr>
        <w:t xml:space="preserve">общественных обсуждениях по </w:t>
      </w:r>
      <w:r>
        <w:rPr>
          <w:sz w:val="28"/>
          <w:szCs w:val="28"/>
        </w:rPr>
        <w:t>вопросам градостроительной деятельности.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В период работы экспозиции общественных обсуждений организатором общественных обсуждений проводится экспозиция путем размещения на Официальном сайте информационных материалов о проекте для ознакомления, в дни и часы, указанные в оповещении о начале общественных обсуждений по вопросам градостроительной деятельности, проводится консультирование посетителей экспозиции способами, указанными в оповещении о начале общественных обсуждений.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10. В период размещения на официальном сайте проекта, подлежащего рассмотрению на общественных обсуждениях, и информационных материалов к нему и проведения экспозиции или экспозиций такого проекта участники общественных обсуждений, прошедшие в соответствии с частью 12 настоящей статьи идентификацию, имеют право вносить предложения и замечания, касающиеся такого проекта: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1) </w:t>
      </w:r>
      <w:r w:rsidRPr="00434219">
        <w:rPr>
          <w:rFonts w:eastAsia="Calibri"/>
          <w:bCs/>
          <w:sz w:val="28"/>
          <w:szCs w:val="28"/>
        </w:rPr>
        <w:t xml:space="preserve">посредством официального сайта Усть-Камчатского муниципального </w:t>
      </w:r>
      <w:r w:rsidR="00434219">
        <w:rPr>
          <w:rFonts w:eastAsia="Calibri"/>
          <w:bCs/>
          <w:sz w:val="28"/>
          <w:szCs w:val="28"/>
        </w:rPr>
        <w:t>округа</w:t>
      </w:r>
      <w:r>
        <w:rPr>
          <w:rFonts w:eastAsia="Calibri"/>
          <w:bCs/>
          <w:sz w:val="28"/>
          <w:szCs w:val="28"/>
        </w:rPr>
        <w:t xml:space="preserve"> (в случае проведения общественных обсуждений);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2) в письменной форме или форме электронного документа в адрес организатора общественных обсуждений;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3) посредством записи в книге (журнале) учета посетителей экспозиции проекта, подлежащего рассмотрению на общественных обсуждениях.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11. Предложения и замечания, внесенные в соответствии с частью 10 настоящей статьи, подлежат регистрации организатором, а также обязательному рассмотрению организатором общественных обсуждений. Предложения и замечания не подлежат рассмотрению в случае выявления факта предоставления участником общественных обсуждений недостоверных сведений.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12. Участники общественных обсуждений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Участники общественных обсуждений,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13. Обработка персональных данных участников общественных обсуждений осуществляется с учетом требований, установленных Федеральным законом от 27.07.2006 № 152-ФЗ «О персональных данных».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14. В процессе прохождения регистрации участнику общественных обсуждений необходимо сообщить к какой группе участников общественных обсуждений, указанных в части 2, 3 статьи 5.1 Градостроительного кодекса Российской Федерации, он относится, а также пройти процедуру идентификации, представив сведения, указанные в части 12 настоящей статьи. 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Группы участников общественных обсуждений подразделяются следующим образом: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1) участниками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</w:t>
      </w:r>
      <w:r w:rsidR="0024258A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проектам, предусматривающим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 – (далее -  правообладатели объектов недвижимости, расположенных в границах территории в отношении которой подготовлены проекты, постоянно проживающие на данной территории).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2) участниками общественных обсуждений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которых подготовлены данные проекты,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</w:t>
      </w:r>
      <w:r w:rsidRPr="00E70663">
        <w:rPr>
          <w:rFonts w:eastAsia="Calibri"/>
          <w:bCs/>
          <w:sz w:val="28"/>
          <w:szCs w:val="28"/>
        </w:rPr>
        <w:t xml:space="preserve">в случае, предусмотренном частью 3 статьи 39 </w:t>
      </w:r>
      <w:r w:rsidR="00E70663" w:rsidRPr="00E70663">
        <w:rPr>
          <w:rFonts w:eastAsia="Calibri"/>
          <w:bCs/>
          <w:sz w:val="28"/>
          <w:szCs w:val="28"/>
        </w:rPr>
        <w:t>Градост</w:t>
      </w:r>
      <w:r w:rsidR="00E70663">
        <w:rPr>
          <w:rFonts w:eastAsia="Calibri"/>
          <w:bCs/>
          <w:sz w:val="28"/>
          <w:szCs w:val="28"/>
        </w:rPr>
        <w:t>р</w:t>
      </w:r>
      <w:r w:rsidR="00E70663" w:rsidRPr="00E70663">
        <w:rPr>
          <w:rFonts w:eastAsia="Calibri"/>
          <w:bCs/>
          <w:sz w:val="28"/>
          <w:szCs w:val="28"/>
        </w:rPr>
        <w:t>оительного</w:t>
      </w:r>
      <w:r w:rsidRPr="00E70663">
        <w:rPr>
          <w:rFonts w:eastAsia="Calibri"/>
          <w:bCs/>
          <w:sz w:val="28"/>
          <w:szCs w:val="28"/>
        </w:rPr>
        <w:t xml:space="preserve"> Кодекса</w:t>
      </w:r>
      <w:r w:rsidR="00E70663" w:rsidRPr="00E70663">
        <w:rPr>
          <w:rFonts w:eastAsia="Calibri"/>
          <w:bCs/>
          <w:sz w:val="28"/>
          <w:szCs w:val="28"/>
        </w:rPr>
        <w:t xml:space="preserve"> Российской Федерации</w:t>
      </w:r>
      <w:r w:rsidRPr="00E70663">
        <w:rPr>
          <w:rFonts w:eastAsia="Calibri"/>
          <w:bCs/>
          <w:sz w:val="28"/>
          <w:szCs w:val="28"/>
        </w:rPr>
        <w:t>, также правообладатели земельных участков</w:t>
      </w:r>
      <w:r>
        <w:rPr>
          <w:rFonts w:eastAsia="Calibri"/>
          <w:bCs/>
          <w:sz w:val="28"/>
          <w:szCs w:val="28"/>
        </w:rPr>
        <w:t xml:space="preserve"> и объектов капитального строительства, подверженных риску негативного воздействия на окружающую среду в результате реализации данных проектов – (далее - правообладатели объектов недвижимости, расположенных в границах территориальной зоны в отношении которой подготовлены проекты, постоянно проживающие в пределах территориальной зоны</w:t>
      </w:r>
      <w:r>
        <w:t xml:space="preserve">, </w:t>
      </w:r>
      <w:r>
        <w:rPr>
          <w:rFonts w:eastAsia="Calibri"/>
          <w:bCs/>
          <w:sz w:val="28"/>
          <w:szCs w:val="28"/>
        </w:rPr>
        <w:t>в границах земельных участков, прилегающих к земельному участку, в отношении которого подготовлены данные проекты);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3) иные участники общественных обсуждений.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13. Протокол общественных обсуждений подготавливает и оформляет организатор общественных обсуждений по форме согласно приложению 4 к настоящему Решению.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В протоколе общественных обсуждений должны быть указаны: 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1) дата оформления протокола общественных обсуждений;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2) информация об организаторе общественных обсуждений;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3) информация, содержащаяся в опубликованном оповещении о начале общественных обсуждений, дата и источник его опубликования;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4) информация о сроке, в течение которого принимались предложения </w:t>
      </w:r>
      <w:r>
        <w:rPr>
          <w:rFonts w:eastAsia="Calibri"/>
          <w:bCs/>
          <w:sz w:val="28"/>
          <w:szCs w:val="28"/>
        </w:rPr>
        <w:br/>
        <w:t>и замечания участников общественных обсуждений, о территории, в пределах которой проводятся общественные обсуждения;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5) все предложения и замечания участников общественных обсуждений с разделением на 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обсуждения, и </w:t>
      </w:r>
      <w:r w:rsidR="00FF487D">
        <w:rPr>
          <w:rFonts w:eastAsia="Calibri"/>
          <w:bCs/>
          <w:sz w:val="28"/>
          <w:szCs w:val="28"/>
        </w:rPr>
        <w:t>предложения,</w:t>
      </w:r>
      <w:r>
        <w:rPr>
          <w:rFonts w:eastAsia="Calibri"/>
          <w:bCs/>
          <w:sz w:val="28"/>
          <w:szCs w:val="28"/>
        </w:rPr>
        <w:t xml:space="preserve"> и замечания иных участников общественных обсуждений.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К протоколу общественных обсуждений прилагается перечень принявших участие в рассмотрении проекта участников общественных обсуждений, включающий в себя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14. Участник общественных обсуждений, который внес предложения и замечания, касающиеся проекта, рассмотренного на общественных обсуждениях, имеет право получить выписку из протокола общественных обсуждений, содержащую внесенные этим участником предложения и замечания.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15. На основании протокола общественных обсуждений организатор общественных обсуждений осуществляет подготовку заключения о результатах общественных обсуждений по форме согласно приложению 5 к настоящему Решению.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16. В заключении о результатах общественных обсуждений должны быть указаны: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1) дата оформления заключения о результатах общественных обсуждений;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2) наименование проекта, рассмотренного на общественных обсуждениях, сведения о количестве участников общественных обсуждениях, которые приняли участие в общественных обсуждениях;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3) реквизиты протокола общественных обсуждениях, на основании которого подготовлено заключение о результатах общественных обсуждениях;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4) содержание внесенных предложений и замечаний участников общественных обсуждениях с разделением на 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обсуждения, и предложения, и замечания иных участников общественных обсуждений. В случае внесения несколькими участниками общественных обсуждений одинаковых предложений и замечаний допускается обобщение таких предложений и замечаний;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5) 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 и выводы по результатам общественных обсуждений.</w:t>
      </w:r>
    </w:p>
    <w:p w:rsidR="0061160E" w:rsidRPr="00FD7A6C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FD7A6C">
        <w:rPr>
          <w:rFonts w:eastAsia="Calibri"/>
          <w:bCs/>
          <w:sz w:val="28"/>
          <w:szCs w:val="28"/>
        </w:rPr>
        <w:t>Срок проведения общественных обсуждений:</w:t>
      </w:r>
    </w:p>
    <w:p w:rsidR="0061160E" w:rsidRPr="009E3C9F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D7A6C">
        <w:rPr>
          <w:rFonts w:eastAsia="Calibri"/>
          <w:bCs/>
          <w:sz w:val="28"/>
          <w:szCs w:val="28"/>
        </w:rPr>
        <w:t xml:space="preserve">1) по проектам генеральных планов, проектам, предусматривающим </w:t>
      </w:r>
      <w:r w:rsidRPr="009E3C9F">
        <w:rPr>
          <w:rFonts w:eastAsia="Calibri"/>
          <w:bCs/>
          <w:sz w:val="28"/>
          <w:szCs w:val="28"/>
        </w:rPr>
        <w:t xml:space="preserve">внесение изменений в указанный утвержденный документ, </w:t>
      </w:r>
      <w:r w:rsidRPr="009E3C9F">
        <w:rPr>
          <w:rFonts w:eastAsia="Calibri"/>
          <w:sz w:val="28"/>
          <w:szCs w:val="28"/>
        </w:rPr>
        <w:t>с момента оповещения жителей муниципального</w:t>
      </w:r>
      <w:r w:rsidR="0024258A">
        <w:rPr>
          <w:rFonts w:eastAsia="Calibri"/>
          <w:sz w:val="28"/>
          <w:szCs w:val="28"/>
        </w:rPr>
        <w:t xml:space="preserve"> округа</w:t>
      </w:r>
      <w:r w:rsidRPr="009E3C9F">
        <w:rPr>
          <w:rFonts w:eastAsia="Calibri"/>
          <w:sz w:val="28"/>
          <w:szCs w:val="28"/>
        </w:rPr>
        <w:t xml:space="preserve"> об их проведении до дня опубликования заключения о результатах общественных обсуждений </w:t>
      </w:r>
      <w:r w:rsidRPr="009E3C9F">
        <w:rPr>
          <w:rFonts w:eastAsia="Calibri"/>
          <w:bCs/>
          <w:sz w:val="28"/>
          <w:szCs w:val="28"/>
        </w:rPr>
        <w:t xml:space="preserve">не может </w:t>
      </w:r>
    </w:p>
    <w:p w:rsidR="0061160E" w:rsidRDefault="0061160E" w:rsidP="0061160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E3C9F">
        <w:rPr>
          <w:rFonts w:eastAsiaTheme="minorHAnsi"/>
          <w:sz w:val="28"/>
          <w:szCs w:val="28"/>
          <w:lang w:eastAsia="en-US"/>
        </w:rPr>
        <w:t>превышать один месяц;</w:t>
      </w:r>
    </w:p>
    <w:p w:rsidR="0061160E" w:rsidRPr="009E3C9F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3C9F">
        <w:rPr>
          <w:rFonts w:eastAsia="Calibri"/>
          <w:bCs/>
          <w:sz w:val="28"/>
          <w:szCs w:val="28"/>
        </w:rPr>
        <w:t xml:space="preserve">2) по проектам правил землепользования и застройки территории или проектам вносимых в них изменений </w:t>
      </w:r>
      <w:r w:rsidRPr="009E3C9F">
        <w:rPr>
          <w:rFonts w:eastAsiaTheme="minorHAnsi"/>
          <w:sz w:val="28"/>
          <w:szCs w:val="28"/>
          <w:lang w:eastAsia="en-US"/>
        </w:rPr>
        <w:t>не может превышать один месяц.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 w:rsidRPr="009E3C9F">
        <w:rPr>
          <w:rFonts w:eastAsia="Calibri"/>
          <w:bCs/>
          <w:sz w:val="28"/>
          <w:szCs w:val="28"/>
        </w:rPr>
        <w:t xml:space="preserve">3) </w:t>
      </w:r>
      <w:r w:rsidRPr="009E3C9F">
        <w:rPr>
          <w:rFonts w:eastAsiaTheme="minorHAnsi"/>
          <w:sz w:val="28"/>
          <w:szCs w:val="28"/>
          <w:lang w:eastAsia="en-US"/>
        </w:rPr>
        <w:t>в случае подготовки изменений в правила землепользования и застройки в части внесения изменений в градостроительный регламент, установленный для конкретной территориальной зоны, а также в случае подготовки изменений в правила землепользования и застройки в связи с принятием решения о комплексном развитии территории,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зоны, для которой установлен такой градостроительный регламент, в границах территории, подлежащей комплексному развитию;</w:t>
      </w:r>
    </w:p>
    <w:p w:rsidR="0061160E" w:rsidRPr="00FD7A6C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</w:t>
      </w:r>
      <w:r w:rsidRPr="00FD7A6C">
        <w:rPr>
          <w:rFonts w:eastAsia="Calibri"/>
          <w:bCs/>
          <w:sz w:val="28"/>
          <w:szCs w:val="28"/>
        </w:rPr>
        <w:t xml:space="preserve">) по проектам решений о предоставлении разрешения на условно разрешенный вид использования земельного участка или объекта капитального строительства с момента оповещения жителей муниципального </w:t>
      </w:r>
      <w:r w:rsidR="002F7C81">
        <w:rPr>
          <w:rFonts w:eastAsia="Calibri"/>
          <w:bCs/>
          <w:sz w:val="28"/>
          <w:szCs w:val="28"/>
        </w:rPr>
        <w:t>округа</w:t>
      </w:r>
      <w:r w:rsidRPr="00FD7A6C">
        <w:rPr>
          <w:rFonts w:eastAsia="Calibri"/>
          <w:bCs/>
          <w:sz w:val="28"/>
          <w:szCs w:val="28"/>
        </w:rPr>
        <w:t xml:space="preserve"> о времени и месте их проведения до дня опубликования заключения о результатах общественных обсуждений не может быть более 1 месяц</w:t>
      </w:r>
      <w:r w:rsidRPr="002F7C81">
        <w:rPr>
          <w:rFonts w:eastAsia="Calibri"/>
          <w:bCs/>
          <w:sz w:val="28"/>
          <w:szCs w:val="28"/>
        </w:rPr>
        <w:t>а;</w:t>
      </w:r>
    </w:p>
    <w:p w:rsidR="0061160E" w:rsidRPr="00FD7A6C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5</w:t>
      </w:r>
      <w:r w:rsidRPr="00FD7A6C">
        <w:rPr>
          <w:rFonts w:eastAsia="Calibri"/>
          <w:bCs/>
          <w:sz w:val="28"/>
          <w:szCs w:val="28"/>
        </w:rPr>
        <w:t xml:space="preserve">) по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с момента оповещения жителей муниципального </w:t>
      </w:r>
      <w:r w:rsidR="002F7C81">
        <w:rPr>
          <w:rFonts w:eastAsia="Calibri"/>
          <w:bCs/>
          <w:sz w:val="28"/>
          <w:szCs w:val="28"/>
        </w:rPr>
        <w:t>округа</w:t>
      </w:r>
      <w:r w:rsidRPr="00FD7A6C">
        <w:rPr>
          <w:rFonts w:eastAsia="Calibri"/>
          <w:bCs/>
          <w:sz w:val="28"/>
          <w:szCs w:val="28"/>
        </w:rPr>
        <w:t xml:space="preserve"> о времени и месте их проведения до дня опубликования заключения о результатах общественных обсуждений не может быть более 1 месяца.</w:t>
      </w:r>
    </w:p>
    <w:p w:rsidR="0061160E" w:rsidRPr="009E3C9F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3C9F">
        <w:rPr>
          <w:rFonts w:eastAsia="Calibri"/>
          <w:bCs/>
          <w:sz w:val="28"/>
          <w:szCs w:val="28"/>
        </w:rPr>
        <w:t xml:space="preserve">6) 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со дня оповещения жителей муниципального </w:t>
      </w:r>
      <w:r w:rsidR="002F7C81">
        <w:rPr>
          <w:rFonts w:eastAsia="Calibri"/>
          <w:bCs/>
          <w:sz w:val="28"/>
          <w:szCs w:val="28"/>
        </w:rPr>
        <w:t>округа</w:t>
      </w:r>
      <w:r w:rsidRPr="009E3C9F">
        <w:rPr>
          <w:rFonts w:eastAsia="Calibri"/>
          <w:bCs/>
          <w:sz w:val="28"/>
          <w:szCs w:val="28"/>
        </w:rPr>
        <w:t xml:space="preserve"> об их проведении до дня опубликования заключения о результатах общественных обсуждений не может </w:t>
      </w:r>
      <w:r w:rsidRPr="009E3C9F">
        <w:rPr>
          <w:rFonts w:eastAsiaTheme="minorHAnsi"/>
          <w:sz w:val="28"/>
          <w:szCs w:val="28"/>
          <w:lang w:eastAsia="en-US"/>
        </w:rPr>
        <w:t>менее четырнадцати дней и более тридцати дней;</w:t>
      </w:r>
    </w:p>
    <w:p w:rsidR="0061160E" w:rsidRPr="00FD7A6C" w:rsidRDefault="0061160E" w:rsidP="0061160E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7</w:t>
      </w:r>
      <w:r w:rsidRPr="00FD7A6C">
        <w:rPr>
          <w:rFonts w:eastAsia="Calibri"/>
          <w:sz w:val="28"/>
          <w:szCs w:val="28"/>
        </w:rPr>
        <w:t xml:space="preserve">) общественные обсуждения по проекту планировки территории и проекту межевания территории не проводятся в случаях, предусмотренных </w:t>
      </w:r>
      <w:hyperlink r:id="rId26" w:history="1">
        <w:r w:rsidRPr="00FD7A6C">
          <w:rPr>
            <w:rFonts w:eastAsia="Calibri"/>
            <w:sz w:val="28"/>
            <w:szCs w:val="28"/>
          </w:rPr>
          <w:t>частью 12 статьи 43</w:t>
        </w:r>
      </w:hyperlink>
      <w:r w:rsidRPr="00FD7A6C">
        <w:rPr>
          <w:rFonts w:eastAsia="Calibri"/>
          <w:sz w:val="28"/>
          <w:szCs w:val="28"/>
        </w:rPr>
        <w:t xml:space="preserve"> и </w:t>
      </w:r>
      <w:hyperlink r:id="rId27" w:history="1">
        <w:r w:rsidRPr="00FD7A6C">
          <w:rPr>
            <w:rFonts w:eastAsia="Calibri"/>
            <w:sz w:val="28"/>
            <w:szCs w:val="28"/>
          </w:rPr>
          <w:t>частью 22 статьи 45</w:t>
        </w:r>
      </w:hyperlink>
      <w:r w:rsidRPr="00FD7A6C">
        <w:rPr>
          <w:rFonts w:eastAsia="Calibri"/>
          <w:sz w:val="28"/>
          <w:szCs w:val="28"/>
        </w:rPr>
        <w:t xml:space="preserve"> Градостроительного кодекса Российской Федерации, а также в случае, если проект планировки территории и проект межевания территории подготовлены в отношении:</w:t>
      </w:r>
    </w:p>
    <w:p w:rsidR="0061160E" w:rsidRPr="00FD7A6C" w:rsidRDefault="0061160E" w:rsidP="0061160E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FD7A6C">
        <w:rPr>
          <w:rFonts w:eastAsia="Calibri"/>
          <w:sz w:val="28"/>
          <w:szCs w:val="28"/>
        </w:rPr>
        <w:lastRenderedPageBreak/>
        <w:t>а) территории в границах земельного участка, предоставленного садоводческому или огородническому некоммерческому товариществу для ведения садоводства или огородничества;</w:t>
      </w:r>
    </w:p>
    <w:p w:rsidR="0061160E" w:rsidRPr="00FD7A6C" w:rsidRDefault="0061160E" w:rsidP="0061160E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FD7A6C">
        <w:rPr>
          <w:rFonts w:eastAsia="Calibri"/>
          <w:sz w:val="28"/>
          <w:szCs w:val="28"/>
        </w:rPr>
        <w:t>б) территории для размещения линейных объектов в границах земель лесного фонда.</w:t>
      </w:r>
    </w:p>
    <w:p w:rsidR="0061160E" w:rsidRPr="00FD7A6C" w:rsidRDefault="0061160E" w:rsidP="0061160E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</w:t>
      </w:r>
      <w:r w:rsidRPr="00FD7A6C">
        <w:rPr>
          <w:rFonts w:eastAsia="Calibri"/>
          <w:sz w:val="28"/>
          <w:szCs w:val="28"/>
        </w:rPr>
        <w:t>) в случае внесения изменений в проект планировки территории и (или) проект межевания территории путем утверждения их отдельных частей общественные обсуждения проводятся применительно к таким утверждаемым частям.</w:t>
      </w:r>
    </w:p>
    <w:p w:rsidR="0061160E" w:rsidRDefault="0061160E" w:rsidP="0061160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</w:t>
      </w:r>
      <w:r w:rsidRPr="00FD7A6C">
        <w:rPr>
          <w:rFonts w:eastAsia="Calibri"/>
          <w:sz w:val="28"/>
          <w:szCs w:val="28"/>
        </w:rPr>
        <w:t>) 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общественных обсуждений.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 xml:space="preserve">10) </w:t>
      </w:r>
      <w:r w:rsidRPr="009E3C9F">
        <w:rPr>
          <w:rFonts w:eastAsiaTheme="minorHAnsi"/>
          <w:sz w:val="28"/>
          <w:szCs w:val="28"/>
          <w:lang w:eastAsia="en-US"/>
        </w:rPr>
        <w:t>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процентов, в таком случае общественные обсуждения не проводятся.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Организатор общественных обсуждений оформляет итоговый документ и </w:t>
      </w:r>
      <w:r w:rsidRPr="00E70663">
        <w:rPr>
          <w:rFonts w:ascii="Times New Roman" w:hAnsi="Times New Roman" w:cs="Times New Roman"/>
          <w:sz w:val="28"/>
          <w:szCs w:val="28"/>
        </w:rPr>
        <w:t>представляет его Главе.</w:t>
      </w:r>
    </w:p>
    <w:p w:rsidR="0061160E" w:rsidRDefault="00E70663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70663">
        <w:rPr>
          <w:rFonts w:ascii="Times New Roman" w:hAnsi="Times New Roman" w:cs="Times New Roman"/>
          <w:sz w:val="28"/>
          <w:szCs w:val="28"/>
        </w:rPr>
        <w:t>Глава</w:t>
      </w:r>
      <w:r w:rsidR="0061160E" w:rsidRPr="00E70663">
        <w:rPr>
          <w:rFonts w:ascii="Times New Roman" w:hAnsi="Times New Roman" w:cs="Times New Roman"/>
          <w:sz w:val="28"/>
          <w:szCs w:val="28"/>
        </w:rPr>
        <w:t>, на основании</w:t>
      </w:r>
      <w:r w:rsidR="0061160E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и представленного итогового документа принимает решение о подготовке соответствующего муниципального правового акта или направляет проект муниципального правового акта в Совет</w:t>
      </w:r>
      <w:r w:rsidR="0021447F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61160E">
        <w:rPr>
          <w:rFonts w:ascii="Times New Roman" w:hAnsi="Times New Roman" w:cs="Times New Roman"/>
          <w:sz w:val="28"/>
          <w:szCs w:val="28"/>
        </w:rPr>
        <w:t xml:space="preserve"> для включения в повестку ближайшей сессии Совета</w:t>
      </w:r>
      <w:r w:rsidR="0021447F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61160E"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12. Финансирование проведения публичных слушаний или общественных обсуждений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мероприятий, связанных с организацией и проведением публичных слушаний или общественных обсуждений, осуществляется: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при проведении публичных слушаний по инициативе </w:t>
      </w:r>
      <w:r>
        <w:rPr>
          <w:rFonts w:ascii="Times New Roman" w:hAnsi="Times New Roman"/>
          <w:sz w:val="28"/>
          <w:szCs w:val="28"/>
        </w:rPr>
        <w:t xml:space="preserve">населения </w:t>
      </w:r>
      <w:r w:rsidRPr="00E70663">
        <w:rPr>
          <w:rFonts w:ascii="Times New Roman" w:hAnsi="Times New Roman"/>
          <w:sz w:val="28"/>
          <w:szCs w:val="28"/>
        </w:rPr>
        <w:t xml:space="preserve">муниципального </w:t>
      </w:r>
      <w:r w:rsidR="0021447F" w:rsidRPr="00E70663">
        <w:rPr>
          <w:rFonts w:ascii="Times New Roman" w:hAnsi="Times New Roman"/>
          <w:sz w:val="28"/>
          <w:szCs w:val="28"/>
        </w:rPr>
        <w:t>округа</w:t>
      </w:r>
      <w:r w:rsidR="0021447F" w:rsidRPr="00E70663">
        <w:rPr>
          <w:rFonts w:ascii="Times New Roman" w:hAnsi="Times New Roman" w:cs="Times New Roman"/>
          <w:sz w:val="28"/>
          <w:szCs w:val="28"/>
        </w:rPr>
        <w:t xml:space="preserve">, </w:t>
      </w:r>
      <w:r w:rsidRPr="00E70663">
        <w:rPr>
          <w:rFonts w:ascii="Times New Roman" w:hAnsi="Times New Roman" w:cs="Times New Roman"/>
          <w:sz w:val="28"/>
          <w:szCs w:val="28"/>
        </w:rPr>
        <w:t>Совета</w:t>
      </w:r>
      <w:r w:rsidR="0021447F" w:rsidRPr="00E70663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E70663">
        <w:rPr>
          <w:rFonts w:ascii="Times New Roman" w:hAnsi="Times New Roman" w:cs="Times New Roman"/>
          <w:sz w:val="28"/>
          <w:szCs w:val="28"/>
        </w:rPr>
        <w:t>, Главы - за счет средств бюджета муниципального</w:t>
      </w:r>
      <w:r w:rsidR="00E70663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E70663">
        <w:rPr>
          <w:rFonts w:ascii="Times New Roman" w:hAnsi="Times New Roman" w:cs="Times New Roman"/>
          <w:sz w:val="28"/>
          <w:szCs w:val="28"/>
        </w:rPr>
        <w:t>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при проведении общественных обсуждений по вопросам предоставления разрешений на условно разрешенный вид использования земельных участков и объектов капитального строительства, а также отклонения от предельных параметров разрешенного строительства, реконструкции объектов капитального строительства - за счет собственных средств физического или юридического лица, заинтересованного в предоставлении такого разрешения.</w:t>
      </w:r>
    </w:p>
    <w:p w:rsidR="003B6513" w:rsidRDefault="003B6513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13. Заключительные положения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Решение вступает в силу после дня его официального опубликования. 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Со дня вступления в силу настоящего Решения признать утратившими силу:</w:t>
      </w:r>
    </w:p>
    <w:p w:rsidR="0061160E" w:rsidRDefault="0061160E" w:rsidP="00B4419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Решение Совета народных депутатов Усть-Камчат</w:t>
      </w:r>
      <w:r w:rsidR="00E70663">
        <w:rPr>
          <w:sz w:val="28"/>
          <w:szCs w:val="28"/>
        </w:rPr>
        <w:t>ского муниципального района от 15.12</w:t>
      </w:r>
      <w:r>
        <w:rPr>
          <w:sz w:val="28"/>
          <w:szCs w:val="28"/>
        </w:rPr>
        <w:t>.20</w:t>
      </w:r>
      <w:r w:rsidR="00E70663">
        <w:rPr>
          <w:sz w:val="28"/>
          <w:szCs w:val="28"/>
        </w:rPr>
        <w:t>21</w:t>
      </w:r>
      <w:r>
        <w:rPr>
          <w:sz w:val="28"/>
          <w:szCs w:val="28"/>
        </w:rPr>
        <w:t xml:space="preserve"> № </w:t>
      </w:r>
      <w:r w:rsidR="00E70663">
        <w:rPr>
          <w:sz w:val="28"/>
          <w:szCs w:val="28"/>
        </w:rPr>
        <w:t>36</w:t>
      </w:r>
      <w:r>
        <w:rPr>
          <w:sz w:val="28"/>
          <w:szCs w:val="28"/>
        </w:rPr>
        <w:t>-нпа «О публичных слушаниях</w:t>
      </w:r>
      <w:r w:rsidR="00E70663">
        <w:rPr>
          <w:sz w:val="28"/>
          <w:szCs w:val="28"/>
        </w:rPr>
        <w:t xml:space="preserve"> и общественных обсуждениях</w:t>
      </w:r>
      <w:r>
        <w:rPr>
          <w:sz w:val="28"/>
          <w:szCs w:val="28"/>
        </w:rPr>
        <w:t xml:space="preserve"> в Усть-Камчатском муниципальном районе»;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Решение Совета народных депутатов Усть-Камчатского муниципального района от </w:t>
      </w:r>
      <w:r w:rsidR="00E70663">
        <w:rPr>
          <w:sz w:val="28"/>
          <w:szCs w:val="28"/>
        </w:rPr>
        <w:t>28</w:t>
      </w:r>
      <w:r>
        <w:rPr>
          <w:sz w:val="28"/>
          <w:szCs w:val="28"/>
        </w:rPr>
        <w:t>.09.202</w:t>
      </w:r>
      <w:r w:rsidR="00E70663">
        <w:rPr>
          <w:sz w:val="28"/>
          <w:szCs w:val="28"/>
        </w:rPr>
        <w:t>2 № 62</w:t>
      </w:r>
      <w:r>
        <w:rPr>
          <w:sz w:val="28"/>
          <w:szCs w:val="28"/>
        </w:rPr>
        <w:t xml:space="preserve">-нпа «О внесении изменений в Решение «О публичных слушаниях </w:t>
      </w:r>
      <w:r w:rsidR="00E70663">
        <w:rPr>
          <w:sz w:val="28"/>
          <w:szCs w:val="28"/>
        </w:rPr>
        <w:t xml:space="preserve">и общественных обсуждениях </w:t>
      </w:r>
      <w:r>
        <w:rPr>
          <w:sz w:val="28"/>
          <w:szCs w:val="28"/>
        </w:rPr>
        <w:t xml:space="preserve">в Усть-Камчатском муниципальном районе» от </w:t>
      </w:r>
      <w:r w:rsidR="00E70663">
        <w:rPr>
          <w:sz w:val="28"/>
          <w:szCs w:val="28"/>
        </w:rPr>
        <w:t>15</w:t>
      </w:r>
      <w:r>
        <w:rPr>
          <w:sz w:val="28"/>
          <w:szCs w:val="28"/>
        </w:rPr>
        <w:t>.</w:t>
      </w:r>
      <w:r w:rsidR="00E70663">
        <w:rPr>
          <w:sz w:val="28"/>
          <w:szCs w:val="28"/>
        </w:rPr>
        <w:t>12</w:t>
      </w:r>
      <w:r>
        <w:rPr>
          <w:sz w:val="28"/>
          <w:szCs w:val="28"/>
        </w:rPr>
        <w:t>.20</w:t>
      </w:r>
      <w:r w:rsidR="00E70663">
        <w:rPr>
          <w:sz w:val="28"/>
          <w:szCs w:val="28"/>
        </w:rPr>
        <w:t>21</w:t>
      </w:r>
      <w:r>
        <w:rPr>
          <w:sz w:val="28"/>
          <w:szCs w:val="28"/>
        </w:rPr>
        <w:t xml:space="preserve"> № </w:t>
      </w:r>
      <w:r w:rsidR="00E70663">
        <w:rPr>
          <w:sz w:val="28"/>
          <w:szCs w:val="28"/>
        </w:rPr>
        <w:t>36-нпа»;</w:t>
      </w:r>
    </w:p>
    <w:p w:rsidR="00C90AE8" w:rsidRPr="00C90AE8" w:rsidRDefault="00C90AE8" w:rsidP="00C90A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B44195">
        <w:rPr>
          <w:sz w:val="28"/>
          <w:szCs w:val="28"/>
        </w:rPr>
        <w:t xml:space="preserve">   </w:t>
      </w:r>
      <w:r w:rsidRPr="00C90AE8">
        <w:rPr>
          <w:sz w:val="28"/>
          <w:szCs w:val="28"/>
        </w:rPr>
        <w:t xml:space="preserve">Решение Собрания депутатов Козыревского сельского поселения от 21.12.2021 </w:t>
      </w:r>
      <w:r>
        <w:rPr>
          <w:sz w:val="28"/>
          <w:szCs w:val="28"/>
        </w:rPr>
        <w:t xml:space="preserve">№ </w:t>
      </w:r>
      <w:r w:rsidRPr="00C90AE8">
        <w:rPr>
          <w:sz w:val="28"/>
          <w:szCs w:val="28"/>
        </w:rPr>
        <w:t xml:space="preserve">43-нпа «О публичных слушаниях в </w:t>
      </w:r>
      <w:proofErr w:type="spellStart"/>
      <w:r w:rsidRPr="00C90AE8">
        <w:rPr>
          <w:sz w:val="28"/>
          <w:szCs w:val="28"/>
        </w:rPr>
        <w:t>Козыревско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сельском поселении»;</w:t>
      </w:r>
    </w:p>
    <w:p w:rsidR="00C90AE8" w:rsidRDefault="00C90AE8" w:rsidP="00C90A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B44195">
        <w:rPr>
          <w:sz w:val="28"/>
          <w:szCs w:val="28"/>
        </w:rPr>
        <w:t xml:space="preserve">    </w:t>
      </w:r>
      <w:r w:rsidRPr="00C90AE8">
        <w:rPr>
          <w:sz w:val="28"/>
          <w:szCs w:val="28"/>
        </w:rPr>
        <w:t>Решение Собрания депутатов Козыревс</w:t>
      </w:r>
      <w:r>
        <w:rPr>
          <w:sz w:val="28"/>
          <w:szCs w:val="28"/>
        </w:rPr>
        <w:t>кого сельского поселения от 21.09</w:t>
      </w:r>
      <w:r w:rsidRPr="00C90AE8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C90AE8">
        <w:rPr>
          <w:sz w:val="28"/>
          <w:szCs w:val="28"/>
        </w:rPr>
        <w:t xml:space="preserve"> </w:t>
      </w:r>
      <w:r>
        <w:rPr>
          <w:sz w:val="28"/>
          <w:szCs w:val="28"/>
        </w:rPr>
        <w:t>№ 60</w:t>
      </w:r>
      <w:r w:rsidRPr="00C90AE8">
        <w:rPr>
          <w:sz w:val="28"/>
          <w:szCs w:val="28"/>
        </w:rPr>
        <w:t>-нпа «</w:t>
      </w:r>
      <w:r>
        <w:rPr>
          <w:sz w:val="28"/>
          <w:szCs w:val="28"/>
        </w:rPr>
        <w:t>О внесении изменений в Решение «</w:t>
      </w:r>
      <w:r w:rsidRPr="00C90AE8">
        <w:rPr>
          <w:sz w:val="28"/>
          <w:szCs w:val="28"/>
        </w:rPr>
        <w:t xml:space="preserve">О публичных слушаниях в </w:t>
      </w:r>
      <w:proofErr w:type="spellStart"/>
      <w:r w:rsidRPr="00C90AE8">
        <w:rPr>
          <w:sz w:val="28"/>
          <w:szCs w:val="28"/>
        </w:rPr>
        <w:t>Козыревско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сельском поселении от </w:t>
      </w:r>
      <w:r w:rsidRPr="00C90AE8">
        <w:rPr>
          <w:sz w:val="28"/>
          <w:szCs w:val="28"/>
        </w:rPr>
        <w:t xml:space="preserve">21.12.2021 </w:t>
      </w:r>
      <w:r>
        <w:rPr>
          <w:sz w:val="28"/>
          <w:szCs w:val="28"/>
        </w:rPr>
        <w:t xml:space="preserve">№ </w:t>
      </w:r>
      <w:r w:rsidRPr="00C90AE8">
        <w:rPr>
          <w:sz w:val="28"/>
          <w:szCs w:val="28"/>
        </w:rPr>
        <w:t>43-нпа</w:t>
      </w:r>
      <w:r>
        <w:rPr>
          <w:sz w:val="28"/>
          <w:szCs w:val="28"/>
        </w:rPr>
        <w:t>»;</w:t>
      </w:r>
    </w:p>
    <w:p w:rsidR="00C90AE8" w:rsidRPr="00C90AE8" w:rsidRDefault="00C90AE8" w:rsidP="00C90A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B4419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Решение Собрания депутатов Ключевского сельского поселения </w:t>
      </w:r>
      <w:r w:rsidR="00B44195">
        <w:rPr>
          <w:sz w:val="28"/>
          <w:szCs w:val="28"/>
        </w:rPr>
        <w:t>от 27.10.2022 № 29-нд «Об утверждении Порядка организации и проведения публичных слушаний в Ключевском сельском поселении»;</w:t>
      </w:r>
    </w:p>
    <w:p w:rsidR="00E70663" w:rsidRDefault="00B44195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70663">
        <w:rPr>
          <w:sz w:val="28"/>
          <w:szCs w:val="28"/>
        </w:rPr>
        <w:t>) Решение Совета народных депутатов Усть-Камчатского муниципального района от 27.06.2023 № 99-нпа «О внесении изменений в Решение «О публичных слушаниях и общественных обсуждениях в Усть-Камчатском муниципальном районе» от 15.12.2021 № 36-нпа».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</w:p>
    <w:p w:rsidR="00B75469" w:rsidRDefault="00B75469" w:rsidP="0061160E">
      <w:pPr>
        <w:ind w:firstLine="720"/>
        <w:jc w:val="both"/>
        <w:rPr>
          <w:sz w:val="28"/>
          <w:szCs w:val="28"/>
        </w:rPr>
      </w:pPr>
    </w:p>
    <w:p w:rsidR="0061160E" w:rsidRDefault="0061160E" w:rsidP="0061160E">
      <w:pPr>
        <w:rPr>
          <w:sz w:val="28"/>
          <w:szCs w:val="28"/>
        </w:rPr>
      </w:pPr>
      <w:r>
        <w:rPr>
          <w:sz w:val="28"/>
          <w:szCs w:val="28"/>
        </w:rPr>
        <w:t xml:space="preserve">Глава Усть-Камчатского </w:t>
      </w:r>
    </w:p>
    <w:p w:rsidR="0061160E" w:rsidRDefault="0061160E" w:rsidP="0061160E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</w:t>
      </w:r>
      <w:r w:rsidR="0031346A">
        <w:rPr>
          <w:sz w:val="28"/>
          <w:szCs w:val="28"/>
        </w:rPr>
        <w:t>О.С. Бондаренко</w:t>
      </w:r>
    </w:p>
    <w:p w:rsidR="0055299A" w:rsidRDefault="0055299A" w:rsidP="0061160E">
      <w:pPr>
        <w:rPr>
          <w:sz w:val="28"/>
          <w:szCs w:val="28"/>
        </w:rPr>
        <w:sectPr w:rsidR="0055299A" w:rsidSect="00623079">
          <w:headerReference w:type="default" r:id="rId28"/>
          <w:pgSz w:w="11906" w:h="16838"/>
          <w:pgMar w:top="1134" w:right="851" w:bottom="1134" w:left="1701" w:header="454" w:footer="567" w:gutter="0"/>
          <w:cols w:space="720"/>
          <w:docGrid w:linePitch="272"/>
        </w:sect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820"/>
        <w:gridCol w:w="4819"/>
      </w:tblGrid>
      <w:tr w:rsidR="0061160E" w:rsidTr="0061160E">
        <w:tc>
          <w:tcPr>
            <w:tcW w:w="4820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819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1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Совета народных депутатов Усть-Камчатского муниципального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округа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«О публичных слушаниях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общественных обсуждениях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Усть-Камчатском муниципальном 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округе Камчатского края»</w:t>
            </w:r>
          </w:p>
          <w:p w:rsidR="0061160E" w:rsidRDefault="00E70663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5529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№ </w:t>
            </w:r>
            <w:r w:rsidR="005529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60E" w:rsidRDefault="0061160E" w:rsidP="006116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инициативной группы</w:t>
      </w:r>
    </w:p>
    <w:p w:rsidR="0061160E" w:rsidRDefault="0061160E" w:rsidP="0061160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160E" w:rsidRDefault="0061160E" w:rsidP="0061160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нижеподписавшиеся, поддерживаем проведение публичных слушаний по вопросу:</w:t>
      </w:r>
    </w:p>
    <w:p w:rsidR="0061160E" w:rsidRDefault="0061160E" w:rsidP="0061160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«______________________________________________________________________________________________________________________________».</w:t>
      </w:r>
    </w:p>
    <w:p w:rsidR="0061160E" w:rsidRDefault="0061160E" w:rsidP="0061160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125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026"/>
        <w:gridCol w:w="1621"/>
        <w:gridCol w:w="1621"/>
        <w:gridCol w:w="2171"/>
        <w:gridCol w:w="1418"/>
        <w:gridCol w:w="1684"/>
      </w:tblGrid>
      <w:tr w:rsidR="0061160E" w:rsidTr="0061160E">
        <w:trPr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Ф.И.О. и дата рождения члена инициативной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>группы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Номер контактного телефона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Личная  подпись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1160E" w:rsidTr="0061160E">
        <w:trPr>
          <w:trHeight w:hRule="exact"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1160E" w:rsidTr="0061160E">
        <w:trPr>
          <w:trHeight w:hRule="exact"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1160E" w:rsidTr="0061160E">
        <w:trPr>
          <w:trHeight w:hRule="exact"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1160E" w:rsidTr="0061160E">
        <w:trPr>
          <w:trHeight w:hRule="exact"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1160E" w:rsidRDefault="0061160E" w:rsidP="0061160E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61160E" w:rsidRDefault="0061160E" w:rsidP="0061160E">
      <w:pPr>
        <w:rPr>
          <w:rFonts w:ascii="Arial" w:hAnsi="Arial" w:cs="Arial"/>
          <w:sz w:val="28"/>
          <w:szCs w:val="28"/>
        </w:rPr>
      </w:pPr>
    </w:p>
    <w:p w:rsidR="0061160E" w:rsidRDefault="0061160E" w:rsidP="0061160E">
      <w:pPr>
        <w:rPr>
          <w:i/>
        </w:rPr>
        <w:sectPr w:rsidR="0061160E" w:rsidSect="0055299A">
          <w:pgSz w:w="11906" w:h="16838"/>
          <w:pgMar w:top="1134" w:right="851" w:bottom="1134" w:left="1701" w:header="278" w:footer="709" w:gutter="0"/>
          <w:cols w:space="720"/>
        </w:sectPr>
      </w:pPr>
    </w:p>
    <w:tbl>
      <w:tblPr>
        <w:tblW w:w="15735" w:type="dxa"/>
        <w:tblLook w:val="04A0" w:firstRow="1" w:lastRow="0" w:firstColumn="1" w:lastColumn="0" w:noHBand="0" w:noVBand="1"/>
      </w:tblPr>
      <w:tblGrid>
        <w:gridCol w:w="11057"/>
        <w:gridCol w:w="4678"/>
      </w:tblGrid>
      <w:tr w:rsidR="0061160E" w:rsidTr="0061160E">
        <w:tc>
          <w:tcPr>
            <w:tcW w:w="11057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2</w:t>
            </w:r>
          </w:p>
          <w:p w:rsidR="00E52404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Совета народных депутатов Усть-Камчатского муниципального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округа Камчатского края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 публичных слушаниях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общественных обсуждениях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Усть-Камчатском муниципальном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округе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61160E" w:rsidRDefault="00E52404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№ 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1160E" w:rsidRDefault="0061160E" w:rsidP="0061160E">
      <w:pPr>
        <w:jc w:val="center"/>
        <w:rPr>
          <w:rFonts w:eastAsia="Calibri"/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Таблица поступивших предложений и замечаний </w:t>
      </w:r>
      <w:r>
        <w:rPr>
          <w:rFonts w:eastAsia="Calibri"/>
          <w:b/>
          <w:bCs/>
          <w:sz w:val="28"/>
          <w:szCs w:val="28"/>
        </w:rPr>
        <w:t xml:space="preserve">на публичных слушаниях по проекту бюджета муниципального </w:t>
      </w:r>
      <w:r w:rsidR="00E52404">
        <w:rPr>
          <w:rFonts w:eastAsia="Calibri"/>
          <w:b/>
          <w:bCs/>
          <w:sz w:val="28"/>
          <w:szCs w:val="28"/>
        </w:rPr>
        <w:t>округа</w:t>
      </w:r>
      <w:r>
        <w:rPr>
          <w:rFonts w:eastAsia="Calibri"/>
          <w:b/>
          <w:bCs/>
          <w:sz w:val="28"/>
          <w:szCs w:val="28"/>
        </w:rPr>
        <w:t xml:space="preserve">, </w:t>
      </w: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проекту решения о предоставлении разрешения на условно разрешенный вид использования земельного участка или объекта капитального строительства,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61160E" w:rsidRDefault="0061160E" w:rsidP="0061160E">
      <w:pPr>
        <w:ind w:firstLine="709"/>
        <w:jc w:val="center"/>
        <w:rPr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821"/>
        <w:gridCol w:w="2621"/>
        <w:gridCol w:w="2427"/>
        <w:gridCol w:w="2785"/>
        <w:gridCol w:w="3997"/>
      </w:tblGrid>
      <w:tr w:rsidR="0061160E" w:rsidTr="0061160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Структурная единица муниципального правового акта,</w:t>
            </w:r>
            <w:r>
              <w:rPr>
                <w:sz w:val="28"/>
                <w:szCs w:val="28"/>
                <w:lang w:eastAsia="en-US"/>
              </w:rPr>
              <w:br/>
              <w:t xml:space="preserve">ее текст </w:t>
            </w:r>
            <w:r>
              <w:rPr>
                <w:sz w:val="28"/>
                <w:szCs w:val="28"/>
                <w:lang w:eastAsia="en-US"/>
              </w:rPr>
              <w:br/>
              <w:t>в действующей редакции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структурной единицы</w:t>
            </w: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в редакции, предложенной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br/>
              <w:t>в проекте муниципального правового 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структурной единицы</w:t>
            </w: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редакции с учетом</w:t>
            </w: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поступившего предложения и (или) замечания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субъекта, внесшего предложение и (или) замечание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ind w:right="174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Аргументированные рекомендации оргкомитета (комиссии) по поступившему предложению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br/>
              <w:t>и (или) замечанию &lt;*&gt;</w:t>
            </w:r>
          </w:p>
        </w:tc>
      </w:tr>
      <w:tr w:rsidR="0061160E" w:rsidTr="0061160E">
        <w:trPr>
          <w:trHeight w:hRule="exact"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1160E" w:rsidTr="0061160E">
        <w:trPr>
          <w:trHeight w:hRule="exact"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61160E" w:rsidRDefault="0061160E" w:rsidP="0061160E">
      <w:pPr>
        <w:jc w:val="center"/>
      </w:pPr>
    </w:p>
    <w:p w:rsidR="0061160E" w:rsidRDefault="0061160E" w:rsidP="0061160E">
      <w:r>
        <w:t xml:space="preserve">     *Рекомендации должны содержать ссылки на положения нормативных правовых актов и основания для принятия либо отклонения поступившего предложения</w:t>
      </w:r>
    </w:p>
    <w:p w:rsidR="0061160E" w:rsidRDefault="0061160E" w:rsidP="0061160E">
      <w:pPr>
        <w:pStyle w:val="ConsPlusNormal"/>
        <w:widowControl/>
        <w:ind w:left="6804" w:firstLine="0"/>
        <w:jc w:val="right"/>
        <w:rPr>
          <w:sz w:val="28"/>
          <w:szCs w:val="28"/>
        </w:rPr>
      </w:pPr>
    </w:p>
    <w:p w:rsidR="0061160E" w:rsidRDefault="0061160E" w:rsidP="0061160E">
      <w:pPr>
        <w:rPr>
          <w:rFonts w:ascii="Arial" w:hAnsi="Arial" w:cs="Arial"/>
          <w:color w:val="FF0000"/>
          <w:sz w:val="28"/>
          <w:szCs w:val="28"/>
        </w:rPr>
        <w:sectPr w:rsidR="0061160E">
          <w:pgSz w:w="16838" w:h="11906" w:orient="landscape"/>
          <w:pgMar w:top="1134" w:right="567" w:bottom="567" w:left="567" w:header="278" w:footer="709" w:gutter="0"/>
          <w:cols w:space="720"/>
        </w:sectPr>
      </w:pPr>
    </w:p>
    <w:tbl>
      <w:tblPr>
        <w:tblW w:w="10348" w:type="dxa"/>
        <w:tblInd w:w="-908" w:type="dxa"/>
        <w:tblLook w:val="04A0" w:firstRow="1" w:lastRow="0" w:firstColumn="1" w:lastColumn="0" w:noHBand="0" w:noVBand="1"/>
      </w:tblPr>
      <w:tblGrid>
        <w:gridCol w:w="5529"/>
        <w:gridCol w:w="4819"/>
      </w:tblGrid>
      <w:tr w:rsidR="0061160E" w:rsidTr="00E52404">
        <w:tc>
          <w:tcPr>
            <w:tcW w:w="5529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819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3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Совета народных депутатов Усть-Камчатского муниципального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округа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«О публичных слушаниях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общественных обсуждениях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Усть-Камчатском муниципальном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округе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61160E" w:rsidRDefault="00E52404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№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>
      <w:pPr>
        <w:jc w:val="right"/>
        <w:rPr>
          <w:b/>
        </w:rPr>
      </w:pP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Оповещение</w:t>
      </w: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общественных обсуждений</w:t>
      </w:r>
    </w:p>
    <w:p w:rsidR="0061160E" w:rsidRDefault="0061160E" w:rsidP="0061160E">
      <w:pPr>
        <w:jc w:val="center"/>
        <w:rPr>
          <w:sz w:val="28"/>
          <w:szCs w:val="28"/>
        </w:rPr>
      </w:pP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общественные обсуждения представляется проект ____________________________________________________________________.</w:t>
      </w:r>
    </w:p>
    <w:p w:rsidR="0061160E" w:rsidRDefault="0061160E" w:rsidP="0061160E">
      <w:pPr>
        <w:ind w:left="3540" w:firstLine="709"/>
        <w:jc w:val="both"/>
        <w:rPr>
          <w:sz w:val="24"/>
          <w:szCs w:val="24"/>
        </w:rPr>
      </w:pPr>
      <w:r>
        <w:rPr>
          <w:sz w:val="24"/>
          <w:szCs w:val="24"/>
        </w:rPr>
        <w:t>(наименование проекта)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информационных материалов по проекту общественных обсуждений: 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Информационные материалы по проекту общественных обсуждений представлены на экспозиции по адресу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Оповещение дополнительно распространено ____________________________________________________________________.</w:t>
      </w:r>
    </w:p>
    <w:p w:rsidR="0061160E" w:rsidRDefault="0061160E" w:rsidP="0061160E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(информационные стенды, размещенные в здании организатора общественных обсуждений, оповещение в местах массового скопления граждан и т.д.)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Экспозиция открыта с ____ (дата открытия экспозиции) по ___ (дата закрытия экспозиции).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Часы работы: ____ ___ (дата, время). В ходе работы экспозиции проводится консультирование посетителей экспозиции, распространение информационных материалов о проекте, подлежащем рассмотрению на общественные обсуждения.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Общественные обсуждения проводятся с __________ (дата, время) по адресу до __________ (дата, время).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период общественных обсуждений участники общественных обсуждений имеют право представить свои предложения и замечания по обсуждаемому проекту посредством: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посредством официального сайта Усть-Камчатского муниципального </w:t>
      </w:r>
      <w:r w:rsidR="00E52404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(в случае проведения общественных обсуждений);</w:t>
      </w:r>
    </w:p>
    <w:p w:rsidR="0061160E" w:rsidRDefault="0061160E" w:rsidP="0061160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 записи в книге (журнале) учета посетителей экспозиции проекта, подлежащего рассмотрению на общественных обсуждениях;</w:t>
      </w:r>
    </w:p>
    <w:p w:rsidR="0061160E" w:rsidRDefault="0061160E" w:rsidP="0061160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в письменной форме в адрес организатора общественных обсуждений;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Контакты организатора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4"/>
        </w:rPr>
      </w:pPr>
      <w:r>
        <w:rPr>
          <w:sz w:val="28"/>
          <w:szCs w:val="28"/>
        </w:rPr>
        <w:t>Информационные материалы по проекту ____________ (наименование проекта) размещены на сайте ____________________________________________________________________.</w:t>
      </w:r>
    </w:p>
    <w:p w:rsidR="0061160E" w:rsidRDefault="0061160E" w:rsidP="0061160E">
      <w:pPr>
        <w:rPr>
          <w:sz w:val="24"/>
        </w:rPr>
      </w:pPr>
      <w:r>
        <w:rPr>
          <w:sz w:val="24"/>
        </w:rPr>
        <w:br w:type="page"/>
      </w:r>
    </w:p>
    <w:tbl>
      <w:tblPr>
        <w:tblW w:w="10730" w:type="dxa"/>
        <w:tblInd w:w="-841" w:type="dxa"/>
        <w:tblLook w:val="04A0" w:firstRow="1" w:lastRow="0" w:firstColumn="1" w:lastColumn="0" w:noHBand="0" w:noVBand="1"/>
      </w:tblPr>
      <w:tblGrid>
        <w:gridCol w:w="5954"/>
        <w:gridCol w:w="4776"/>
      </w:tblGrid>
      <w:tr w:rsidR="0061160E" w:rsidTr="00E52404">
        <w:tc>
          <w:tcPr>
            <w:tcW w:w="5954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776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4</w:t>
            </w:r>
          </w:p>
          <w:p w:rsidR="00E52404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 Решению Совета народных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епутатов Усть-Камчатского муниципального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округа Камчатского края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 публичных слушаниях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общественных обсуждениях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Уст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ь-Камчатском муниципальном округе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61160E" w:rsidRDefault="00E52404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№ 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>
      <w:pPr>
        <w:jc w:val="center"/>
        <w:rPr>
          <w:sz w:val="28"/>
          <w:szCs w:val="28"/>
        </w:rPr>
      </w:pPr>
    </w:p>
    <w:p w:rsidR="0061160E" w:rsidRPr="00B75469" w:rsidRDefault="0061160E" w:rsidP="0061160E">
      <w:pPr>
        <w:jc w:val="center"/>
        <w:rPr>
          <w:b/>
          <w:sz w:val="28"/>
          <w:szCs w:val="28"/>
        </w:rPr>
      </w:pPr>
      <w:r w:rsidRPr="00B75469">
        <w:rPr>
          <w:b/>
          <w:sz w:val="28"/>
          <w:szCs w:val="28"/>
        </w:rPr>
        <w:t xml:space="preserve">Протокол </w:t>
      </w:r>
    </w:p>
    <w:p w:rsidR="0061160E" w:rsidRPr="00B75469" w:rsidRDefault="0061160E" w:rsidP="0061160E">
      <w:pPr>
        <w:jc w:val="center"/>
        <w:rPr>
          <w:b/>
          <w:sz w:val="28"/>
          <w:szCs w:val="28"/>
        </w:rPr>
      </w:pPr>
      <w:r w:rsidRPr="00B75469">
        <w:rPr>
          <w:b/>
          <w:sz w:val="28"/>
          <w:szCs w:val="28"/>
        </w:rPr>
        <w:t>Общественных обсуждений № __ от ________</w:t>
      </w:r>
    </w:p>
    <w:p w:rsidR="0061160E" w:rsidRDefault="0061160E" w:rsidP="00611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проекту __________________________________</w:t>
      </w:r>
    </w:p>
    <w:p w:rsidR="0061160E" w:rsidRDefault="0061160E" w:rsidP="0061160E">
      <w:pPr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проекта)</w:t>
      </w:r>
    </w:p>
    <w:p w:rsidR="0061160E" w:rsidRDefault="0061160E" w:rsidP="0061160E">
      <w:pPr>
        <w:jc w:val="both"/>
      </w:pP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об организаторе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разработки проекта: 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проведения общественных обсуждений: 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Формы оповещения: _____________________________________________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проведения общественных обсуждений: 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Экспозиция проведена ______ (период работы) по адресу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Территория, в пределах которой проводятся общественные обсуждения: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Информационные материалы представлены: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Участники общественных обсуждений: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 по обсуждаемому проекту, поступившие: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период работы экспозиции: 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 время проведения собрания: 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иных участников общественных обсуждений по проекту, поступившие: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период работы экспозиции: 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 время проведения собрания: 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</w:p>
    <w:p w:rsidR="0061160E" w:rsidRDefault="0061160E" w:rsidP="0061160E">
      <w:pPr>
        <w:rPr>
          <w:sz w:val="28"/>
          <w:szCs w:val="28"/>
        </w:rPr>
      </w:pPr>
      <w:r>
        <w:rPr>
          <w:sz w:val="28"/>
          <w:szCs w:val="28"/>
        </w:rPr>
        <w:t>Публичных слушаний                                                                          ________________</w:t>
      </w:r>
    </w:p>
    <w:p w:rsidR="0061160E" w:rsidRDefault="0061160E" w:rsidP="0061160E">
      <w:pPr>
        <w:jc w:val="both"/>
        <w:rPr>
          <w:sz w:val="28"/>
          <w:szCs w:val="28"/>
        </w:rPr>
      </w:pPr>
    </w:p>
    <w:p w:rsidR="0061160E" w:rsidRDefault="0061160E" w:rsidP="0061160E">
      <w:pPr>
        <w:rPr>
          <w:sz w:val="24"/>
        </w:rPr>
      </w:pPr>
      <w:r>
        <w:rPr>
          <w:sz w:val="24"/>
        </w:rPr>
        <w:br w:type="page"/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5211"/>
        <w:gridCol w:w="4678"/>
      </w:tblGrid>
      <w:tr w:rsidR="0061160E" w:rsidTr="0061160E">
        <w:tc>
          <w:tcPr>
            <w:tcW w:w="5211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5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Совета народных депутатов Усть-Камчатского муниципального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округа Камчатского края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«О публичных слушаниях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 общественных обсуждениях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Усть-Камчатском муниципальном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округе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61160E" w:rsidRDefault="00E52404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№ 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/>
    <w:p w:rsidR="0061160E" w:rsidRPr="00B75469" w:rsidRDefault="0061160E" w:rsidP="0061160E">
      <w:pPr>
        <w:ind w:firstLine="709"/>
        <w:jc w:val="center"/>
        <w:rPr>
          <w:b/>
          <w:sz w:val="28"/>
          <w:szCs w:val="28"/>
        </w:rPr>
      </w:pPr>
      <w:r w:rsidRPr="00B75469">
        <w:rPr>
          <w:b/>
          <w:sz w:val="28"/>
          <w:szCs w:val="28"/>
        </w:rPr>
        <w:t>Заключение</w:t>
      </w:r>
    </w:p>
    <w:p w:rsidR="0061160E" w:rsidRPr="00B75469" w:rsidRDefault="0061160E" w:rsidP="0061160E">
      <w:pPr>
        <w:ind w:firstLine="709"/>
        <w:jc w:val="center"/>
        <w:rPr>
          <w:b/>
          <w:sz w:val="28"/>
          <w:szCs w:val="28"/>
        </w:rPr>
      </w:pPr>
      <w:r w:rsidRPr="00B75469">
        <w:rPr>
          <w:b/>
          <w:sz w:val="28"/>
          <w:szCs w:val="28"/>
        </w:rPr>
        <w:t xml:space="preserve">о результатах общественных обсуждений по проекту </w:t>
      </w:r>
    </w:p>
    <w:p w:rsidR="0061160E" w:rsidRDefault="0061160E" w:rsidP="0061160E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</w:t>
      </w:r>
    </w:p>
    <w:p w:rsidR="0061160E" w:rsidRDefault="0061160E" w:rsidP="0061160E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проекта)</w:t>
      </w:r>
    </w:p>
    <w:p w:rsidR="0061160E" w:rsidRDefault="0061160E" w:rsidP="0061160E">
      <w:pPr>
        <w:ind w:firstLine="709"/>
        <w:jc w:val="center"/>
        <w:rPr>
          <w:sz w:val="28"/>
          <w:szCs w:val="28"/>
        </w:rPr>
      </w:pP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оформления заключения о результатах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Реквизиты протокола общественных обсуждений 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об организаторе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проведения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Формы оповещения: _____________________________________________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 общественных обсуждений: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Экспозиция проведена _______ (период работы) по адресу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Общественные обсуждения состоялись _________ (дата, время) по </w:t>
      </w:r>
      <w:proofErr w:type="gramStart"/>
      <w:r>
        <w:rPr>
          <w:sz w:val="28"/>
          <w:szCs w:val="28"/>
        </w:rPr>
        <w:t>адресу)_</w:t>
      </w:r>
      <w:proofErr w:type="gramEnd"/>
      <w:r>
        <w:rPr>
          <w:sz w:val="28"/>
          <w:szCs w:val="28"/>
        </w:rPr>
        <w:t>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Информационные материалы </w:t>
      </w:r>
      <w:proofErr w:type="gramStart"/>
      <w:r>
        <w:rPr>
          <w:sz w:val="28"/>
          <w:szCs w:val="28"/>
        </w:rPr>
        <w:t>представлены:_</w:t>
      </w:r>
      <w:proofErr w:type="gramEnd"/>
      <w:r>
        <w:rPr>
          <w:sz w:val="28"/>
          <w:szCs w:val="28"/>
        </w:rPr>
        <w:t>________________________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общественных обсуждений, которые приняли участие </w:t>
      </w:r>
      <w:r>
        <w:rPr>
          <w:sz w:val="28"/>
          <w:szCs w:val="28"/>
        </w:rPr>
        <w:br/>
        <w:t>в общественных обсуждениях 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 по обсуждаемому проекту, поступившие: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период работы экспозиции: ____________________________________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 время проведения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иных участников общественных обсуждений по проекту, поступившие: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период работы экспозиции: ____________________________________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 время проведения общественных обсуждений: 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jc w:val="both"/>
      </w:pPr>
    </w:p>
    <w:p w:rsidR="0061160E" w:rsidRDefault="0061160E" w:rsidP="0061160E">
      <w:pPr>
        <w:ind w:firstLine="709"/>
        <w:jc w:val="both"/>
      </w:pPr>
    </w:p>
    <w:p w:rsidR="0061160E" w:rsidRDefault="0061160E" w:rsidP="0061160E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"/>
        <w:gridCol w:w="3628"/>
        <w:gridCol w:w="2612"/>
        <w:gridCol w:w="2686"/>
      </w:tblGrid>
      <w:tr w:rsidR="0061160E" w:rsidTr="00B75469">
        <w:trPr>
          <w:trHeight w:val="708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№ п/п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Предложения и замечания участников общественных обсуждений, постоянно проживающих на территории, в пределах которой проводятся общественные обсуждения по обсуждаемому проекту, содержащиеся в протоколе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Предложения и замечания иных участников общественных обсуждений по обсуждаемому проекту, содержащиеся в протоколе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Аргументированные рекомендации организатора общественных обсуждений</w:t>
            </w:r>
          </w:p>
        </w:tc>
      </w:tr>
      <w:tr w:rsidR="0061160E" w:rsidTr="00B75469">
        <w:trPr>
          <w:trHeight w:val="517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61160E" w:rsidRDefault="0061160E" w:rsidP="0061160E">
      <w:pPr>
        <w:rPr>
          <w:sz w:val="28"/>
          <w:szCs w:val="28"/>
        </w:rPr>
      </w:pPr>
    </w:p>
    <w:p w:rsidR="0061160E" w:rsidRDefault="0061160E" w:rsidP="0061160E">
      <w:pPr>
        <w:rPr>
          <w:sz w:val="28"/>
          <w:szCs w:val="28"/>
        </w:rPr>
      </w:pPr>
    </w:p>
    <w:p w:rsidR="0061160E" w:rsidRDefault="0061160E" w:rsidP="0061160E">
      <w:pPr>
        <w:rPr>
          <w:sz w:val="28"/>
          <w:szCs w:val="28"/>
        </w:rPr>
      </w:pPr>
      <w:r>
        <w:rPr>
          <w:sz w:val="28"/>
          <w:szCs w:val="28"/>
        </w:rPr>
        <w:t>Организатор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Общественных обсуждений                                                                  ___________</w:t>
      </w:r>
    </w:p>
    <w:p w:rsidR="0061160E" w:rsidRDefault="0061160E" w:rsidP="00623079">
      <w:pPr>
        <w:jc w:val="center"/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p w:rsidR="00FA2398" w:rsidRDefault="00FA2398" w:rsidP="00B00A71">
      <w:pPr>
        <w:rPr>
          <w:sz w:val="28"/>
          <w:szCs w:val="28"/>
        </w:rPr>
      </w:pPr>
    </w:p>
    <w:sectPr w:rsidR="00FA2398" w:rsidSect="00D5384E">
      <w:pgSz w:w="11906" w:h="16838"/>
      <w:pgMar w:top="851" w:right="567" w:bottom="568" w:left="1701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29" w:rsidRDefault="00402229" w:rsidP="00430D46">
      <w:r>
        <w:separator/>
      </w:r>
    </w:p>
  </w:endnote>
  <w:endnote w:type="continuationSeparator" w:id="0">
    <w:p w:rsidR="00402229" w:rsidRDefault="00402229" w:rsidP="0043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29" w:rsidRDefault="00402229" w:rsidP="00430D46">
      <w:r>
        <w:separator/>
      </w:r>
    </w:p>
  </w:footnote>
  <w:footnote w:type="continuationSeparator" w:id="0">
    <w:p w:rsidR="00402229" w:rsidRDefault="00402229" w:rsidP="00430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079" w:rsidRPr="00623079" w:rsidRDefault="00623079">
    <w:pPr>
      <w:pStyle w:val="a5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1"/>
    <w:rsid w:val="0001074D"/>
    <w:rsid w:val="00026648"/>
    <w:rsid w:val="00045E02"/>
    <w:rsid w:val="00073708"/>
    <w:rsid w:val="000A49AE"/>
    <w:rsid w:val="00103C73"/>
    <w:rsid w:val="00105453"/>
    <w:rsid w:val="0011291E"/>
    <w:rsid w:val="00155CD9"/>
    <w:rsid w:val="00173397"/>
    <w:rsid w:val="00187DFE"/>
    <w:rsid w:val="001923A8"/>
    <w:rsid w:val="0021447F"/>
    <w:rsid w:val="00226875"/>
    <w:rsid w:val="0024258A"/>
    <w:rsid w:val="002F7C81"/>
    <w:rsid w:val="003034F8"/>
    <w:rsid w:val="00312EB8"/>
    <w:rsid w:val="0031346A"/>
    <w:rsid w:val="003140A2"/>
    <w:rsid w:val="003B4DE4"/>
    <w:rsid w:val="003B6513"/>
    <w:rsid w:val="003C19EB"/>
    <w:rsid w:val="003E0601"/>
    <w:rsid w:val="00402229"/>
    <w:rsid w:val="00430D46"/>
    <w:rsid w:val="00434219"/>
    <w:rsid w:val="004936DC"/>
    <w:rsid w:val="00517830"/>
    <w:rsid w:val="00531004"/>
    <w:rsid w:val="0055299A"/>
    <w:rsid w:val="00574192"/>
    <w:rsid w:val="005A4616"/>
    <w:rsid w:val="005E172D"/>
    <w:rsid w:val="0061160E"/>
    <w:rsid w:val="00623079"/>
    <w:rsid w:val="00627762"/>
    <w:rsid w:val="00647555"/>
    <w:rsid w:val="006F2BE6"/>
    <w:rsid w:val="0081581B"/>
    <w:rsid w:val="0084503A"/>
    <w:rsid w:val="008A32BC"/>
    <w:rsid w:val="008B15B5"/>
    <w:rsid w:val="008D0249"/>
    <w:rsid w:val="00902836"/>
    <w:rsid w:val="0094488E"/>
    <w:rsid w:val="0094658C"/>
    <w:rsid w:val="00965687"/>
    <w:rsid w:val="00965EBB"/>
    <w:rsid w:val="00996E80"/>
    <w:rsid w:val="009B057B"/>
    <w:rsid w:val="009B1041"/>
    <w:rsid w:val="009B4D88"/>
    <w:rsid w:val="009C079B"/>
    <w:rsid w:val="009C3A99"/>
    <w:rsid w:val="009D7468"/>
    <w:rsid w:val="009E3C9F"/>
    <w:rsid w:val="009E54C8"/>
    <w:rsid w:val="009F3E4D"/>
    <w:rsid w:val="00A23018"/>
    <w:rsid w:val="00A54CBA"/>
    <w:rsid w:val="00A93DC2"/>
    <w:rsid w:val="00AB22DC"/>
    <w:rsid w:val="00AC4162"/>
    <w:rsid w:val="00AE08BD"/>
    <w:rsid w:val="00AE465C"/>
    <w:rsid w:val="00AF2005"/>
    <w:rsid w:val="00B00A71"/>
    <w:rsid w:val="00B44195"/>
    <w:rsid w:val="00B75469"/>
    <w:rsid w:val="00B87F81"/>
    <w:rsid w:val="00BC2155"/>
    <w:rsid w:val="00BD16E0"/>
    <w:rsid w:val="00C44E30"/>
    <w:rsid w:val="00C90AE8"/>
    <w:rsid w:val="00D20C4D"/>
    <w:rsid w:val="00D34382"/>
    <w:rsid w:val="00D50B31"/>
    <w:rsid w:val="00D5384E"/>
    <w:rsid w:val="00D618B8"/>
    <w:rsid w:val="00D91531"/>
    <w:rsid w:val="00DA5266"/>
    <w:rsid w:val="00DB6B91"/>
    <w:rsid w:val="00DC2D07"/>
    <w:rsid w:val="00E133C7"/>
    <w:rsid w:val="00E16076"/>
    <w:rsid w:val="00E454ED"/>
    <w:rsid w:val="00E52404"/>
    <w:rsid w:val="00E70663"/>
    <w:rsid w:val="00EB05AC"/>
    <w:rsid w:val="00EB492D"/>
    <w:rsid w:val="00EC432E"/>
    <w:rsid w:val="00F13732"/>
    <w:rsid w:val="00F153A7"/>
    <w:rsid w:val="00FA2398"/>
    <w:rsid w:val="00FD5255"/>
    <w:rsid w:val="00FF48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35FAF8"/>
  <w15:docId w15:val="{964B21D9-D10B-486A-9727-C7646059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A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034F8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2"/>
    <w:rsid w:val="00B00A71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B00A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сновной текст1"/>
    <w:rsid w:val="00B00A71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B00A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2EB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2EB8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430D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30D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30D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30D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61160E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3034F8"/>
    <w:rPr>
      <w:rFonts w:ascii="Arial" w:eastAsia="Calibri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1824910582A1C13B91581B7F6C4A042964C28E3E2EB20600BC75C675F040028CCD01EA7E3C0E73Q2F2C" TargetMode="External"/><Relationship Id="rId13" Type="http://schemas.openxmlformats.org/officeDocument/2006/relationships/hyperlink" Target="consultantplus://offline/ref=171824910582A1C13B91581B7F6C4A042964C28E3E2EB20600BC75C675F040028CCD01EA7A3AQ0FDC" TargetMode="External"/><Relationship Id="rId18" Type="http://schemas.openxmlformats.org/officeDocument/2006/relationships/hyperlink" Target="consultantplus://offline/ref=6FA05986400E6EE23615924EA79C5A514C76C6A4B3F21487602C281C9EFF1E5002292553302E3A3B661C21BEB0e5C" TargetMode="External"/><Relationship Id="rId26" Type="http://schemas.openxmlformats.org/officeDocument/2006/relationships/hyperlink" Target="consultantplus://offline/ref=B635A26E9B05C2B821D3E19E581684869C7ED7C4FBA7EBC338F9B905587A949ED1CDA4B46E1AC2C7A3CA373DCAEECB5AED7F6875824Ff9o7X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74902A2B350030CBC35FB6D281540DFA365466CADF09F94DDBC65A13780EBC6C0617106C7F81A93ADJBD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171824910582A1C13B91581B7F6C4A042964C28E3E2EB20600BC75C675F040028CCD01EA7E3C0B76Q2F3C" TargetMode="External"/><Relationship Id="rId17" Type="http://schemas.openxmlformats.org/officeDocument/2006/relationships/hyperlink" Target="consultantplus://offline/ref=6FA05986400E6EE23615924EA79C5A514C76C6A4B3F21487602C281C9EFF1E5002292553302E3A3B661C21BDB0eCC" TargetMode="External"/><Relationship Id="rId25" Type="http://schemas.openxmlformats.org/officeDocument/2006/relationships/hyperlink" Target="consultantplus://offline/ref=E74902A2B350030CBC35FB6D281540DFA365466CADF09F94DDBC65A13780EBC6C0617106C7F81B94ADJ9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FA05986400E6EE23615924EA79C5A514C76C6A4B3F21487602C281C9EFF1E5002292553302E3A3B661C21BEB0e4C" TargetMode="External"/><Relationship Id="rId20" Type="http://schemas.openxmlformats.org/officeDocument/2006/relationships/hyperlink" Target="consultantplus://offline/ref=E74902A2B350030CBC35FB6D281540DFA365466CADF09F94DDBC65A13780EBC6C0617106C7F81A91ADJDD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71824910582A1C13B91581B7F6C4A042964C28E3E2EB20600BC75C675F040028CCD01EA7E3C0B75Q2FEC" TargetMode="External"/><Relationship Id="rId24" Type="http://schemas.openxmlformats.org/officeDocument/2006/relationships/hyperlink" Target="consultantplus://offline/ref=E74902A2B350030CBC35FB6D281540DFA365466CADF09F94DDBC65A13780EBC6C0617106C7F81A93ADJBD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FA05986400E6EE23615924EA79C5A514C76C6A4B3F21487602C281C9EFF1E5002292553302E3A3B661C21BDB0eDC" TargetMode="External"/><Relationship Id="rId23" Type="http://schemas.openxmlformats.org/officeDocument/2006/relationships/hyperlink" Target="consultantplus://offline/ref=E74902A2B350030CBC35FB6D281540DFA365466CADF09F94DDBC65A13780EBC6C0617106C7F81A91ADJDD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171824910582A1C13B91581B7F6C4A042964C28E3E2EB20600BC75C675F040028CCD01EA7E3C097CQ2FCC" TargetMode="External"/><Relationship Id="rId19" Type="http://schemas.openxmlformats.org/officeDocument/2006/relationships/hyperlink" Target="consultantplus://offline/ref=7BC0C3267167C0B9B14813CFDABD427022DC3F2476080030C177A77DDDC86C8777CC5A0C16287A04D1DA270Bz0o2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1824910582A1C13B91581B7F6C4A042964C28E3E2EB20600BC75C675F040028CCD01EA7E3C0970Q2F9C" TargetMode="External"/><Relationship Id="rId14" Type="http://schemas.openxmlformats.org/officeDocument/2006/relationships/hyperlink" Target="consultantplus://offline/ref=5D248CB795ECD02DDC9AC5165CC79CB8D3036DFE86882ABAE90C1680FBF5FD403C40DFD141ED4BC88AB2EE8B24B8D128F1763DBA95EEd7d6D" TargetMode="External"/><Relationship Id="rId22" Type="http://schemas.openxmlformats.org/officeDocument/2006/relationships/hyperlink" Target="consultantplus://offline/ref=E74902A2B350030CBC35FB6D281540DFA365466CADF09F94DDBC65A13780EBC6C0617106C7F81B94ADJ9D" TargetMode="External"/><Relationship Id="rId27" Type="http://schemas.openxmlformats.org/officeDocument/2006/relationships/hyperlink" Target="consultantplus://offline/ref=B635A26E9B05C2B821D3E19E581684869C7ED7C4FBA7EBC338F9B905587A949ED1CDA4B76C18C6CFF790273983B9C546EE68767E9C4F96BDf0oFX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12CC1-1401-41E6-9B53-134F577FE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25</Pages>
  <Words>8827</Words>
  <Characters>50320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32</cp:revision>
  <cp:lastPrinted>2024-09-26T07:56:00Z</cp:lastPrinted>
  <dcterms:created xsi:type="dcterms:W3CDTF">2023-06-10T03:46:00Z</dcterms:created>
  <dcterms:modified xsi:type="dcterms:W3CDTF">2024-09-26T08:02:00Z</dcterms:modified>
</cp:coreProperties>
</file>