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96939" w14:textId="77777777" w:rsidR="00B845E4" w:rsidRDefault="00B845E4">
      <w:pPr>
        <w:tabs>
          <w:tab w:val="left" w:pos="6804"/>
        </w:tabs>
        <w:spacing w:after="0" w:line="240" w:lineRule="auto"/>
        <w:rPr>
          <w:rFonts w:ascii="Times New Roman" w:hAnsi="Times New Roman"/>
          <w:sz w:val="28"/>
        </w:rPr>
      </w:pPr>
    </w:p>
    <w:p w14:paraId="19A698E9" w14:textId="77777777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Реестр ярмарочных площадок</w:t>
      </w:r>
    </w:p>
    <w:p w14:paraId="2744D705" w14:textId="77777777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Усть-Камчатский муниципальный район</w:t>
      </w:r>
    </w:p>
    <w:p w14:paraId="16F9B362" w14:textId="77777777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(наименование муниципального образования)</w:t>
      </w:r>
    </w:p>
    <w:p w14:paraId="046384E8" w14:textId="77777777" w:rsidR="00B845E4" w:rsidRDefault="00B845E4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Style w:val="33"/>
        <w:tblW w:w="1616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851"/>
        <w:gridCol w:w="709"/>
        <w:gridCol w:w="708"/>
        <w:gridCol w:w="1133"/>
        <w:gridCol w:w="708"/>
        <w:gridCol w:w="1137"/>
        <w:gridCol w:w="713"/>
        <w:gridCol w:w="1984"/>
        <w:gridCol w:w="709"/>
        <w:gridCol w:w="850"/>
        <w:gridCol w:w="1279"/>
        <w:gridCol w:w="560"/>
        <w:gridCol w:w="1566"/>
        <w:gridCol w:w="992"/>
      </w:tblGrid>
      <w:tr w:rsidR="00BE3753" w14:paraId="6BD89F27" w14:textId="77777777" w:rsidTr="005F6072">
        <w:trPr>
          <w:trHeight w:val="627"/>
        </w:trPr>
        <w:tc>
          <w:tcPr>
            <w:tcW w:w="567" w:type="dxa"/>
            <w:vMerge w:val="restart"/>
          </w:tcPr>
          <w:p w14:paraId="78EE64A3" w14:textId="77777777" w:rsidR="00BE3753" w:rsidRDefault="00BE3753">
            <w:pPr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  <w:p w14:paraId="6C97AF6F" w14:textId="77777777" w:rsidR="00BE3753" w:rsidRDefault="00BE3753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23216A9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Адрес или адресные ориентиры, описание границ места организации ярмарки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69C0313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Площадь ярмарочной площадки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EB3C9" w14:textId="77777777" w:rsidR="00BE3753" w:rsidRDefault="00BE375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Тип ярмарки</w:t>
            </w:r>
            <w:r>
              <w:rPr>
                <w:sz w:val="24"/>
              </w:rPr>
              <w:br/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CB41596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Срок проведения ярмарки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23AD071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Количество дней проведения ярмарки в отчетном квартале</w:t>
            </w:r>
          </w:p>
        </w:tc>
        <w:tc>
          <w:tcPr>
            <w:tcW w:w="1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FF5D0E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Ограничения по периодам и времени работы ярмарки на ярмарочной площадке</w:t>
            </w:r>
          </w:p>
        </w:tc>
        <w:tc>
          <w:tcPr>
            <w:tcW w:w="7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45BF5B3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Возможность подключения к электросетям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6EDAE50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Организатор ярмарки</w:t>
            </w:r>
          </w:p>
        </w:tc>
        <w:tc>
          <w:tcPr>
            <w:tcW w:w="33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52E8B" w14:textId="77777777" w:rsidR="00BE3753" w:rsidRDefault="00BE375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Количество мест</w:t>
            </w:r>
          </w:p>
        </w:tc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4177186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Номер и дата решения (разрешения)</w:t>
            </w:r>
            <w:r>
              <w:rPr>
                <w:sz w:val="28"/>
              </w:rPr>
              <w:t xml:space="preserve"> </w:t>
            </w:r>
            <w:r>
              <w:rPr>
                <w:sz w:val="24"/>
              </w:rPr>
              <w:t>о проведении ярмарки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26AF22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Режим работы ярмарки</w:t>
            </w:r>
          </w:p>
        </w:tc>
      </w:tr>
      <w:tr w:rsidR="00BE3753" w14:paraId="09349961" w14:textId="77777777" w:rsidTr="005F6072">
        <w:trPr>
          <w:trHeight w:val="3615"/>
        </w:trPr>
        <w:tc>
          <w:tcPr>
            <w:tcW w:w="567" w:type="dxa"/>
            <w:vMerge/>
          </w:tcPr>
          <w:p w14:paraId="705E84F7" w14:textId="77777777" w:rsidR="00BE3753" w:rsidRDefault="00BE3753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51FE3D9" w14:textId="77777777" w:rsidR="00BE3753" w:rsidRDefault="00BE3753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375003A" w14:textId="77777777" w:rsidR="00BE3753" w:rsidRDefault="00BE3753"/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A96AFC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По периодичности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1E21EB1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По ассортименту</w:t>
            </w: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AC02505" w14:textId="77777777" w:rsidR="00BE3753" w:rsidRDefault="00BE3753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38591DEA" w14:textId="77777777" w:rsidR="00BE3753" w:rsidRDefault="00BE3753"/>
        </w:tc>
        <w:tc>
          <w:tcPr>
            <w:tcW w:w="1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DDD5F77" w14:textId="77777777" w:rsidR="00BE3753" w:rsidRDefault="00BE3753"/>
        </w:tc>
        <w:tc>
          <w:tcPr>
            <w:tcW w:w="7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0A440AE" w14:textId="77777777" w:rsidR="00BE3753" w:rsidRDefault="00BE3753"/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85234FD" w14:textId="77777777" w:rsidR="00BE3753" w:rsidRDefault="00BE3753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4C7CFB1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0775D7F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Автотранспорт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E4A7A58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Сельскохозяйственная продукция собственного производства (организации, крестьянские (фермерские) хозяйства, личные подсобные хозяйства, садоводство, огородничество, животноводство)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A447E6E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Общественное питание</w:t>
            </w:r>
          </w:p>
        </w:tc>
        <w:tc>
          <w:tcPr>
            <w:tcW w:w="1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B2F5BE" w14:textId="77777777" w:rsidR="00BE3753" w:rsidRDefault="00BE3753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8A1AD7" w14:textId="77777777" w:rsidR="00BE3753" w:rsidRDefault="00BE3753">
            <w:pPr>
              <w:jc w:val="center"/>
              <w:rPr>
                <w:sz w:val="24"/>
              </w:rPr>
            </w:pPr>
          </w:p>
        </w:tc>
      </w:tr>
      <w:tr w:rsidR="00B845E4" w14:paraId="6B021830" w14:textId="77777777" w:rsidTr="00BE3753">
        <w:trPr>
          <w:trHeight w:val="276"/>
        </w:trPr>
        <w:tc>
          <w:tcPr>
            <w:tcW w:w="567" w:type="dxa"/>
          </w:tcPr>
          <w:p w14:paraId="41ECD336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FA891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1" w:type="dxa"/>
          </w:tcPr>
          <w:p w14:paraId="17A29660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F903B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CF97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BB98C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0A365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41CB2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DB834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046B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09" w:type="dxa"/>
          </w:tcPr>
          <w:p w14:paraId="165560D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850" w:type="dxa"/>
          </w:tcPr>
          <w:p w14:paraId="64714F87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79" w:type="dxa"/>
          </w:tcPr>
          <w:p w14:paraId="6A04E10E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60" w:type="dxa"/>
          </w:tcPr>
          <w:p w14:paraId="583ACF52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566" w:type="dxa"/>
          </w:tcPr>
          <w:p w14:paraId="6330529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992" w:type="dxa"/>
          </w:tcPr>
          <w:p w14:paraId="4FDCF72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</w:tr>
      <w:tr w:rsidR="00B845E4" w14:paraId="586EA6BC" w14:textId="77777777" w:rsidTr="00BE3753">
        <w:trPr>
          <w:trHeight w:val="276"/>
        </w:trPr>
        <w:tc>
          <w:tcPr>
            <w:tcW w:w="567" w:type="dxa"/>
          </w:tcPr>
          <w:p w14:paraId="4A66C9CC" w14:textId="77777777" w:rsidR="00B845E4" w:rsidRDefault="00EC370E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8615D" w14:textId="77777777" w:rsidR="00B845E4" w:rsidRDefault="00EC370E">
            <w:r>
              <w:t>п. Усть-Камчатск, ул. 60 лет Октября, д.37</w:t>
            </w:r>
          </w:p>
        </w:tc>
        <w:tc>
          <w:tcPr>
            <w:tcW w:w="851" w:type="dxa"/>
          </w:tcPr>
          <w:p w14:paraId="2D9C06DA" w14:textId="77777777" w:rsidR="00B845E4" w:rsidRDefault="00EC370E">
            <w:r>
              <w:t>1400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F9968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D1E2C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B4D56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429D6E" w14:textId="24FABB58" w:rsidR="00B845E4" w:rsidRDefault="00F41930" w:rsidP="00EC370E">
            <w:pPr>
              <w:jc w:val="center"/>
            </w:pPr>
            <w:r>
              <w:t>92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8A072" w14:textId="79AC51C9" w:rsidR="00EC370E" w:rsidRDefault="00F41930" w:rsidP="00F41930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FF63A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5ED7A" w14:textId="77777777" w:rsidR="00B845E4" w:rsidRDefault="00EC370E">
            <w:r>
              <w:t>Муниципальное казенное учреждение "Служба благоустройства и дорожного хозяйства Усть-Камчатского сельского поселения", Козлова Галина Александровна, тел.8(41534)2-07-02, (доб.283)</w:t>
            </w:r>
          </w:p>
        </w:tc>
        <w:tc>
          <w:tcPr>
            <w:tcW w:w="709" w:type="dxa"/>
          </w:tcPr>
          <w:p w14:paraId="5CF45C6D" w14:textId="77777777" w:rsidR="00B845E4" w:rsidRDefault="00EC370E">
            <w:pPr>
              <w:jc w:val="center"/>
            </w:pPr>
            <w:r>
              <w:t>15</w:t>
            </w:r>
          </w:p>
        </w:tc>
        <w:tc>
          <w:tcPr>
            <w:tcW w:w="850" w:type="dxa"/>
          </w:tcPr>
          <w:p w14:paraId="258AAC39" w14:textId="77777777" w:rsidR="00B845E4" w:rsidRDefault="00EC370E">
            <w:pPr>
              <w:jc w:val="center"/>
            </w:pPr>
            <w:r>
              <w:t>13</w:t>
            </w:r>
          </w:p>
        </w:tc>
        <w:tc>
          <w:tcPr>
            <w:tcW w:w="1279" w:type="dxa"/>
          </w:tcPr>
          <w:p w14:paraId="53FDCC64" w14:textId="77777777" w:rsidR="00B845E4" w:rsidRDefault="00EC370E">
            <w:pPr>
              <w:jc w:val="center"/>
            </w:pPr>
            <w:r>
              <w:t>2</w:t>
            </w:r>
          </w:p>
        </w:tc>
        <w:tc>
          <w:tcPr>
            <w:tcW w:w="560" w:type="dxa"/>
          </w:tcPr>
          <w:p w14:paraId="4A96EF52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1B67F236" w14:textId="77777777" w:rsidR="00B845E4" w:rsidRDefault="00EC370E" w:rsidP="00EC370E">
            <w:r>
              <w:t xml:space="preserve">Постановление администрации Усть-Камчатского муниципального района от 27.03.2020 № 189 "О некоторых вопросах, связанных с организацией ярмарок на территории Усть-Камчатского </w:t>
            </w:r>
            <w:r>
              <w:lastRenderedPageBreak/>
              <w:t>сельского поселения"</w:t>
            </w:r>
          </w:p>
        </w:tc>
        <w:tc>
          <w:tcPr>
            <w:tcW w:w="992" w:type="dxa"/>
          </w:tcPr>
          <w:p w14:paraId="7DC3B7C9" w14:textId="77777777" w:rsidR="00B845E4" w:rsidRDefault="00EC370E">
            <w:r>
              <w:lastRenderedPageBreak/>
              <w:t>9.00 - 18.00</w:t>
            </w:r>
          </w:p>
        </w:tc>
      </w:tr>
      <w:tr w:rsidR="00B845E4" w14:paraId="0E264B67" w14:textId="77777777" w:rsidTr="00BE3753">
        <w:trPr>
          <w:trHeight w:val="276"/>
        </w:trPr>
        <w:tc>
          <w:tcPr>
            <w:tcW w:w="567" w:type="dxa"/>
          </w:tcPr>
          <w:p w14:paraId="27FF58EF" w14:textId="77777777" w:rsidR="00B845E4" w:rsidRDefault="00EC370E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38C1D" w14:textId="77777777" w:rsidR="00B845E4" w:rsidRDefault="00EC370E">
            <w:r>
              <w:t>п. Ключи, ул. Кирова</w:t>
            </w:r>
          </w:p>
        </w:tc>
        <w:tc>
          <w:tcPr>
            <w:tcW w:w="851" w:type="dxa"/>
          </w:tcPr>
          <w:p w14:paraId="4522EC5B" w14:textId="77777777" w:rsidR="00B845E4" w:rsidRDefault="00EC370E">
            <w:r>
              <w:t>742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24542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7EBE4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1476C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7DB98C" w14:textId="4B53C460" w:rsidR="00B845E4" w:rsidRDefault="00F41930" w:rsidP="00EC370E">
            <w:pPr>
              <w:jc w:val="center"/>
            </w:pPr>
            <w:r>
              <w:t>92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41C5B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0A980" w14:textId="77777777" w:rsidR="00B845E4" w:rsidRDefault="00EC370E">
            <w:pPr>
              <w:jc w:val="center"/>
            </w:pPr>
            <w:r>
              <w:t>имеется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35031" w14:textId="77777777" w:rsidR="00B845E4" w:rsidRDefault="00EC370E">
            <w:r>
              <w:t>МУП "Ключевская управляющая компания", Борисов Илья Александрович , тел 8(41534)21-1-12</w:t>
            </w:r>
          </w:p>
        </w:tc>
        <w:tc>
          <w:tcPr>
            <w:tcW w:w="709" w:type="dxa"/>
          </w:tcPr>
          <w:p w14:paraId="67D84695" w14:textId="77777777" w:rsidR="00B845E4" w:rsidRDefault="00EC370E">
            <w:pPr>
              <w:jc w:val="center"/>
            </w:pPr>
            <w:r>
              <w:t>10</w:t>
            </w:r>
          </w:p>
        </w:tc>
        <w:tc>
          <w:tcPr>
            <w:tcW w:w="850" w:type="dxa"/>
          </w:tcPr>
          <w:p w14:paraId="6F18B9B6" w14:textId="77777777" w:rsidR="00B845E4" w:rsidRDefault="00EC370E">
            <w:pPr>
              <w:jc w:val="center"/>
            </w:pPr>
            <w:r>
              <w:t>2</w:t>
            </w:r>
          </w:p>
        </w:tc>
        <w:tc>
          <w:tcPr>
            <w:tcW w:w="1279" w:type="dxa"/>
          </w:tcPr>
          <w:p w14:paraId="2299776D" w14:textId="77777777" w:rsidR="00B845E4" w:rsidRDefault="00EC370E">
            <w:pPr>
              <w:jc w:val="center"/>
            </w:pPr>
            <w:r>
              <w:t>8</w:t>
            </w:r>
          </w:p>
        </w:tc>
        <w:tc>
          <w:tcPr>
            <w:tcW w:w="560" w:type="dxa"/>
          </w:tcPr>
          <w:p w14:paraId="74875142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064547D1" w14:textId="77777777" w:rsidR="00B845E4" w:rsidRDefault="00EC370E">
            <w:r>
              <w:t>договор о закреплении муниципального имущества на праве хозяйственного ведения за МУП "Ключевская управляющая компания" от 28.07.2016 № 07-ХВ/16</w:t>
            </w:r>
          </w:p>
        </w:tc>
        <w:tc>
          <w:tcPr>
            <w:tcW w:w="992" w:type="dxa"/>
          </w:tcPr>
          <w:p w14:paraId="2AE0D3B3" w14:textId="77777777" w:rsidR="00B845E4" w:rsidRDefault="00EC370E">
            <w:r>
              <w:t>9.00 - 18.00</w:t>
            </w:r>
          </w:p>
        </w:tc>
      </w:tr>
      <w:tr w:rsidR="00B845E4" w14:paraId="08DBC65F" w14:textId="77777777" w:rsidTr="00BE3753">
        <w:trPr>
          <w:trHeight w:val="276"/>
        </w:trPr>
        <w:tc>
          <w:tcPr>
            <w:tcW w:w="567" w:type="dxa"/>
          </w:tcPr>
          <w:p w14:paraId="6E276BEE" w14:textId="77777777" w:rsidR="00B845E4" w:rsidRDefault="00EC370E">
            <w:pPr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48E88" w14:textId="77777777" w:rsidR="00B845E4" w:rsidRDefault="00EC370E">
            <w:r>
              <w:t>п. Козыревск, ул. Советская</w:t>
            </w:r>
          </w:p>
        </w:tc>
        <w:tc>
          <w:tcPr>
            <w:tcW w:w="851" w:type="dxa"/>
          </w:tcPr>
          <w:p w14:paraId="21BCE807" w14:textId="77777777" w:rsidR="00B845E4" w:rsidRDefault="00EC370E">
            <w:r>
              <w:t>860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E0851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1F8FA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315D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578C83" w14:textId="36971BE8" w:rsidR="00B845E4" w:rsidRDefault="00F41930">
            <w:pPr>
              <w:jc w:val="center"/>
            </w:pPr>
            <w:r>
              <w:t>92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63B41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C1943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1E181" w14:textId="77777777" w:rsidR="00B845E4" w:rsidRDefault="00EC370E">
            <w:r>
              <w:t>Администрация Козыревского сельского поселения, Соколовская Анна Михайловна 8 41534 40001</w:t>
            </w:r>
          </w:p>
        </w:tc>
        <w:tc>
          <w:tcPr>
            <w:tcW w:w="709" w:type="dxa"/>
          </w:tcPr>
          <w:p w14:paraId="0FA4D441" w14:textId="77777777" w:rsidR="00B845E4" w:rsidRDefault="00EC370E">
            <w:pPr>
              <w:jc w:val="center"/>
            </w:pPr>
            <w:r>
              <w:t>10</w:t>
            </w:r>
          </w:p>
        </w:tc>
        <w:tc>
          <w:tcPr>
            <w:tcW w:w="850" w:type="dxa"/>
          </w:tcPr>
          <w:p w14:paraId="416F728B" w14:textId="77777777" w:rsidR="00B845E4" w:rsidRDefault="00EC370E">
            <w:pPr>
              <w:jc w:val="center"/>
            </w:pPr>
            <w:r>
              <w:t>6</w:t>
            </w:r>
          </w:p>
        </w:tc>
        <w:tc>
          <w:tcPr>
            <w:tcW w:w="1279" w:type="dxa"/>
          </w:tcPr>
          <w:p w14:paraId="6B8A096C" w14:textId="77777777" w:rsidR="00B845E4" w:rsidRDefault="00EC370E">
            <w:pPr>
              <w:jc w:val="center"/>
            </w:pPr>
            <w:r>
              <w:t>4</w:t>
            </w:r>
          </w:p>
        </w:tc>
        <w:tc>
          <w:tcPr>
            <w:tcW w:w="560" w:type="dxa"/>
          </w:tcPr>
          <w:p w14:paraId="299866A7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56A6D63B" w14:textId="77777777" w:rsidR="00B845E4" w:rsidRDefault="00EC370E">
            <w:r>
              <w:t>Постановление администрации Козыревского сельского поселения от 01.11.2021 № 115 "О некоторых вопросах, связанных с организацией ярмарок на территории Козыревского сельского поселения"</w:t>
            </w:r>
          </w:p>
        </w:tc>
        <w:tc>
          <w:tcPr>
            <w:tcW w:w="992" w:type="dxa"/>
          </w:tcPr>
          <w:p w14:paraId="59756CCC" w14:textId="77777777" w:rsidR="00B845E4" w:rsidRDefault="00EC370E">
            <w:r>
              <w:t>9.00 - 18.00</w:t>
            </w:r>
          </w:p>
        </w:tc>
      </w:tr>
    </w:tbl>
    <w:p w14:paraId="7255F271" w14:textId="77777777" w:rsidR="00B845E4" w:rsidRDefault="00B845E4">
      <w:pPr>
        <w:spacing w:after="0"/>
        <w:jc w:val="right"/>
        <w:rPr>
          <w:rFonts w:ascii="Times New Roman" w:hAnsi="Times New Roman"/>
          <w:sz w:val="20"/>
        </w:rPr>
      </w:pPr>
    </w:p>
    <w:sectPr w:rsidR="00B845E4">
      <w:headerReference w:type="default" r:id="rId6"/>
      <w:headerReference w:type="first" r:id="rId7"/>
      <w:pgSz w:w="16838" w:h="11906" w:orient="landscape"/>
      <w:pgMar w:top="709" w:right="1134" w:bottom="851" w:left="1276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FEDF7" w14:textId="77777777" w:rsidR="00D6470C" w:rsidRDefault="00EC370E">
      <w:pPr>
        <w:spacing w:after="0" w:line="240" w:lineRule="auto"/>
      </w:pPr>
      <w:r>
        <w:separator/>
      </w:r>
    </w:p>
  </w:endnote>
  <w:endnote w:type="continuationSeparator" w:id="0">
    <w:p w14:paraId="00636AD7" w14:textId="77777777" w:rsidR="00D6470C" w:rsidRDefault="00EC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2C146" w14:textId="77777777" w:rsidR="00D6470C" w:rsidRDefault="00EC370E">
      <w:pPr>
        <w:spacing w:after="0" w:line="240" w:lineRule="auto"/>
      </w:pPr>
      <w:r>
        <w:separator/>
      </w:r>
    </w:p>
  </w:footnote>
  <w:footnote w:type="continuationSeparator" w:id="0">
    <w:p w14:paraId="7F33A0C4" w14:textId="77777777" w:rsidR="00D6470C" w:rsidRDefault="00EC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AD37E" w14:textId="77777777" w:rsidR="00B845E4" w:rsidRDefault="00EC370E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2</w:t>
    </w:r>
    <w:r>
      <w:fldChar w:fldCharType="end"/>
    </w:r>
  </w:p>
  <w:p w14:paraId="21F077BB" w14:textId="77777777" w:rsidR="00B845E4" w:rsidRDefault="00B845E4">
    <w:pPr>
      <w:pStyle w:val="ac"/>
      <w:jc w:val="center"/>
      <w:rPr>
        <w:rFonts w:ascii="Times New Roman" w:hAnsi="Times New Roman"/>
        <w:sz w:val="24"/>
      </w:rPr>
    </w:pPr>
  </w:p>
  <w:p w14:paraId="212E0FD6" w14:textId="77777777" w:rsidR="00B845E4" w:rsidRDefault="00B845E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D5C4C" w14:textId="77777777" w:rsidR="00B845E4" w:rsidRDefault="00BE3753">
    <w:pPr>
      <w:pStyle w:val="ac"/>
      <w:tabs>
        <w:tab w:val="left" w:pos="284"/>
      </w:tabs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5E4"/>
    <w:rsid w:val="00B845E4"/>
    <w:rsid w:val="00BE3753"/>
    <w:rsid w:val="00D6470C"/>
    <w:rsid w:val="00EC370E"/>
    <w:rsid w:val="00F41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FEF9"/>
  <w15:docId w15:val="{ABD93068-6229-4D4A-8F4E-5E89603AE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Plain Text"/>
    <w:basedOn w:val="a"/>
    <w:link w:val="a6"/>
    <w:pPr>
      <w:spacing w:after="0" w:line="240" w:lineRule="auto"/>
    </w:pPr>
    <w:rPr>
      <w:rFonts w:ascii="Calibri" w:hAnsi="Calibri"/>
    </w:rPr>
  </w:style>
  <w:style w:type="character" w:customStyle="1" w:styleId="a6">
    <w:name w:val="Текст Знак"/>
    <w:basedOn w:val="1"/>
    <w:link w:val="a5"/>
    <w:rPr>
      <w:rFonts w:ascii="Calibri" w:hAnsi="Calibri"/>
    </w:rPr>
  </w:style>
  <w:style w:type="paragraph" w:customStyle="1" w:styleId="12">
    <w:name w:val="Гиперссылка1"/>
    <w:basedOn w:val="13"/>
    <w:link w:val="a7"/>
    <w:rPr>
      <w:color w:val="0563C1" w:themeColor="hyperlink"/>
      <w:u w:val="single"/>
    </w:rPr>
  </w:style>
  <w:style w:type="character" w:styleId="a7">
    <w:name w:val="Hyperlink"/>
    <w:basedOn w:val="a0"/>
    <w:link w:val="12"/>
    <w:rPr>
      <w:color w:val="0563C1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3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9">
    <w:name w:val="Нижний колонтитул Знак"/>
    <w:basedOn w:val="1"/>
    <w:link w:val="a8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1"/>
    <w:link w:val="ac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customStyle="1" w:styleId="23">
    <w:name w:val="Сетка таблицы2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0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3">
    <w:name w:val="Сетка таблицы3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UKMR</cp:lastModifiedBy>
  <cp:revision>4</cp:revision>
  <cp:lastPrinted>2024-04-11T02:55:00Z</cp:lastPrinted>
  <dcterms:created xsi:type="dcterms:W3CDTF">2024-04-11T02:51:00Z</dcterms:created>
  <dcterms:modified xsi:type="dcterms:W3CDTF">2024-07-17T22:20:00Z</dcterms:modified>
</cp:coreProperties>
</file>