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color w:val="000000"/>
          <w:sz w:val="24"/>
          <w:szCs w:val="20"/>
          <w:lang w:eastAsia="ru-RU"/>
        </w:rPr>
        <w:t>Камчатский край</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color w:val="000000"/>
          <w:sz w:val="24"/>
          <w:szCs w:val="20"/>
          <w:lang w:eastAsia="ru-RU"/>
        </w:rPr>
        <w:t>Усть-Камчатский муниципальный район</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b/>
          <w:color w:val="000000"/>
          <w:sz w:val="28"/>
          <w:szCs w:val="20"/>
          <w:lang w:eastAsia="ru-RU"/>
        </w:rPr>
        <w:t>СОБРАНИЕ ДЕПУТАТОВ</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b/>
          <w:color w:val="000000"/>
          <w:sz w:val="28"/>
          <w:szCs w:val="20"/>
          <w:lang w:eastAsia="ru-RU"/>
        </w:rPr>
        <w:t xml:space="preserve">Усть-Камчатского сельского поселения   </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Pr>
          <w:rFonts w:ascii="Times New Roman" w:eastAsia="Times New Roman" w:hAnsi="Times New Roman"/>
          <w:noProof/>
          <w:color w:val="000000"/>
          <w:sz w:val="24"/>
          <w:szCs w:val="20"/>
          <w:lang w:eastAsia="ru-RU"/>
        </w:rPr>
        <w:drawing>
          <wp:inline distT="0" distB="0" distL="0" distR="0" wp14:anchorId="1A936D62" wp14:editId="24D80884">
            <wp:extent cx="495300" cy="628650"/>
            <wp:effectExtent l="0" t="0" r="0" b="0"/>
            <wp:docPr id="4" name="Рисунок 4"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D51B2F" w:rsidRPr="007A0054" w:rsidRDefault="00D51B2F" w:rsidP="00D51B2F">
      <w:pPr>
        <w:snapToGrid w:val="0"/>
        <w:spacing w:after="0" w:line="240" w:lineRule="auto"/>
        <w:rPr>
          <w:rFonts w:ascii="Times New Roman" w:eastAsia="Times New Roman" w:hAnsi="Times New Roman"/>
          <w:color w:val="000000"/>
          <w:sz w:val="16"/>
          <w:szCs w:val="20"/>
          <w:lang w:eastAsia="ru-RU"/>
        </w:rPr>
      </w:pPr>
    </w:p>
    <w:p w:rsidR="00D51B2F" w:rsidRPr="007A0054" w:rsidRDefault="00D51B2F" w:rsidP="00D51B2F">
      <w:pPr>
        <w:snapToGrid w:val="0"/>
        <w:spacing w:after="0" w:line="240" w:lineRule="auto"/>
        <w:jc w:val="center"/>
        <w:rPr>
          <w:rFonts w:ascii="Times New Roman" w:eastAsia="Times New Roman" w:hAnsi="Times New Roman"/>
          <w:b/>
          <w:color w:val="000000"/>
          <w:sz w:val="28"/>
          <w:szCs w:val="20"/>
          <w:lang w:eastAsia="ru-RU"/>
        </w:rPr>
      </w:pPr>
      <w:r w:rsidRPr="007A0054">
        <w:rPr>
          <w:rFonts w:ascii="Times New Roman" w:eastAsia="Times New Roman" w:hAnsi="Times New Roman"/>
          <w:b/>
          <w:color w:val="000000"/>
          <w:sz w:val="28"/>
          <w:szCs w:val="20"/>
          <w:lang w:eastAsia="ru-RU"/>
        </w:rPr>
        <w:t xml:space="preserve">РЕШЕНИЕ </w:t>
      </w:r>
    </w:p>
    <w:p w:rsidR="00D51B2F" w:rsidRPr="007A0054" w:rsidRDefault="00D51B2F" w:rsidP="00D51B2F">
      <w:pPr>
        <w:snapToGrid w:val="0"/>
        <w:spacing w:after="0" w:line="240" w:lineRule="auto"/>
        <w:jc w:val="center"/>
        <w:rPr>
          <w:rFonts w:ascii="Times New Roman" w:eastAsia="Times New Roman" w:hAnsi="Times New Roman"/>
          <w:b/>
          <w:color w:val="000000"/>
          <w:sz w:val="28"/>
          <w:szCs w:val="20"/>
          <w:lang w:eastAsia="ru-RU"/>
        </w:rPr>
      </w:pPr>
    </w:p>
    <w:p w:rsidR="00D51B2F" w:rsidRPr="007A0054" w:rsidRDefault="00D51B2F" w:rsidP="00D51B2F">
      <w:pPr>
        <w:snapToGrid w:val="0"/>
        <w:spacing w:after="0" w:line="240" w:lineRule="auto"/>
        <w:jc w:val="center"/>
        <w:rPr>
          <w:rFonts w:ascii="Times New Roman" w:eastAsia="Times New Roman" w:hAnsi="Times New Roman"/>
          <w:b/>
          <w:color w:val="000000"/>
          <w:sz w:val="28"/>
          <w:szCs w:val="20"/>
          <w:lang w:eastAsia="ru-RU"/>
        </w:rPr>
      </w:pPr>
      <w:r w:rsidRPr="007A0054">
        <w:rPr>
          <w:rFonts w:ascii="Times New Roman" w:eastAsia="Times New Roman" w:hAnsi="Times New Roman"/>
          <w:b/>
          <w:color w:val="000000"/>
          <w:sz w:val="28"/>
          <w:szCs w:val="20"/>
          <w:lang w:eastAsia="ru-RU"/>
        </w:rPr>
        <w:t>от «</w:t>
      </w:r>
      <w:r w:rsidR="006F3404" w:rsidRPr="006F3404">
        <w:rPr>
          <w:rFonts w:ascii="Times New Roman" w:eastAsia="Times New Roman" w:hAnsi="Times New Roman"/>
          <w:b/>
          <w:color w:val="000000"/>
          <w:sz w:val="28"/>
          <w:szCs w:val="20"/>
          <w:lang w:eastAsia="ru-RU"/>
        </w:rPr>
        <w:t>28</w:t>
      </w:r>
      <w:r w:rsidRPr="007A0054">
        <w:rPr>
          <w:rFonts w:ascii="Times New Roman" w:eastAsia="Times New Roman" w:hAnsi="Times New Roman"/>
          <w:b/>
          <w:color w:val="000000"/>
          <w:sz w:val="28"/>
          <w:szCs w:val="20"/>
          <w:lang w:eastAsia="ru-RU"/>
        </w:rPr>
        <w:t xml:space="preserve">» </w:t>
      </w:r>
      <w:r w:rsidR="009F5087">
        <w:rPr>
          <w:rFonts w:ascii="Times New Roman" w:eastAsia="Times New Roman" w:hAnsi="Times New Roman"/>
          <w:b/>
          <w:color w:val="000000"/>
          <w:sz w:val="28"/>
          <w:szCs w:val="20"/>
          <w:lang w:eastAsia="ru-RU"/>
        </w:rPr>
        <w:t>марта 202</w:t>
      </w:r>
      <w:r w:rsidR="00BF5792">
        <w:rPr>
          <w:rFonts w:ascii="Times New Roman" w:eastAsia="Times New Roman" w:hAnsi="Times New Roman"/>
          <w:b/>
          <w:color w:val="000000"/>
          <w:sz w:val="28"/>
          <w:szCs w:val="20"/>
          <w:lang w:eastAsia="ru-RU"/>
        </w:rPr>
        <w:t>3</w:t>
      </w:r>
      <w:r w:rsidR="009F5087">
        <w:rPr>
          <w:rFonts w:ascii="Times New Roman" w:eastAsia="Times New Roman" w:hAnsi="Times New Roman"/>
          <w:b/>
          <w:color w:val="000000"/>
          <w:sz w:val="28"/>
          <w:szCs w:val="20"/>
          <w:lang w:eastAsia="ru-RU"/>
        </w:rPr>
        <w:t xml:space="preserve"> года №</w:t>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lang w:eastAsia="ru-RU"/>
        </w:rPr>
        <w:softHyphen/>
      </w:r>
      <w:r w:rsidR="006F3404">
        <w:rPr>
          <w:rFonts w:ascii="Times New Roman" w:eastAsia="Times New Roman" w:hAnsi="Times New Roman"/>
          <w:color w:val="000000"/>
          <w:sz w:val="28"/>
          <w:szCs w:val="20"/>
          <w:lang w:eastAsia="ru-RU"/>
        </w:rPr>
        <w:t xml:space="preserve"> </w:t>
      </w:r>
      <w:r w:rsidR="006F3404" w:rsidRPr="006F3404">
        <w:rPr>
          <w:rFonts w:ascii="Times New Roman" w:eastAsia="Times New Roman" w:hAnsi="Times New Roman"/>
          <w:b/>
          <w:color w:val="000000"/>
          <w:sz w:val="28"/>
          <w:szCs w:val="20"/>
          <w:lang w:eastAsia="ru-RU"/>
        </w:rPr>
        <w:t>205</w:t>
      </w:r>
    </w:p>
    <w:p w:rsidR="00D51B2F" w:rsidRPr="00AD42C3" w:rsidRDefault="00D51B2F" w:rsidP="00D51B2F">
      <w:pPr>
        <w:pStyle w:val="a6"/>
        <w:jc w:val="center"/>
        <w:rPr>
          <w:b/>
          <w:bCs/>
          <w:szCs w:val="28"/>
        </w:rPr>
      </w:pPr>
      <w:r w:rsidRPr="00346E60">
        <w:rPr>
          <w:b/>
          <w:bCs/>
          <w:sz w:val="28"/>
          <w:szCs w:val="28"/>
        </w:rPr>
        <w:t xml:space="preserve"> </w:t>
      </w:r>
    </w:p>
    <w:p w:rsidR="00D51B2F" w:rsidRPr="00AD42C3" w:rsidRDefault="00D51B2F" w:rsidP="00D51B2F">
      <w:pPr>
        <w:pStyle w:val="a6"/>
        <w:jc w:val="center"/>
      </w:pPr>
    </w:p>
    <w:p w:rsidR="006F3404" w:rsidRPr="006F3404" w:rsidRDefault="006F3404" w:rsidP="006F3404">
      <w:pPr>
        <w:snapToGrid w:val="0"/>
        <w:spacing w:after="0" w:line="240" w:lineRule="auto"/>
        <w:rPr>
          <w:rFonts w:ascii="Times New Roman" w:eastAsia="Times New Roman" w:hAnsi="Times New Roman"/>
          <w:b/>
          <w:color w:val="000000"/>
          <w:sz w:val="28"/>
          <w:szCs w:val="20"/>
          <w:u w:val="single"/>
          <w:lang w:eastAsia="ru-RU"/>
        </w:rPr>
      </w:pPr>
      <w:r w:rsidRPr="006F3404">
        <w:rPr>
          <w:rFonts w:ascii="Times New Roman" w:eastAsia="Times New Roman" w:hAnsi="Times New Roman"/>
          <w:b/>
          <w:color w:val="000000"/>
          <w:sz w:val="28"/>
          <w:szCs w:val="20"/>
          <w:u w:val="single"/>
          <w:lang w:eastAsia="ru-RU"/>
        </w:rPr>
        <w:t>Сессия № 22 внеочередная (4-го созыва)</w:t>
      </w:r>
    </w:p>
    <w:p w:rsidR="00D51B2F" w:rsidRDefault="006F3404" w:rsidP="006F3404">
      <w:pPr>
        <w:pStyle w:val="1"/>
        <w:rPr>
          <w:sz w:val="28"/>
        </w:rPr>
      </w:pPr>
      <w:r w:rsidRPr="006F3404">
        <w:rPr>
          <w:b/>
          <w:sz w:val="28"/>
        </w:rPr>
        <w:t xml:space="preserve">                 п. Усть-Камчатск   </w:t>
      </w:r>
    </w:p>
    <w:p w:rsidR="00D51B2F" w:rsidRPr="00AD42C3" w:rsidRDefault="00D51B2F" w:rsidP="00D51B2F">
      <w:pPr>
        <w:pStyle w:val="a6"/>
        <w:rPr>
          <w:sz w:val="28"/>
          <w:szCs w:val="28"/>
        </w:rPr>
      </w:pPr>
    </w:p>
    <w:tbl>
      <w:tblPr>
        <w:tblW w:w="4750" w:type="dxa"/>
        <w:tblInd w:w="-106" w:type="dxa"/>
        <w:tblLook w:val="01E0" w:firstRow="1" w:lastRow="1" w:firstColumn="1" w:lastColumn="1" w:noHBand="0" w:noVBand="0"/>
      </w:tblPr>
      <w:tblGrid>
        <w:gridCol w:w="4750"/>
      </w:tblGrid>
      <w:tr w:rsidR="00D51B2F" w:rsidRPr="00942B2B" w:rsidTr="00D64685">
        <w:tc>
          <w:tcPr>
            <w:tcW w:w="4750" w:type="dxa"/>
          </w:tcPr>
          <w:p w:rsidR="00D51B2F" w:rsidRPr="00742704" w:rsidRDefault="00D51B2F" w:rsidP="006F3404">
            <w:pPr>
              <w:pStyle w:val="a6"/>
              <w:rPr>
                <w:sz w:val="28"/>
                <w:szCs w:val="28"/>
              </w:rPr>
            </w:pPr>
            <w:r>
              <w:rPr>
                <w:sz w:val="28"/>
                <w:szCs w:val="28"/>
              </w:rPr>
              <w:t>О принятии Решения                                   «</w:t>
            </w:r>
            <w:r w:rsidRPr="000A1D31">
              <w:rPr>
                <w:sz w:val="28"/>
                <w:szCs w:val="28"/>
              </w:rPr>
              <w:t xml:space="preserve">О </w:t>
            </w:r>
            <w:r>
              <w:rPr>
                <w:sz w:val="28"/>
                <w:szCs w:val="28"/>
              </w:rPr>
              <w:t>муниципальном</w:t>
            </w:r>
            <w:r w:rsidRPr="000A1D31">
              <w:rPr>
                <w:sz w:val="28"/>
                <w:szCs w:val="28"/>
              </w:rPr>
              <w:t xml:space="preserve"> жилищном </w:t>
            </w:r>
            <w:r>
              <w:rPr>
                <w:sz w:val="28"/>
                <w:szCs w:val="28"/>
              </w:rPr>
              <w:t>контроле</w:t>
            </w:r>
            <w:r w:rsidRPr="000A1D31">
              <w:rPr>
                <w:sz w:val="28"/>
                <w:szCs w:val="28"/>
              </w:rPr>
              <w:t xml:space="preserve"> на территории Усть-Камчатского </w:t>
            </w:r>
            <w:r>
              <w:rPr>
                <w:sz w:val="28"/>
                <w:szCs w:val="28"/>
              </w:rPr>
              <w:t>сельского поселения</w:t>
            </w:r>
            <w:r w:rsidRPr="000A1D31">
              <w:rPr>
                <w:sz w:val="28"/>
                <w:szCs w:val="28"/>
              </w:rPr>
              <w:t>»</w:t>
            </w:r>
            <w:r w:rsidRPr="001923F4">
              <w:rPr>
                <w:sz w:val="28"/>
                <w:szCs w:val="28"/>
              </w:rPr>
              <w:t xml:space="preserve"> </w:t>
            </w:r>
          </w:p>
        </w:tc>
      </w:tr>
    </w:tbl>
    <w:p w:rsidR="00D51B2F" w:rsidRPr="00AD42C3" w:rsidRDefault="00D51B2F" w:rsidP="00D51B2F">
      <w:pPr>
        <w:pStyle w:val="a6"/>
        <w:spacing w:line="276" w:lineRule="auto"/>
        <w:rPr>
          <w:sz w:val="28"/>
          <w:szCs w:val="28"/>
        </w:rPr>
      </w:pPr>
    </w:p>
    <w:p w:rsidR="00D51B2F" w:rsidRDefault="00D51B2F" w:rsidP="006F3404">
      <w:pPr>
        <w:spacing w:after="0" w:line="240" w:lineRule="auto"/>
        <w:ind w:firstLine="708"/>
        <w:jc w:val="both"/>
        <w:rPr>
          <w:rFonts w:ascii="Times New Roman" w:hAnsi="Times New Roman"/>
          <w:sz w:val="28"/>
          <w:szCs w:val="28"/>
        </w:rPr>
      </w:pPr>
      <w:r>
        <w:rPr>
          <w:rFonts w:ascii="Times New Roman" w:hAnsi="Times New Roman"/>
          <w:sz w:val="28"/>
          <w:szCs w:val="28"/>
        </w:rPr>
        <w:t xml:space="preserve">Рассмотрев проект Решения </w:t>
      </w:r>
      <w:r w:rsidRPr="005C3C3C">
        <w:rPr>
          <w:rFonts w:ascii="Times New Roman" w:hAnsi="Times New Roman"/>
          <w:sz w:val="28"/>
          <w:szCs w:val="28"/>
        </w:rPr>
        <w:t xml:space="preserve">«О </w:t>
      </w:r>
      <w:r w:rsidRPr="00697CAF">
        <w:rPr>
          <w:rFonts w:ascii="Times New Roman" w:hAnsi="Times New Roman"/>
          <w:sz w:val="28"/>
          <w:szCs w:val="28"/>
        </w:rPr>
        <w:t>муниципальном жилищном контроле на территории Усть-Камчатского сельского поселения</w:t>
      </w:r>
      <w:r w:rsidRPr="005C3C3C">
        <w:rPr>
          <w:rFonts w:ascii="Times New Roman" w:hAnsi="Times New Roman"/>
          <w:sz w:val="28"/>
          <w:szCs w:val="28"/>
        </w:rPr>
        <w:t>»,</w:t>
      </w:r>
      <w:r>
        <w:rPr>
          <w:rFonts w:ascii="Times New Roman" w:hAnsi="Times New Roman"/>
          <w:sz w:val="28"/>
          <w:szCs w:val="28"/>
        </w:rPr>
        <w:t xml:space="preserve"> </w:t>
      </w:r>
      <w:r w:rsidRPr="00697CAF">
        <w:rPr>
          <w:rFonts w:ascii="Times New Roman" w:hAnsi="Times New Roman"/>
          <w:sz w:val="28"/>
          <w:szCs w:val="28"/>
        </w:rPr>
        <w:t>в соответствии с</w:t>
      </w:r>
      <w:r>
        <w:rPr>
          <w:rFonts w:ascii="Times New Roman" w:hAnsi="Times New Roman"/>
          <w:sz w:val="28"/>
          <w:szCs w:val="28"/>
        </w:rPr>
        <w:t>о</w:t>
      </w:r>
      <w:r w:rsidRPr="00697CAF">
        <w:rPr>
          <w:rFonts w:ascii="Times New Roman" w:hAnsi="Times New Roman"/>
          <w:sz w:val="28"/>
          <w:szCs w:val="28"/>
        </w:rPr>
        <w:t xml:space="preserve"> статьей 20 Жилищного кодекса Российской Федерации</w:t>
      </w:r>
      <w:r>
        <w:rPr>
          <w:rFonts w:ascii="Times New Roman" w:hAnsi="Times New Roman"/>
          <w:sz w:val="28"/>
          <w:szCs w:val="28"/>
        </w:rPr>
        <w:t>,</w:t>
      </w:r>
      <w:r w:rsidRPr="00697CAF">
        <w:rPr>
          <w:rFonts w:ascii="Times New Roman" w:hAnsi="Times New Roman"/>
          <w:sz w:val="28"/>
          <w:szCs w:val="28"/>
        </w:rPr>
        <w:t xml:space="preserve"> Федеральными законами: </w:t>
      </w:r>
      <w:r>
        <w:rPr>
          <w:rFonts w:ascii="Times New Roman" w:hAnsi="Times New Roman"/>
          <w:sz w:val="28"/>
          <w:szCs w:val="28"/>
        </w:rPr>
        <w:t xml:space="preserve">            </w:t>
      </w:r>
      <w:r w:rsidRPr="00697CAF">
        <w:rPr>
          <w:rFonts w:ascii="Times New Roman" w:hAnsi="Times New Roman"/>
          <w:sz w:val="28"/>
          <w:szCs w:val="28"/>
        </w:rPr>
        <w:t>от 06.10.2003 № 131-ФЗ «Об общих принципах организации местного самоуправления в Российской Фе</w:t>
      </w:r>
      <w:bookmarkStart w:id="0" w:name="_GoBack"/>
      <w:bookmarkEnd w:id="0"/>
      <w:r w:rsidRPr="00697CAF">
        <w:rPr>
          <w:rFonts w:ascii="Times New Roman" w:hAnsi="Times New Roman"/>
          <w:sz w:val="28"/>
          <w:szCs w:val="28"/>
        </w:rPr>
        <w:t xml:space="preserve">дерации», от 31.07.2020 № 248-ФЗ </w:t>
      </w:r>
      <w:r>
        <w:rPr>
          <w:rFonts w:ascii="Times New Roman" w:hAnsi="Times New Roman"/>
          <w:sz w:val="28"/>
          <w:szCs w:val="28"/>
        </w:rPr>
        <w:t xml:space="preserve">                        </w:t>
      </w:r>
      <w:r w:rsidRPr="00697CAF">
        <w:rPr>
          <w:rFonts w:ascii="Times New Roman" w:hAnsi="Times New Roman"/>
          <w:sz w:val="28"/>
          <w:szCs w:val="28"/>
        </w:rPr>
        <w:t>«О государственном контроле (надзоре) и муниципальном ко</w:t>
      </w:r>
      <w:r>
        <w:rPr>
          <w:rFonts w:ascii="Times New Roman" w:hAnsi="Times New Roman"/>
          <w:sz w:val="28"/>
          <w:szCs w:val="28"/>
        </w:rPr>
        <w:t xml:space="preserve">нтроле в Российской Федерации», </w:t>
      </w:r>
      <w:r w:rsidRPr="00697CAF">
        <w:rPr>
          <w:rFonts w:ascii="Times New Roman" w:hAnsi="Times New Roman"/>
          <w:sz w:val="28"/>
          <w:szCs w:val="28"/>
        </w:rPr>
        <w:t>статьей 27 Устава Усть-Камчатского муниципального района, статьей 29 Устава Усть-Камчатского сельского поселения, Собрание депутатов Усть-Камчатского сельского поселения</w:t>
      </w:r>
    </w:p>
    <w:p w:rsidR="006F3404" w:rsidRPr="00AD227A" w:rsidRDefault="006F3404" w:rsidP="006F3404">
      <w:pPr>
        <w:spacing w:after="0" w:line="240" w:lineRule="auto"/>
        <w:ind w:firstLine="708"/>
        <w:jc w:val="both"/>
        <w:rPr>
          <w:rFonts w:ascii="Times New Roman" w:hAnsi="Times New Roman"/>
          <w:sz w:val="28"/>
          <w:szCs w:val="28"/>
        </w:rPr>
      </w:pPr>
    </w:p>
    <w:p w:rsidR="00D51B2F" w:rsidRDefault="00D51B2F" w:rsidP="006F3404">
      <w:pPr>
        <w:pStyle w:val="a6"/>
        <w:jc w:val="center"/>
        <w:rPr>
          <w:b/>
          <w:bCs/>
          <w:sz w:val="28"/>
          <w:szCs w:val="28"/>
        </w:rPr>
      </w:pPr>
      <w:r w:rsidRPr="00603FD7">
        <w:rPr>
          <w:b/>
          <w:bCs/>
          <w:sz w:val="28"/>
          <w:szCs w:val="28"/>
        </w:rPr>
        <w:t>РЕШИЛ</w:t>
      </w:r>
      <w:r>
        <w:rPr>
          <w:b/>
          <w:bCs/>
          <w:sz w:val="28"/>
          <w:szCs w:val="28"/>
        </w:rPr>
        <w:t>О</w:t>
      </w:r>
      <w:r w:rsidRPr="00603FD7">
        <w:rPr>
          <w:b/>
          <w:bCs/>
          <w:sz w:val="28"/>
          <w:szCs w:val="28"/>
        </w:rPr>
        <w:t>:</w:t>
      </w:r>
    </w:p>
    <w:p w:rsidR="006F3404" w:rsidRDefault="006F3404" w:rsidP="006F3404">
      <w:pPr>
        <w:pStyle w:val="a6"/>
        <w:jc w:val="center"/>
        <w:rPr>
          <w:b/>
          <w:bCs/>
          <w:sz w:val="28"/>
          <w:szCs w:val="28"/>
        </w:rPr>
      </w:pPr>
    </w:p>
    <w:p w:rsidR="00D51B2F" w:rsidRDefault="00D51B2F" w:rsidP="006F3404">
      <w:pPr>
        <w:spacing w:after="0" w:line="240" w:lineRule="auto"/>
        <w:ind w:firstLine="567"/>
        <w:jc w:val="both"/>
        <w:rPr>
          <w:rFonts w:ascii="Times New Roman" w:hAnsi="Times New Roman"/>
          <w:sz w:val="28"/>
          <w:szCs w:val="28"/>
        </w:rPr>
      </w:pPr>
      <w:r w:rsidRPr="00CD0F10">
        <w:rPr>
          <w:rFonts w:ascii="Times New Roman" w:hAnsi="Times New Roman"/>
          <w:sz w:val="28"/>
          <w:szCs w:val="28"/>
        </w:rPr>
        <w:t>1.</w:t>
      </w:r>
      <w:r>
        <w:rPr>
          <w:rFonts w:ascii="Times New Roman" w:hAnsi="Times New Roman"/>
          <w:sz w:val="28"/>
          <w:szCs w:val="28"/>
        </w:rPr>
        <w:t xml:space="preserve"> </w:t>
      </w:r>
      <w:r w:rsidRPr="00CD0F10">
        <w:rPr>
          <w:rFonts w:ascii="Times New Roman" w:hAnsi="Times New Roman"/>
          <w:sz w:val="28"/>
          <w:szCs w:val="28"/>
        </w:rPr>
        <w:t xml:space="preserve"> </w:t>
      </w:r>
      <w:r>
        <w:rPr>
          <w:rFonts w:ascii="Times New Roman" w:hAnsi="Times New Roman"/>
          <w:sz w:val="28"/>
          <w:szCs w:val="28"/>
        </w:rPr>
        <w:t>Принять</w:t>
      </w:r>
      <w:r w:rsidRPr="00CD0F10">
        <w:rPr>
          <w:rFonts w:ascii="Times New Roman" w:hAnsi="Times New Roman"/>
          <w:sz w:val="28"/>
          <w:szCs w:val="28"/>
        </w:rPr>
        <w:t xml:space="preserve"> Решение </w:t>
      </w:r>
      <w:r w:rsidRPr="0082621B">
        <w:rPr>
          <w:rFonts w:ascii="Times New Roman" w:hAnsi="Times New Roman"/>
          <w:sz w:val="28"/>
          <w:szCs w:val="28"/>
        </w:rPr>
        <w:t xml:space="preserve">«О </w:t>
      </w:r>
      <w:r w:rsidRPr="00697CAF">
        <w:rPr>
          <w:rFonts w:ascii="Times New Roman" w:hAnsi="Times New Roman"/>
          <w:sz w:val="28"/>
          <w:szCs w:val="28"/>
        </w:rPr>
        <w:t>муниципальном жилищном контроле на территории Усть-Камчатского сельского поселения</w:t>
      </w:r>
      <w:r w:rsidRPr="005C3C3C">
        <w:rPr>
          <w:rFonts w:ascii="Times New Roman" w:hAnsi="Times New Roman"/>
          <w:sz w:val="28"/>
          <w:szCs w:val="28"/>
        </w:rPr>
        <w:t>»</w:t>
      </w:r>
      <w:r>
        <w:rPr>
          <w:rFonts w:ascii="Times New Roman" w:hAnsi="Times New Roman"/>
          <w:sz w:val="28"/>
          <w:szCs w:val="28"/>
        </w:rPr>
        <w:t>.</w:t>
      </w:r>
    </w:p>
    <w:p w:rsidR="00D51B2F" w:rsidRDefault="00D51B2F" w:rsidP="006F3404">
      <w:pPr>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Pr="002B0174">
        <w:rPr>
          <w:rFonts w:ascii="Times New Roman" w:hAnsi="Times New Roman"/>
          <w:sz w:val="28"/>
          <w:szCs w:val="28"/>
        </w:rPr>
        <w:t xml:space="preserve">Направить Решение </w:t>
      </w:r>
      <w:r w:rsidRPr="0082621B">
        <w:rPr>
          <w:rFonts w:ascii="Times New Roman" w:hAnsi="Times New Roman"/>
          <w:sz w:val="28"/>
          <w:szCs w:val="28"/>
        </w:rPr>
        <w:t xml:space="preserve">«О </w:t>
      </w:r>
      <w:r w:rsidRPr="00697CAF">
        <w:rPr>
          <w:rFonts w:ascii="Times New Roman" w:hAnsi="Times New Roman"/>
          <w:sz w:val="28"/>
          <w:szCs w:val="28"/>
        </w:rPr>
        <w:t>муниципальном жилищном контроле на территории Усть-Камчатского сельского поселения</w:t>
      </w:r>
      <w:r w:rsidRPr="005C3C3C">
        <w:rPr>
          <w:rFonts w:ascii="Times New Roman" w:hAnsi="Times New Roman"/>
          <w:sz w:val="28"/>
          <w:szCs w:val="28"/>
        </w:rPr>
        <w:t xml:space="preserve">» </w:t>
      </w:r>
      <w:r w:rsidRPr="002B0174">
        <w:rPr>
          <w:rFonts w:ascii="Times New Roman" w:hAnsi="Times New Roman"/>
          <w:sz w:val="28"/>
          <w:szCs w:val="28"/>
        </w:rPr>
        <w:t xml:space="preserve">Главе Усть-Камчатского </w:t>
      </w:r>
      <w:r>
        <w:rPr>
          <w:rFonts w:ascii="Times New Roman" w:hAnsi="Times New Roman"/>
          <w:sz w:val="28"/>
          <w:szCs w:val="28"/>
        </w:rPr>
        <w:t>сельского поселения</w:t>
      </w:r>
      <w:r w:rsidRPr="002B0174">
        <w:rPr>
          <w:rFonts w:ascii="Times New Roman" w:hAnsi="Times New Roman"/>
          <w:sz w:val="28"/>
          <w:szCs w:val="28"/>
        </w:rPr>
        <w:t xml:space="preserve"> для подписан</w:t>
      </w:r>
      <w:r>
        <w:rPr>
          <w:rFonts w:ascii="Times New Roman" w:hAnsi="Times New Roman"/>
          <w:sz w:val="28"/>
          <w:szCs w:val="28"/>
        </w:rPr>
        <w:t>ия и официального опубликования.</w:t>
      </w:r>
    </w:p>
    <w:p w:rsidR="009F5087" w:rsidRDefault="009F5087" w:rsidP="00D51B2F">
      <w:pPr>
        <w:spacing w:after="0"/>
        <w:ind w:firstLine="567"/>
        <w:jc w:val="both"/>
        <w:rPr>
          <w:rFonts w:ascii="Times New Roman" w:hAnsi="Times New Roman"/>
          <w:sz w:val="28"/>
          <w:szCs w:val="28"/>
        </w:rPr>
      </w:pPr>
    </w:p>
    <w:p w:rsidR="009F5087" w:rsidRDefault="009F5087" w:rsidP="00D51B2F">
      <w:pPr>
        <w:spacing w:after="0"/>
        <w:ind w:firstLine="567"/>
        <w:jc w:val="both"/>
        <w:rPr>
          <w:rFonts w:ascii="Times New Roman" w:hAnsi="Times New Roman"/>
          <w:sz w:val="28"/>
          <w:szCs w:val="28"/>
        </w:rPr>
      </w:pPr>
    </w:p>
    <w:p w:rsidR="00D51B2F" w:rsidRPr="00F47026" w:rsidRDefault="00D51B2F" w:rsidP="00D51B2F">
      <w:pPr>
        <w:spacing w:after="0"/>
        <w:rPr>
          <w:rFonts w:ascii="Times New Roman" w:eastAsia="Times New Roman" w:hAnsi="Times New Roman"/>
          <w:sz w:val="28"/>
          <w:szCs w:val="24"/>
        </w:rPr>
      </w:pPr>
      <w:r w:rsidRPr="00F47026">
        <w:rPr>
          <w:rFonts w:ascii="Times New Roman" w:eastAsia="Times New Roman" w:hAnsi="Times New Roman"/>
          <w:sz w:val="28"/>
          <w:szCs w:val="24"/>
        </w:rPr>
        <w:t xml:space="preserve">Председатель Собрания депутатов </w:t>
      </w:r>
    </w:p>
    <w:p w:rsidR="00D51B2F" w:rsidRDefault="00D51B2F" w:rsidP="00D51B2F">
      <w:pPr>
        <w:spacing w:after="0"/>
        <w:rPr>
          <w:rFonts w:ascii="Times New Roman" w:eastAsia="Times New Roman" w:hAnsi="Times New Roman"/>
          <w:sz w:val="28"/>
          <w:szCs w:val="24"/>
        </w:rPr>
      </w:pPr>
      <w:r w:rsidRPr="00F47026">
        <w:rPr>
          <w:rFonts w:ascii="Times New Roman" w:eastAsia="Times New Roman" w:hAnsi="Times New Roman"/>
          <w:sz w:val="28"/>
          <w:szCs w:val="24"/>
        </w:rPr>
        <w:t>Усть-Камчатского сельского поселения</w:t>
      </w:r>
      <w:r>
        <w:rPr>
          <w:rFonts w:ascii="Times New Roman" w:eastAsia="Times New Roman" w:hAnsi="Times New Roman"/>
          <w:sz w:val="28"/>
          <w:szCs w:val="24"/>
        </w:rPr>
        <w:t xml:space="preserve"> </w:t>
      </w:r>
      <w:r>
        <w:rPr>
          <w:rFonts w:ascii="Times New Roman" w:eastAsia="Times New Roman" w:hAnsi="Times New Roman"/>
          <w:sz w:val="28"/>
          <w:szCs w:val="24"/>
        </w:rPr>
        <w:tab/>
      </w:r>
      <w:r>
        <w:rPr>
          <w:rFonts w:ascii="Times New Roman" w:eastAsia="Times New Roman" w:hAnsi="Times New Roman"/>
          <w:sz w:val="28"/>
          <w:szCs w:val="24"/>
        </w:rPr>
        <w:tab/>
      </w:r>
      <w:r>
        <w:rPr>
          <w:rFonts w:ascii="Times New Roman" w:eastAsia="Times New Roman" w:hAnsi="Times New Roman"/>
          <w:sz w:val="28"/>
          <w:szCs w:val="24"/>
        </w:rPr>
        <w:tab/>
        <w:t xml:space="preserve">                        </w:t>
      </w:r>
      <w:r w:rsidR="009F5087">
        <w:rPr>
          <w:rFonts w:ascii="Times New Roman" w:eastAsia="Times New Roman" w:hAnsi="Times New Roman"/>
          <w:sz w:val="28"/>
          <w:szCs w:val="24"/>
        </w:rPr>
        <w:t xml:space="preserve">Е.Н. </w:t>
      </w:r>
      <w:proofErr w:type="spellStart"/>
      <w:r w:rsidR="009F5087">
        <w:rPr>
          <w:rFonts w:ascii="Times New Roman" w:eastAsia="Times New Roman" w:hAnsi="Times New Roman"/>
          <w:sz w:val="28"/>
          <w:szCs w:val="24"/>
        </w:rPr>
        <w:t>Аликин</w:t>
      </w:r>
      <w:proofErr w:type="spellEnd"/>
    </w:p>
    <w:p w:rsidR="000129E9" w:rsidRDefault="000129E9" w:rsidP="00D51B2F">
      <w:pPr>
        <w:spacing w:after="0"/>
        <w:rPr>
          <w:rFonts w:ascii="Times New Roman" w:eastAsia="Times New Roman" w:hAnsi="Times New Roman"/>
          <w:sz w:val="28"/>
          <w:szCs w:val="24"/>
        </w:rPr>
      </w:pPr>
    </w:p>
    <w:p w:rsidR="006F3404" w:rsidRDefault="006F3404" w:rsidP="00FF37FB">
      <w:pPr>
        <w:snapToGrid w:val="0"/>
        <w:spacing w:after="0" w:line="240" w:lineRule="auto"/>
        <w:jc w:val="center"/>
        <w:rPr>
          <w:rFonts w:ascii="Times New Roman" w:eastAsia="Times New Roman" w:hAnsi="Times New Roman"/>
          <w:sz w:val="28"/>
          <w:szCs w:val="24"/>
          <w:u w:val="single"/>
        </w:rPr>
      </w:pPr>
    </w:p>
    <w:p w:rsidR="006F3404" w:rsidRDefault="006F3404" w:rsidP="00FF37FB">
      <w:pPr>
        <w:snapToGrid w:val="0"/>
        <w:spacing w:after="0" w:line="240" w:lineRule="auto"/>
        <w:jc w:val="center"/>
        <w:rPr>
          <w:rFonts w:ascii="Times New Roman" w:eastAsia="Times New Roman" w:hAnsi="Times New Roman"/>
          <w:sz w:val="28"/>
          <w:szCs w:val="24"/>
          <w:u w:val="single"/>
        </w:rPr>
      </w:pP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color w:val="000000"/>
          <w:sz w:val="24"/>
          <w:szCs w:val="20"/>
          <w:lang w:eastAsia="ru-RU"/>
        </w:rPr>
        <w:lastRenderedPageBreak/>
        <w:t>Камчатский край</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color w:val="000000"/>
          <w:sz w:val="24"/>
          <w:szCs w:val="20"/>
          <w:lang w:eastAsia="ru-RU"/>
        </w:rPr>
        <w:t>Усть-Камчатский муниципальный район</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b/>
          <w:color w:val="000000"/>
          <w:sz w:val="28"/>
          <w:szCs w:val="20"/>
          <w:lang w:eastAsia="ru-RU"/>
        </w:rPr>
        <w:t>СОБРАНИЕ ДЕПУТАТОВ</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b/>
          <w:color w:val="000000"/>
          <w:sz w:val="28"/>
          <w:szCs w:val="20"/>
          <w:lang w:eastAsia="ru-RU"/>
        </w:rPr>
        <w:t xml:space="preserve">Усть-Камчатского сельского поселения   </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Pr>
          <w:rFonts w:ascii="Times New Roman" w:eastAsia="Times New Roman" w:hAnsi="Times New Roman"/>
          <w:noProof/>
          <w:color w:val="000000"/>
          <w:sz w:val="24"/>
          <w:szCs w:val="20"/>
          <w:lang w:eastAsia="ru-RU"/>
        </w:rPr>
        <w:drawing>
          <wp:inline distT="0" distB="0" distL="0" distR="0" wp14:anchorId="711B72E7" wp14:editId="45140127">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FF37FB" w:rsidRPr="00A51E23" w:rsidRDefault="00FF37FB" w:rsidP="00FF37FB">
      <w:pPr>
        <w:snapToGrid w:val="0"/>
        <w:spacing w:after="0" w:line="240" w:lineRule="auto"/>
        <w:rPr>
          <w:rFonts w:ascii="Times New Roman" w:eastAsia="Times New Roman" w:hAnsi="Times New Roman"/>
          <w:color w:val="000000"/>
          <w:sz w:val="16"/>
          <w:szCs w:val="20"/>
          <w:lang w:eastAsia="ru-RU"/>
        </w:rPr>
      </w:pPr>
    </w:p>
    <w:p w:rsidR="00FF37FB" w:rsidRPr="00A51E23" w:rsidRDefault="00FF37FB" w:rsidP="00FF37FB">
      <w:pPr>
        <w:snapToGrid w:val="0"/>
        <w:spacing w:after="0" w:line="240" w:lineRule="auto"/>
        <w:jc w:val="center"/>
        <w:rPr>
          <w:rFonts w:ascii="Times New Roman" w:eastAsia="Times New Roman" w:hAnsi="Times New Roman"/>
          <w:b/>
          <w:color w:val="000000"/>
          <w:sz w:val="28"/>
          <w:szCs w:val="20"/>
          <w:lang w:eastAsia="ru-RU"/>
        </w:rPr>
      </w:pPr>
      <w:r w:rsidRPr="00A51E23">
        <w:rPr>
          <w:rFonts w:ascii="Times New Roman" w:eastAsia="Times New Roman" w:hAnsi="Times New Roman"/>
          <w:b/>
          <w:color w:val="000000"/>
          <w:sz w:val="28"/>
          <w:szCs w:val="20"/>
          <w:lang w:eastAsia="ru-RU"/>
        </w:rPr>
        <w:t xml:space="preserve">РЕШЕНИЕ </w:t>
      </w:r>
    </w:p>
    <w:p w:rsidR="00FF37FB" w:rsidRPr="000129E9" w:rsidRDefault="00FF37FB" w:rsidP="00FF37FB">
      <w:pPr>
        <w:tabs>
          <w:tab w:val="left" w:pos="2977"/>
        </w:tabs>
        <w:spacing w:after="0" w:line="240" w:lineRule="auto"/>
        <w:outlineLvl w:val="0"/>
        <w:rPr>
          <w:rFonts w:ascii="Times New Roman" w:eastAsia="Times New Roman" w:hAnsi="Times New Roman"/>
          <w:b/>
          <w:sz w:val="18"/>
          <w:szCs w:val="18"/>
          <w:lang w:eastAsia="ru-RU"/>
        </w:rPr>
      </w:pPr>
    </w:p>
    <w:p w:rsidR="00FF37FB" w:rsidRPr="00A51E23" w:rsidRDefault="00FF37FB" w:rsidP="00FF37FB">
      <w:pPr>
        <w:tabs>
          <w:tab w:val="left" w:pos="2977"/>
        </w:tabs>
        <w:spacing w:after="0" w:line="240" w:lineRule="auto"/>
        <w:jc w:val="center"/>
        <w:outlineLvl w:val="0"/>
        <w:rPr>
          <w:rFonts w:ascii="Times New Roman" w:eastAsia="Times New Roman" w:hAnsi="Times New Roman"/>
          <w:b/>
          <w:sz w:val="28"/>
          <w:szCs w:val="28"/>
          <w:lang w:eastAsia="ru-RU"/>
        </w:rPr>
      </w:pPr>
      <w:r w:rsidRPr="00A51E23">
        <w:rPr>
          <w:rFonts w:ascii="Times New Roman" w:eastAsia="Times New Roman" w:hAnsi="Times New Roman"/>
          <w:b/>
          <w:sz w:val="28"/>
          <w:szCs w:val="28"/>
          <w:lang w:eastAsia="ru-RU"/>
        </w:rPr>
        <w:t xml:space="preserve">   от «</w:t>
      </w:r>
      <w:r w:rsidR="006F3404">
        <w:rPr>
          <w:rFonts w:ascii="Times New Roman" w:eastAsia="Times New Roman" w:hAnsi="Times New Roman"/>
          <w:b/>
          <w:sz w:val="28"/>
          <w:szCs w:val="28"/>
          <w:lang w:eastAsia="ru-RU"/>
        </w:rPr>
        <w:t>28</w:t>
      </w:r>
      <w:r w:rsidRPr="00A51E23">
        <w:rPr>
          <w:rFonts w:ascii="Times New Roman" w:eastAsia="Times New Roman" w:hAnsi="Times New Roman"/>
          <w:b/>
          <w:sz w:val="28"/>
          <w:szCs w:val="28"/>
          <w:lang w:eastAsia="ru-RU"/>
        </w:rPr>
        <w:t xml:space="preserve">» </w:t>
      </w:r>
      <w:r w:rsidR="00370F08">
        <w:rPr>
          <w:rFonts w:ascii="Times New Roman" w:eastAsia="Times New Roman" w:hAnsi="Times New Roman"/>
          <w:b/>
          <w:sz w:val="28"/>
          <w:szCs w:val="28"/>
          <w:lang w:eastAsia="ru-RU"/>
        </w:rPr>
        <w:t>марта 2023</w:t>
      </w:r>
      <w:r w:rsidRPr="00A51E23">
        <w:rPr>
          <w:rFonts w:ascii="Times New Roman" w:eastAsia="Times New Roman" w:hAnsi="Times New Roman"/>
          <w:b/>
          <w:sz w:val="28"/>
          <w:szCs w:val="28"/>
          <w:lang w:eastAsia="ru-RU"/>
        </w:rPr>
        <w:t xml:space="preserve"> года № </w:t>
      </w:r>
      <w:r w:rsidR="006F3404">
        <w:rPr>
          <w:rFonts w:ascii="Times New Roman" w:eastAsia="Times New Roman" w:hAnsi="Times New Roman"/>
          <w:b/>
          <w:sz w:val="28"/>
          <w:szCs w:val="28"/>
          <w:lang w:eastAsia="ru-RU"/>
        </w:rPr>
        <w:t>74</w:t>
      </w:r>
      <w:r w:rsidRPr="00A51E23">
        <w:rPr>
          <w:rFonts w:ascii="Times New Roman" w:eastAsia="Times New Roman" w:hAnsi="Times New Roman"/>
          <w:b/>
          <w:sz w:val="28"/>
          <w:szCs w:val="28"/>
          <w:lang w:eastAsia="ru-RU"/>
        </w:rPr>
        <w:t>-нд</w:t>
      </w:r>
    </w:p>
    <w:p w:rsidR="00FF37FB" w:rsidRPr="000129E9" w:rsidRDefault="00FF37FB" w:rsidP="00FF37FB">
      <w:pPr>
        <w:spacing w:after="0" w:line="276" w:lineRule="auto"/>
        <w:jc w:val="center"/>
        <w:rPr>
          <w:rFonts w:ascii="Times New Roman" w:hAnsi="Times New Roman"/>
          <w:b/>
          <w:sz w:val="18"/>
          <w:szCs w:val="18"/>
        </w:rPr>
      </w:pPr>
    </w:p>
    <w:p w:rsidR="00FF37FB" w:rsidRPr="00A51E23"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 xml:space="preserve">О муниципальном жилищном контроле </w:t>
      </w:r>
    </w:p>
    <w:p w:rsidR="00FF37FB"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на территории Усть-Камчатского сельского поселения</w:t>
      </w:r>
    </w:p>
    <w:p w:rsidR="00FF37FB" w:rsidRPr="000129E9" w:rsidRDefault="00FF37FB" w:rsidP="00FF37FB">
      <w:pPr>
        <w:spacing w:after="0" w:line="276" w:lineRule="auto"/>
        <w:jc w:val="center"/>
        <w:rPr>
          <w:rFonts w:ascii="Times New Roman" w:hAnsi="Times New Roman"/>
          <w:b/>
          <w:sz w:val="18"/>
          <w:szCs w:val="18"/>
        </w:rPr>
      </w:pPr>
    </w:p>
    <w:p w:rsidR="00FF37FB" w:rsidRPr="00A51E23" w:rsidRDefault="00FF37FB" w:rsidP="00FF37FB">
      <w:pPr>
        <w:spacing w:after="0" w:line="276" w:lineRule="auto"/>
        <w:jc w:val="center"/>
        <w:rPr>
          <w:rFonts w:ascii="Times New Roman" w:hAnsi="Times New Roman"/>
          <w:i/>
          <w:sz w:val="24"/>
          <w:szCs w:val="24"/>
        </w:rPr>
      </w:pPr>
      <w:r w:rsidRPr="00A51E23">
        <w:rPr>
          <w:rFonts w:ascii="Times New Roman" w:hAnsi="Times New Roman"/>
          <w:i/>
          <w:sz w:val="24"/>
          <w:szCs w:val="24"/>
        </w:rPr>
        <w:t>Принято Решением Собрания депутатов Усть-Камчатского муниципального района</w:t>
      </w:r>
    </w:p>
    <w:p w:rsidR="00FF37FB" w:rsidRPr="00A51E23" w:rsidRDefault="00FF37FB" w:rsidP="00FF37FB">
      <w:pPr>
        <w:spacing w:after="0" w:line="276" w:lineRule="auto"/>
        <w:jc w:val="center"/>
        <w:rPr>
          <w:rFonts w:ascii="Times New Roman" w:hAnsi="Times New Roman"/>
          <w:i/>
          <w:sz w:val="24"/>
          <w:szCs w:val="24"/>
        </w:rPr>
      </w:pPr>
      <w:r w:rsidRPr="00A51E23">
        <w:rPr>
          <w:rFonts w:ascii="Times New Roman" w:hAnsi="Times New Roman"/>
          <w:i/>
          <w:sz w:val="24"/>
          <w:szCs w:val="24"/>
        </w:rPr>
        <w:t>от «</w:t>
      </w:r>
      <w:r w:rsidR="006F3404">
        <w:rPr>
          <w:rFonts w:ascii="Times New Roman" w:hAnsi="Times New Roman"/>
          <w:i/>
          <w:sz w:val="24"/>
          <w:szCs w:val="24"/>
        </w:rPr>
        <w:t>28</w:t>
      </w:r>
      <w:r w:rsidRPr="00A51E23">
        <w:rPr>
          <w:rFonts w:ascii="Times New Roman" w:hAnsi="Times New Roman"/>
          <w:i/>
          <w:sz w:val="24"/>
          <w:szCs w:val="24"/>
        </w:rPr>
        <w:t xml:space="preserve">» </w:t>
      </w:r>
      <w:r w:rsidR="00370F08">
        <w:rPr>
          <w:rFonts w:ascii="Times New Roman" w:hAnsi="Times New Roman"/>
          <w:i/>
          <w:sz w:val="24"/>
          <w:szCs w:val="24"/>
        </w:rPr>
        <w:t>марта 2023</w:t>
      </w:r>
      <w:r w:rsidR="006F3404">
        <w:rPr>
          <w:rFonts w:ascii="Times New Roman" w:hAnsi="Times New Roman"/>
          <w:i/>
          <w:sz w:val="24"/>
          <w:szCs w:val="24"/>
        </w:rPr>
        <w:t xml:space="preserve"> г. </w:t>
      </w:r>
      <w:r w:rsidRPr="00A51E23">
        <w:rPr>
          <w:rFonts w:ascii="Times New Roman" w:hAnsi="Times New Roman"/>
          <w:i/>
          <w:sz w:val="24"/>
          <w:szCs w:val="24"/>
        </w:rPr>
        <w:t xml:space="preserve">№ </w:t>
      </w:r>
      <w:r w:rsidR="006F3404">
        <w:rPr>
          <w:rFonts w:ascii="Times New Roman" w:hAnsi="Times New Roman"/>
          <w:i/>
          <w:sz w:val="24"/>
          <w:szCs w:val="24"/>
        </w:rPr>
        <w:t>205</w:t>
      </w:r>
    </w:p>
    <w:p w:rsidR="00FF37FB" w:rsidRPr="000129E9" w:rsidRDefault="00FF37FB" w:rsidP="00FF37FB">
      <w:pPr>
        <w:tabs>
          <w:tab w:val="left" w:pos="8789"/>
        </w:tabs>
        <w:spacing w:after="0" w:line="248" w:lineRule="auto"/>
        <w:ind w:right="-4"/>
        <w:jc w:val="center"/>
        <w:rPr>
          <w:rFonts w:ascii="Times New Roman" w:eastAsia="Times New Roman" w:hAnsi="Times New Roman"/>
          <w:b/>
          <w:color w:val="000000"/>
          <w:sz w:val="18"/>
          <w:szCs w:val="18"/>
        </w:rPr>
      </w:pPr>
    </w:p>
    <w:p w:rsidR="00FF37FB" w:rsidRPr="006902B8" w:rsidRDefault="00AB6A0C" w:rsidP="00AB6A0C">
      <w:pPr>
        <w:tabs>
          <w:tab w:val="left" w:pos="8789"/>
        </w:tabs>
        <w:spacing w:after="0" w:line="240" w:lineRule="auto"/>
        <w:rPr>
          <w:rFonts w:ascii="Times New Roman" w:eastAsia="Times New Roman" w:hAnsi="Times New Roman"/>
          <w:b/>
          <w:color w:val="000000"/>
          <w:sz w:val="30"/>
        </w:rPr>
      </w:pPr>
      <w:r>
        <w:rPr>
          <w:rFonts w:ascii="Times New Roman" w:eastAsia="Times New Roman" w:hAnsi="Times New Roman"/>
          <w:b/>
          <w:color w:val="000000"/>
          <w:sz w:val="30"/>
        </w:rPr>
        <w:t xml:space="preserve">         </w:t>
      </w:r>
      <w:r w:rsidR="00FF37FB">
        <w:rPr>
          <w:rFonts w:ascii="Times New Roman" w:eastAsia="Times New Roman" w:hAnsi="Times New Roman"/>
          <w:b/>
          <w:color w:val="000000"/>
          <w:sz w:val="30"/>
        </w:rPr>
        <w:t xml:space="preserve">Статья </w:t>
      </w:r>
      <w:r w:rsidR="00FF37FB" w:rsidRPr="006902B8">
        <w:rPr>
          <w:rFonts w:ascii="Times New Roman" w:eastAsia="Times New Roman" w:hAnsi="Times New Roman"/>
          <w:b/>
          <w:color w:val="000000"/>
          <w:sz w:val="30"/>
        </w:rPr>
        <w:t>1. Общие положения</w:t>
      </w:r>
    </w:p>
    <w:p w:rsidR="00FF37FB" w:rsidRDefault="00FF37FB" w:rsidP="00FF37FB">
      <w:pPr>
        <w:spacing w:after="0" w:line="240" w:lineRule="auto"/>
        <w:ind w:firstLine="708"/>
        <w:jc w:val="both"/>
        <w:rPr>
          <w:sz w:val="20"/>
          <w:szCs w:val="20"/>
        </w:rPr>
      </w:pPr>
      <w:r>
        <w:rPr>
          <w:rFonts w:ascii="Times New Roman" w:eastAsia="Times New Roman" w:hAnsi="Times New Roman"/>
          <w:color w:val="000000"/>
          <w:sz w:val="28"/>
          <w:szCs w:val="20"/>
        </w:rPr>
        <w:t xml:space="preserve">1. </w:t>
      </w:r>
      <w:r w:rsidRPr="00FF37FB">
        <w:rPr>
          <w:rFonts w:ascii="Times New Roman" w:eastAsia="Times New Roman" w:hAnsi="Times New Roman"/>
          <w:color w:val="000000"/>
          <w:sz w:val="28"/>
          <w:szCs w:val="20"/>
        </w:rPr>
        <w:t xml:space="preserve">Решение </w:t>
      </w:r>
      <w:r>
        <w:rPr>
          <w:rFonts w:ascii="Times New Roman" w:eastAsia="Times New Roman" w:hAnsi="Times New Roman"/>
          <w:color w:val="000000"/>
          <w:sz w:val="28"/>
          <w:szCs w:val="20"/>
        </w:rPr>
        <w:t>«</w:t>
      </w:r>
      <w:r w:rsidRPr="00FF37FB">
        <w:rPr>
          <w:rFonts w:ascii="Times New Roman" w:hAnsi="Times New Roman"/>
          <w:sz w:val="28"/>
          <w:szCs w:val="28"/>
        </w:rPr>
        <w:t>О муниципальном жилищном контроле на территории Усть-Камчатского сельского поселения</w:t>
      </w:r>
      <w:r>
        <w:rPr>
          <w:rFonts w:ascii="Times New Roman" w:hAnsi="Times New Roman"/>
          <w:sz w:val="28"/>
          <w:szCs w:val="28"/>
        </w:rPr>
        <w:t xml:space="preserve">» </w:t>
      </w:r>
      <w:r w:rsidRPr="006902B8">
        <w:rPr>
          <w:rFonts w:ascii="Times New Roman" w:eastAsia="Times New Roman" w:hAnsi="Times New Roman"/>
          <w:color w:val="000000"/>
          <w:sz w:val="28"/>
          <w:szCs w:val="20"/>
        </w:rPr>
        <w:t xml:space="preserve">(далее - </w:t>
      </w:r>
      <w:r>
        <w:rPr>
          <w:rFonts w:ascii="Times New Roman" w:eastAsia="Times New Roman" w:hAnsi="Times New Roman"/>
          <w:color w:val="000000"/>
          <w:sz w:val="28"/>
          <w:szCs w:val="20"/>
        </w:rPr>
        <w:t>Решение</w:t>
      </w:r>
      <w:r w:rsidRPr="006902B8">
        <w:rPr>
          <w:rFonts w:ascii="Times New Roman" w:eastAsia="Times New Roman" w:hAnsi="Times New Roman"/>
          <w:color w:val="000000"/>
          <w:sz w:val="28"/>
          <w:szCs w:val="20"/>
        </w:rPr>
        <w:t>)</w:t>
      </w:r>
      <w:r>
        <w:rPr>
          <w:rFonts w:ascii="Times New Roman" w:eastAsia="Times New Roman" w:hAnsi="Times New Roman"/>
          <w:color w:val="000000"/>
          <w:sz w:val="28"/>
          <w:szCs w:val="20"/>
        </w:rPr>
        <w:t xml:space="preserve"> </w:t>
      </w:r>
      <w:r w:rsidRPr="006902B8">
        <w:rPr>
          <w:rFonts w:ascii="Times New Roman" w:eastAsia="Times New Roman" w:hAnsi="Times New Roman"/>
          <w:color w:val="000000"/>
          <w:sz w:val="28"/>
          <w:szCs w:val="20"/>
        </w:rPr>
        <w:t xml:space="preserve">устанавливает порядок организации и осуществления муниципального </w:t>
      </w:r>
      <w:r>
        <w:rPr>
          <w:rFonts w:ascii="Times New Roman" w:eastAsia="Times New Roman" w:hAnsi="Times New Roman"/>
          <w:color w:val="000000"/>
          <w:sz w:val="28"/>
          <w:szCs w:val="20"/>
        </w:rPr>
        <w:t>жилищного</w:t>
      </w:r>
      <w:r w:rsidRPr="006902B8">
        <w:rPr>
          <w:rFonts w:ascii="Times New Roman" w:eastAsia="Times New Roman" w:hAnsi="Times New Roman"/>
          <w:color w:val="000000"/>
          <w:sz w:val="28"/>
          <w:szCs w:val="20"/>
        </w:rPr>
        <w:t xml:space="preserve"> контроля на территории Усть-Камчатского сельского поселения</w:t>
      </w:r>
      <w:r w:rsidR="00B421E9">
        <w:rPr>
          <w:rFonts w:ascii="Times New Roman" w:eastAsia="Times New Roman" w:hAnsi="Times New Roman"/>
          <w:color w:val="000000"/>
          <w:sz w:val="28"/>
          <w:szCs w:val="20"/>
        </w:rPr>
        <w:t xml:space="preserve"> </w:t>
      </w:r>
      <w:r w:rsidR="00B421E9" w:rsidRPr="00370F08">
        <w:rPr>
          <w:rFonts w:ascii="Times New Roman" w:eastAsia="Times New Roman" w:hAnsi="Times New Roman"/>
          <w:color w:val="000000"/>
          <w:sz w:val="28"/>
          <w:szCs w:val="20"/>
        </w:rPr>
        <w:t>(далее – муниципальный контроль)</w:t>
      </w:r>
      <w:r w:rsidRPr="00370F08">
        <w:rPr>
          <w:rFonts w:ascii="Times New Roman" w:eastAsia="Times New Roman" w:hAnsi="Times New Roman"/>
          <w:color w:val="000000"/>
          <w:sz w:val="28"/>
          <w:szCs w:val="20"/>
        </w:rPr>
        <w:t>.</w:t>
      </w:r>
      <w:r w:rsidRPr="006902B8">
        <w:rPr>
          <w:sz w:val="20"/>
          <w:szCs w:val="20"/>
        </w:rPr>
        <w:t xml:space="preserve"> </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Предметом муниципального контроля является соблюдение юридическими лицами, индивидуальными предпринимателями и гражданами обязательных требований в отношении муниципального жилищного фонда</w:t>
      </w:r>
      <w:r w:rsidR="00E51F79" w:rsidRPr="009F5087">
        <w:rPr>
          <w:rFonts w:ascii="Times New Roman" w:eastAsia="Times New Roman" w:hAnsi="Times New Roman"/>
          <w:color w:val="000000"/>
          <w:sz w:val="28"/>
          <w:szCs w:val="20"/>
        </w:rPr>
        <w:t xml:space="preserve"> (далее – обязательные требования)</w:t>
      </w:r>
      <w:r w:rsidRPr="009F5087">
        <w:rPr>
          <w:rFonts w:ascii="Times New Roman" w:eastAsia="Times New Roman" w:hAnsi="Times New Roman"/>
          <w:color w:val="000000"/>
          <w:sz w:val="28"/>
          <w:szCs w:val="20"/>
        </w:rPr>
        <w:t xml:space="preserve">: </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требований к формированию фондов капитального ремонта;</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4) требований к предоставлению коммунальных услуг собственникам и пользователям помещений в многоквартирных домах и жилых домов;</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lastRenderedPageBreak/>
        <w:t>6) правил содержания общего имущества в многоквартирном доме и правил изменения размера платы за содержание жилого помещения;</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 xml:space="preserve">9) требований к порядку размещения </w:t>
      </w:r>
      <w:proofErr w:type="spellStart"/>
      <w:r w:rsidRPr="009F5087">
        <w:rPr>
          <w:rFonts w:ascii="Times New Roman" w:eastAsia="Times New Roman" w:hAnsi="Times New Roman"/>
          <w:color w:val="000000"/>
          <w:sz w:val="28"/>
          <w:szCs w:val="20"/>
        </w:rPr>
        <w:t>ресурсоснабжающими</w:t>
      </w:r>
      <w:proofErr w:type="spellEnd"/>
      <w:r w:rsidRPr="009F5087">
        <w:rPr>
          <w:rFonts w:ascii="Times New Roman" w:eastAsia="Times New Roman" w:hAnsi="Times New Roman"/>
          <w:color w:val="000000"/>
          <w:sz w:val="28"/>
          <w:szCs w:val="20"/>
        </w:rPr>
        <w:t xml:space="preserve"> организациями, лицами, осуществляющими деятельность по управлению многоквартирными домами, информации в системе;</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10) требований к обеспечению доступности для инвалидов помещений в многоквартирных домах;</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11) требований к предоставлению жилых помещений в наемных домах социального использования.</w:t>
      </w:r>
    </w:p>
    <w:p w:rsidR="00E51F79" w:rsidRPr="009F5087" w:rsidRDefault="00E51F79"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Предметом муниципального контроля является также исполнение решений, принимаемых по результатам контрольных мероприятий.</w:t>
      </w:r>
    </w:p>
    <w:p w:rsidR="00FF37FB" w:rsidRPr="009F5087" w:rsidRDefault="00FF37FB" w:rsidP="00FF37FB">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3.</w:t>
      </w:r>
      <w:r w:rsidR="00E96FEB" w:rsidRPr="009F5087">
        <w:rPr>
          <w:rFonts w:ascii="Times New Roman" w:eastAsia="Times New Roman" w:hAnsi="Times New Roman"/>
          <w:color w:val="000000"/>
          <w:sz w:val="28"/>
        </w:rPr>
        <w:t xml:space="preserve"> </w:t>
      </w:r>
      <w:r w:rsidRPr="009F5087">
        <w:rPr>
          <w:rFonts w:ascii="Times New Roman" w:eastAsia="Times New Roman" w:hAnsi="Times New Roman"/>
          <w:color w:val="000000"/>
          <w:sz w:val="28"/>
        </w:rPr>
        <w:t xml:space="preserve">Контрольным органом администрации Усть-Камчатского муниципального района, уполномоченным на осуществление муниципального жилищного контроля, является Управление </w:t>
      </w:r>
      <w:r w:rsidRPr="009F5087">
        <w:rPr>
          <w:rFonts w:ascii="Times New Roman" w:hAnsi="Times New Roman"/>
          <w:sz w:val="28"/>
          <w:szCs w:val="28"/>
        </w:rPr>
        <w:t>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муниципальное казенное учреждение (далее – контрольный орган)</w:t>
      </w:r>
      <w:r w:rsidRPr="009F5087">
        <w:rPr>
          <w:rFonts w:ascii="Times New Roman" w:eastAsia="Times New Roman" w:hAnsi="Times New Roman"/>
          <w:color w:val="000000"/>
          <w:sz w:val="28"/>
        </w:rPr>
        <w:t>.</w:t>
      </w:r>
    </w:p>
    <w:p w:rsidR="00E96FEB" w:rsidRPr="009F5087" w:rsidRDefault="00E96FEB" w:rsidP="00E96FEB">
      <w:pPr>
        <w:spacing w:after="0" w:line="240" w:lineRule="auto"/>
        <w:ind w:firstLine="709"/>
        <w:jc w:val="both"/>
        <w:rPr>
          <w:rFonts w:ascii="Times New Roman" w:eastAsia="Times New Roman" w:hAnsi="Times New Roman"/>
          <w:color w:val="000000"/>
          <w:sz w:val="28"/>
        </w:rPr>
      </w:pPr>
      <w:r w:rsidRPr="009F5087">
        <w:rPr>
          <w:rFonts w:ascii="Times New Roman" w:hAnsi="Times New Roman"/>
          <w:sz w:val="28"/>
          <w:szCs w:val="28"/>
        </w:rPr>
        <w:t xml:space="preserve">4. </w:t>
      </w:r>
      <w:r w:rsidRPr="009F5087">
        <w:rPr>
          <w:rFonts w:ascii="Times New Roman" w:eastAsia="Times New Roman" w:hAnsi="Times New Roman"/>
          <w:color w:val="000000"/>
          <w:sz w:val="28"/>
        </w:rPr>
        <w:t xml:space="preserve">Должностными лицами, уполномоченными осуществлять муниципальный жилищный контроль являются: руководитель Управления </w:t>
      </w:r>
      <w:r w:rsidRPr="009F5087">
        <w:rPr>
          <w:rFonts w:ascii="Times New Roman" w:hAnsi="Times New Roman"/>
          <w:sz w:val="28"/>
          <w:szCs w:val="28"/>
        </w:rPr>
        <w:t xml:space="preserve">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w:t>
      </w:r>
      <w:r w:rsidRPr="009F5087">
        <w:rPr>
          <w:rFonts w:ascii="Times New Roman" w:eastAsia="Times New Roman" w:hAnsi="Times New Roman"/>
          <w:color w:val="000000"/>
          <w:sz w:val="28"/>
        </w:rPr>
        <w:t xml:space="preserve">заместитель руководителя – начальник отдела </w:t>
      </w:r>
      <w:r w:rsidRPr="009F5087">
        <w:rPr>
          <w:rFonts w:ascii="Times New Roman" w:hAnsi="Times New Roman"/>
          <w:sz w:val="28"/>
          <w:szCs w:val="28"/>
        </w:rPr>
        <w:t>строительства, планирования и реформирования ЖКХ</w:t>
      </w:r>
      <w:r w:rsidRPr="009F5087">
        <w:rPr>
          <w:rFonts w:ascii="Times New Roman" w:eastAsia="Times New Roman" w:hAnsi="Times New Roman"/>
          <w:color w:val="000000"/>
          <w:sz w:val="28"/>
        </w:rPr>
        <w:t>, главный специалист-эксперт сектора организации жилищно-государственного надзора, муниципального контроля и жилищного контроля, ведущий специалист отдела строительства, планирования и реформирования ЖКХ (далее – должностные лица).</w:t>
      </w:r>
    </w:p>
    <w:p w:rsidR="00E96FEB" w:rsidRPr="009F5087" w:rsidRDefault="00370F08" w:rsidP="00E96FEB">
      <w:pPr>
        <w:spacing w:after="0" w:line="240" w:lineRule="auto"/>
        <w:ind w:firstLine="708"/>
        <w:jc w:val="both"/>
        <w:rPr>
          <w:rFonts w:ascii="Times New Roman" w:hAnsi="Times New Roman"/>
          <w:color w:val="000000"/>
          <w:sz w:val="28"/>
          <w:szCs w:val="28"/>
        </w:rPr>
      </w:pPr>
      <w:r w:rsidRPr="009F5087">
        <w:rPr>
          <w:rFonts w:ascii="Times New Roman" w:eastAsia="Times New Roman" w:hAnsi="Times New Roman"/>
          <w:color w:val="000000"/>
          <w:sz w:val="28"/>
        </w:rPr>
        <w:t>5</w:t>
      </w:r>
      <w:r w:rsidR="00E96FEB" w:rsidRPr="009F5087">
        <w:rPr>
          <w:rFonts w:ascii="Times New Roman" w:eastAsia="Times New Roman" w:hAnsi="Times New Roman"/>
          <w:color w:val="000000"/>
          <w:sz w:val="28"/>
        </w:rPr>
        <w:t xml:space="preserve">. </w:t>
      </w:r>
      <w:r w:rsidR="00E96FEB" w:rsidRPr="009F5087">
        <w:rPr>
          <w:rFonts w:ascii="Times New Roman" w:hAnsi="Times New Roman"/>
          <w:color w:val="000000"/>
          <w:sz w:val="28"/>
          <w:szCs w:val="28"/>
        </w:rPr>
        <w:t xml:space="preserve">Должностные лица при осуществлении муниципального жилищного контроля </w:t>
      </w:r>
      <w:r w:rsidR="00E51F79" w:rsidRPr="009F5087">
        <w:rPr>
          <w:rFonts w:ascii="Times New Roman" w:hAnsi="Times New Roman"/>
          <w:color w:val="000000"/>
          <w:sz w:val="28"/>
          <w:szCs w:val="28"/>
        </w:rPr>
        <w:t>пользуются правами и выполняют обязанности</w:t>
      </w:r>
      <w:r w:rsidR="00E96FEB" w:rsidRPr="009F5087">
        <w:rPr>
          <w:rFonts w:ascii="Times New Roman" w:hAnsi="Times New Roman"/>
          <w:color w:val="000000"/>
          <w:sz w:val="28"/>
          <w:szCs w:val="28"/>
        </w:rPr>
        <w:t xml:space="preserve">, </w:t>
      </w:r>
      <w:r w:rsidR="007022FE" w:rsidRPr="009F5087">
        <w:rPr>
          <w:rFonts w:ascii="Times New Roman" w:hAnsi="Times New Roman"/>
          <w:color w:val="000000"/>
          <w:sz w:val="28"/>
          <w:szCs w:val="28"/>
        </w:rPr>
        <w:t>установленные статьями</w:t>
      </w:r>
      <w:r w:rsidR="00E51F79" w:rsidRPr="009F5087">
        <w:rPr>
          <w:rFonts w:ascii="Times New Roman" w:hAnsi="Times New Roman"/>
          <w:color w:val="000000"/>
          <w:sz w:val="28"/>
          <w:szCs w:val="28"/>
        </w:rPr>
        <w:t xml:space="preserve"> 29</w:t>
      </w:r>
      <w:r w:rsidR="007022FE" w:rsidRPr="009F5087">
        <w:rPr>
          <w:rFonts w:ascii="Times New Roman" w:hAnsi="Times New Roman"/>
          <w:color w:val="000000"/>
          <w:sz w:val="28"/>
          <w:szCs w:val="28"/>
        </w:rPr>
        <w:t>, 37</w:t>
      </w:r>
      <w:r w:rsidR="00E96FEB" w:rsidRPr="009F5087">
        <w:rPr>
          <w:rFonts w:ascii="Times New Roman" w:hAnsi="Times New Roman"/>
          <w:color w:val="000000"/>
          <w:sz w:val="28"/>
          <w:szCs w:val="28"/>
        </w:rPr>
        <w:t xml:space="preserve"> Фе</w:t>
      </w:r>
      <w:r w:rsidR="00E51F79" w:rsidRPr="009F5087">
        <w:rPr>
          <w:rFonts w:ascii="Times New Roman" w:hAnsi="Times New Roman"/>
          <w:color w:val="000000"/>
          <w:sz w:val="28"/>
          <w:szCs w:val="28"/>
        </w:rPr>
        <w:t>дерального закона</w:t>
      </w:r>
      <w:r w:rsidR="00E96FEB" w:rsidRPr="009F5087">
        <w:rPr>
          <w:rFonts w:ascii="Times New Roman" w:hAnsi="Times New Roman"/>
          <w:color w:val="000000"/>
          <w:sz w:val="28"/>
          <w:szCs w:val="28"/>
        </w:rPr>
        <w:t xml:space="preserve"> от 31.07.2020 № 248-ФЗ</w:t>
      </w:r>
      <w:r w:rsidR="00E51F79" w:rsidRPr="009F5087">
        <w:rPr>
          <w:rFonts w:ascii="Times New Roman" w:hAnsi="Times New Roman"/>
          <w:color w:val="000000"/>
          <w:sz w:val="28"/>
          <w:szCs w:val="28"/>
        </w:rPr>
        <w:t xml:space="preserve"> «О государственном контроле (надзоре) и муниципальном контроле в Российской Федерации»</w:t>
      </w:r>
      <w:r w:rsidR="007022FE" w:rsidRPr="009F5087">
        <w:rPr>
          <w:rFonts w:ascii="Times New Roman" w:hAnsi="Times New Roman"/>
          <w:color w:val="000000"/>
          <w:sz w:val="28"/>
          <w:szCs w:val="28"/>
        </w:rPr>
        <w:t xml:space="preserve"> (далее - </w:t>
      </w:r>
      <w:r w:rsidR="007022FE" w:rsidRPr="009F5087">
        <w:rPr>
          <w:rFonts w:ascii="Times New Roman" w:eastAsia="Times New Roman" w:hAnsi="Times New Roman"/>
          <w:color w:val="000000"/>
          <w:sz w:val="28"/>
        </w:rPr>
        <w:t>Федеральный закон от 31.07.2020 № 248-ФЗ)</w:t>
      </w:r>
      <w:r w:rsidR="00E96FEB" w:rsidRPr="009F5087">
        <w:rPr>
          <w:rFonts w:ascii="Times New Roman" w:hAnsi="Times New Roman"/>
          <w:color w:val="000000"/>
          <w:sz w:val="28"/>
          <w:szCs w:val="28"/>
        </w:rPr>
        <w:t>.</w:t>
      </w:r>
    </w:p>
    <w:p w:rsidR="00FF37FB" w:rsidRPr="009F5087" w:rsidRDefault="00370F08" w:rsidP="00FF37FB">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6</w:t>
      </w:r>
      <w:r w:rsidR="00FF37FB" w:rsidRPr="009F5087">
        <w:rPr>
          <w:rFonts w:ascii="Times New Roman" w:eastAsia="Times New Roman" w:hAnsi="Times New Roman"/>
          <w:color w:val="000000"/>
          <w:sz w:val="28"/>
        </w:rPr>
        <w:t>. Принятие решений о проведении контрольных мероприятий осуществляют руководитель или заместитель контрольного органа.</w:t>
      </w:r>
    </w:p>
    <w:p w:rsidR="00FF37FB" w:rsidRPr="009F5087" w:rsidRDefault="00370F08" w:rsidP="00FF37FB">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7.</w:t>
      </w:r>
      <w:r w:rsidR="00FF37FB" w:rsidRPr="009F5087">
        <w:rPr>
          <w:rFonts w:ascii="Times New Roman" w:eastAsia="Times New Roman" w:hAnsi="Times New Roman"/>
          <w:color w:val="000000"/>
          <w:sz w:val="28"/>
        </w:rPr>
        <w:t xml:space="preserve"> Объектом муниципального жилищного контроля (далее – объект контроля) является:</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1)</w:t>
      </w:r>
      <w:r w:rsidRPr="009F5087">
        <w:t xml:space="preserve"> </w:t>
      </w:r>
      <w:r w:rsidRPr="009F5087">
        <w:rPr>
          <w:rFonts w:ascii="Times New Roman" w:eastAsia="Times New Roman" w:hAnsi="Times New Roman"/>
          <w:color w:val="000000"/>
          <w:sz w:val="28"/>
        </w:rPr>
        <w:t xml:space="preserve">муниципальный жилищный фонд - совокупность жилых помещений, принадлежащих на праве </w:t>
      </w:r>
      <w:r w:rsidRPr="005635EE">
        <w:rPr>
          <w:rFonts w:ascii="Times New Roman" w:eastAsia="Times New Roman" w:hAnsi="Times New Roman"/>
          <w:color w:val="000000"/>
          <w:sz w:val="28"/>
        </w:rPr>
        <w:t>собственности Усть-Камчатского сельского поселения;</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lastRenderedPageBreak/>
        <w:t>2) деятельность, действия (бездействия) контролируемых лиц, связанные с соблюдением обязательных требований в отношении муниципального жилищного фонда;</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3) результаты деятельности контролируемых лиц, в том числе услуги, к которым предъявляются обязательные требования в отношении муниципального жилищного фонда;</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4) деятельность по предоставлению коммунальных услуг пользователям помещений в многоквартирных домах и жилых домов.</w:t>
      </w:r>
    </w:p>
    <w:p w:rsidR="00B421E9" w:rsidRPr="009F5087" w:rsidRDefault="00370F08" w:rsidP="00B421E9">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8</w:t>
      </w:r>
      <w:r w:rsidR="00B421E9" w:rsidRPr="009F5087">
        <w:rPr>
          <w:rFonts w:ascii="Times New Roman" w:eastAsia="Times New Roman" w:hAnsi="Times New Roman"/>
          <w:color w:val="000000"/>
          <w:sz w:val="28"/>
        </w:rPr>
        <w:t>.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FF37FB" w:rsidRPr="009F5087" w:rsidRDefault="00370F08"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 xml:space="preserve">9. </w:t>
      </w:r>
      <w:r w:rsidR="00FF37FB" w:rsidRPr="009F5087">
        <w:rPr>
          <w:rFonts w:ascii="Times New Roman" w:eastAsia="Times New Roman" w:hAnsi="Times New Roman"/>
          <w:color w:val="000000"/>
          <w:sz w:val="28"/>
        </w:rPr>
        <w:t xml:space="preserve">При сборе, обработке, анализе и учете сведений об объектах контроля для целей их учета используется информация, представляемая в соответствии с нормативными правовыми актами, информация, получаемая в рамках межведомственного взаимодействия, а также общедоступная информация. </w:t>
      </w:r>
    </w:p>
    <w:p w:rsidR="00FF37FB" w:rsidRPr="009F5087" w:rsidRDefault="00370F08" w:rsidP="00FF37FB">
      <w:pPr>
        <w:spacing w:after="0" w:line="240" w:lineRule="auto"/>
        <w:ind w:firstLine="709"/>
        <w:jc w:val="both"/>
        <w:rPr>
          <w:rFonts w:ascii="Times New Roman" w:hAnsi="Times New Roman"/>
          <w:sz w:val="28"/>
          <w:szCs w:val="28"/>
        </w:rPr>
      </w:pPr>
      <w:r w:rsidRPr="009F5087">
        <w:rPr>
          <w:rFonts w:ascii="Times New Roman" w:hAnsi="Times New Roman"/>
          <w:sz w:val="28"/>
          <w:szCs w:val="28"/>
        </w:rPr>
        <w:t xml:space="preserve">10. </w:t>
      </w:r>
      <w:r w:rsidR="00FF37FB" w:rsidRPr="009F5087">
        <w:rPr>
          <w:rFonts w:ascii="Times New Roman" w:hAnsi="Times New Roman"/>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A926B8" w:rsidRPr="009F5087" w:rsidRDefault="00370F08" w:rsidP="00A926B8">
      <w:pPr>
        <w:autoSpaceDE w:val="0"/>
        <w:autoSpaceDN w:val="0"/>
        <w:adjustRightInd w:val="0"/>
        <w:spacing w:after="0" w:line="240" w:lineRule="auto"/>
        <w:ind w:firstLine="709"/>
        <w:jc w:val="both"/>
        <w:rPr>
          <w:rFonts w:ascii="Times New Roman" w:eastAsiaTheme="minorHAnsi" w:hAnsi="Times New Roman"/>
          <w:sz w:val="28"/>
          <w:szCs w:val="28"/>
        </w:rPr>
      </w:pPr>
      <w:r w:rsidRPr="009F5087">
        <w:rPr>
          <w:rFonts w:ascii="Times New Roman" w:hAnsi="Times New Roman"/>
          <w:sz w:val="28"/>
          <w:szCs w:val="28"/>
        </w:rPr>
        <w:t>11</w:t>
      </w:r>
      <w:r w:rsidR="00A926B8" w:rsidRPr="009F5087">
        <w:rPr>
          <w:rFonts w:ascii="Times New Roman" w:hAnsi="Times New Roman"/>
          <w:sz w:val="28"/>
          <w:szCs w:val="28"/>
        </w:rPr>
        <w:t xml:space="preserve">. </w:t>
      </w:r>
      <w:r w:rsidR="00A926B8" w:rsidRPr="009F5087">
        <w:rPr>
          <w:rFonts w:ascii="Times New Roman" w:eastAsiaTheme="minorHAnsi" w:hAnsi="Times New Roman"/>
          <w:sz w:val="28"/>
          <w:szCs w:val="28"/>
        </w:rPr>
        <w:t xml:space="preserve">При осуществлении муниципального контроля применяются типовые </w:t>
      </w:r>
      <w:hyperlink r:id="rId6" w:history="1">
        <w:r w:rsidR="00A926B8" w:rsidRPr="00BF5792">
          <w:rPr>
            <w:rFonts w:ascii="Times New Roman" w:eastAsiaTheme="minorHAnsi" w:hAnsi="Times New Roman"/>
            <w:sz w:val="28"/>
            <w:szCs w:val="28"/>
          </w:rPr>
          <w:t>формы</w:t>
        </w:r>
      </w:hyperlink>
      <w:r w:rsidR="00A926B8" w:rsidRPr="00BF5792">
        <w:rPr>
          <w:rFonts w:ascii="Times New Roman" w:eastAsiaTheme="minorHAnsi" w:hAnsi="Times New Roman"/>
          <w:sz w:val="28"/>
          <w:szCs w:val="28"/>
        </w:rPr>
        <w:t xml:space="preserve"> документов, утвержденные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(далее - п</w:t>
      </w:r>
      <w:r w:rsidRPr="00BF5792">
        <w:rPr>
          <w:rFonts w:ascii="Times New Roman" w:eastAsiaTheme="minorHAnsi" w:hAnsi="Times New Roman"/>
          <w:sz w:val="28"/>
          <w:szCs w:val="28"/>
        </w:rPr>
        <w:t>риказ №</w:t>
      </w:r>
      <w:r w:rsidR="00A926B8" w:rsidRPr="00BF5792">
        <w:rPr>
          <w:rFonts w:ascii="Times New Roman" w:eastAsiaTheme="minorHAnsi" w:hAnsi="Times New Roman"/>
          <w:sz w:val="28"/>
          <w:szCs w:val="28"/>
        </w:rPr>
        <w:t xml:space="preserve"> 151). В случае необходимости использования бланков, не утвержденных </w:t>
      </w:r>
      <w:hyperlink r:id="rId7" w:history="1">
        <w:r w:rsidR="00A926B8" w:rsidRPr="00BF5792">
          <w:rPr>
            <w:rFonts w:ascii="Times New Roman" w:eastAsiaTheme="minorHAnsi" w:hAnsi="Times New Roman"/>
            <w:sz w:val="28"/>
            <w:szCs w:val="28"/>
          </w:rPr>
          <w:t>приказом</w:t>
        </w:r>
      </w:hyperlink>
      <w:r w:rsidRPr="00BF5792">
        <w:rPr>
          <w:rFonts w:ascii="Times New Roman" w:eastAsiaTheme="minorHAnsi" w:hAnsi="Times New Roman"/>
          <w:sz w:val="28"/>
          <w:szCs w:val="28"/>
        </w:rPr>
        <w:t xml:space="preserve"> </w:t>
      </w:r>
      <w:r w:rsidRPr="009F5087">
        <w:rPr>
          <w:rFonts w:ascii="Times New Roman" w:eastAsiaTheme="minorHAnsi" w:hAnsi="Times New Roman"/>
          <w:sz w:val="28"/>
          <w:szCs w:val="28"/>
        </w:rPr>
        <w:t>№</w:t>
      </w:r>
      <w:r w:rsidR="00A926B8" w:rsidRPr="009F5087">
        <w:rPr>
          <w:rFonts w:ascii="Times New Roman" w:eastAsiaTheme="minorHAnsi" w:hAnsi="Times New Roman"/>
          <w:sz w:val="28"/>
          <w:szCs w:val="28"/>
        </w:rPr>
        <w:t xml:space="preserve"> 151, такие бланки утверждаются приказом руководителя контрольного органа.</w:t>
      </w:r>
    </w:p>
    <w:p w:rsidR="009F5087" w:rsidRDefault="009F5087" w:rsidP="00FF37FB">
      <w:pPr>
        <w:spacing w:after="0" w:line="240" w:lineRule="auto"/>
        <w:ind w:firstLine="709"/>
        <w:jc w:val="both"/>
        <w:rPr>
          <w:rFonts w:ascii="Times New Roman" w:eastAsia="Times New Roman" w:hAnsi="Times New Roman"/>
          <w:b/>
          <w:color w:val="000000"/>
          <w:sz w:val="28"/>
        </w:rPr>
      </w:pPr>
    </w:p>
    <w:p w:rsidR="00FF37FB" w:rsidRPr="009F5087" w:rsidRDefault="00FF37FB" w:rsidP="00FF37FB">
      <w:pPr>
        <w:spacing w:after="0" w:line="240" w:lineRule="auto"/>
        <w:ind w:firstLine="709"/>
        <w:jc w:val="both"/>
        <w:rPr>
          <w:rFonts w:ascii="Times New Roman" w:eastAsia="Times New Roman" w:hAnsi="Times New Roman"/>
          <w:b/>
          <w:color w:val="000000"/>
          <w:sz w:val="28"/>
        </w:rPr>
      </w:pPr>
      <w:r w:rsidRPr="009F5087">
        <w:rPr>
          <w:rFonts w:ascii="Times New Roman" w:eastAsia="Times New Roman" w:hAnsi="Times New Roman"/>
          <w:b/>
          <w:color w:val="000000"/>
          <w:sz w:val="28"/>
        </w:rPr>
        <w:t>Статья 2. Управление рисками причинения вреда (ущерба) охраняемых законом ценностям и индикаторы риска нарушения обязательных требований при осуществлении муниципального жилищного контроля</w:t>
      </w:r>
    </w:p>
    <w:p w:rsidR="00B421E9" w:rsidRPr="009F5087" w:rsidRDefault="00B421E9"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1. При осуществлении муниципального контроля система оценки и управления рисками причинения вреда (ущерба) охраняемым законом ценностям не применяется.</w:t>
      </w:r>
    </w:p>
    <w:p w:rsidR="00A91308" w:rsidRPr="009F5087" w:rsidRDefault="00370F08"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2</w:t>
      </w:r>
      <w:r w:rsidR="00A91308" w:rsidRPr="009F5087">
        <w:rPr>
          <w:rFonts w:ascii="Times New Roman" w:eastAsia="Times New Roman" w:hAnsi="Times New Roman"/>
          <w:color w:val="000000"/>
          <w:sz w:val="28"/>
        </w:rPr>
        <w:t>. В целях оценки рисков причинения вреда (ущерба) охраняемым законом ценностям при принятии решения о проведении и выборе вида внепланового контрольного (надзорного) мероприятия применяются индикаторы риска нарушения обязательных требований.</w:t>
      </w:r>
    </w:p>
    <w:p w:rsidR="00622EDE" w:rsidRPr="009F5087" w:rsidRDefault="00370F08" w:rsidP="00BF5792">
      <w:pPr>
        <w:pStyle w:val="a4"/>
        <w:autoSpaceDE w:val="0"/>
        <w:autoSpaceDN w:val="0"/>
        <w:adjustRightInd w:val="0"/>
        <w:spacing w:after="0"/>
        <w:ind w:left="0" w:firstLine="708"/>
        <w:contextualSpacing w:val="0"/>
        <w:jc w:val="both"/>
        <w:rPr>
          <w:rFonts w:ascii="Times New Roman" w:hAnsi="Times New Roman"/>
          <w:bCs/>
          <w:strike/>
          <w:sz w:val="28"/>
          <w:szCs w:val="28"/>
        </w:rPr>
      </w:pPr>
      <w:r w:rsidRPr="009F5087">
        <w:rPr>
          <w:rFonts w:ascii="Times New Roman" w:eastAsia="Times New Roman" w:hAnsi="Times New Roman"/>
          <w:color w:val="000000"/>
          <w:sz w:val="28"/>
          <w:szCs w:val="28"/>
        </w:rPr>
        <w:t>3</w:t>
      </w:r>
      <w:r w:rsidR="00622EDE" w:rsidRPr="009F5087">
        <w:rPr>
          <w:rFonts w:ascii="Times New Roman" w:eastAsia="Times New Roman" w:hAnsi="Times New Roman"/>
          <w:color w:val="000000"/>
          <w:sz w:val="28"/>
          <w:szCs w:val="28"/>
        </w:rPr>
        <w:t xml:space="preserve">. </w:t>
      </w:r>
      <w:r w:rsidR="00622EDE" w:rsidRPr="009F5087">
        <w:rPr>
          <w:rFonts w:ascii="Times New Roman" w:hAnsi="Times New Roman"/>
          <w:bCs/>
          <w:sz w:val="28"/>
          <w:szCs w:val="28"/>
        </w:rPr>
        <w:t>К и</w:t>
      </w:r>
      <w:r w:rsidR="00622EDE" w:rsidRPr="009F5087">
        <w:rPr>
          <w:rFonts w:ascii="Times New Roman" w:hAnsi="Times New Roman"/>
          <w:sz w:val="28"/>
          <w:szCs w:val="28"/>
        </w:rPr>
        <w:t>ндикаторам риска нарушения обязательных требований при осуществлении муниципального жилищного контроля в отношении муниципального жилищного фонда относится:</w:t>
      </w:r>
    </w:p>
    <w:p w:rsidR="00C84E4C" w:rsidRPr="009F5087" w:rsidRDefault="004F77BF" w:rsidP="00622EDE">
      <w:pPr>
        <w:autoSpaceDE w:val="0"/>
        <w:autoSpaceDN w:val="0"/>
        <w:adjustRightInd w:val="0"/>
        <w:spacing w:after="0" w:line="240" w:lineRule="auto"/>
        <w:ind w:firstLine="708"/>
        <w:jc w:val="both"/>
        <w:rPr>
          <w:rFonts w:ascii="Times New Roman" w:hAnsi="Times New Roman"/>
          <w:bCs/>
          <w:sz w:val="28"/>
          <w:szCs w:val="28"/>
        </w:rPr>
      </w:pPr>
      <w:r w:rsidRPr="009F5087">
        <w:rPr>
          <w:rFonts w:ascii="Times New Roman" w:hAnsi="Times New Roman"/>
          <w:bCs/>
          <w:sz w:val="28"/>
          <w:szCs w:val="28"/>
        </w:rPr>
        <w:t>1</w:t>
      </w:r>
      <w:r w:rsidR="00C84E4C" w:rsidRPr="009F5087">
        <w:rPr>
          <w:rFonts w:ascii="Times New Roman" w:hAnsi="Times New Roman"/>
          <w:bCs/>
          <w:sz w:val="28"/>
          <w:szCs w:val="28"/>
        </w:rPr>
        <w:t xml:space="preserve">) </w:t>
      </w:r>
      <w:r w:rsidR="00C84E4C" w:rsidRPr="009F5087">
        <w:rPr>
          <w:rFonts w:ascii="Times New Roman" w:eastAsiaTheme="minorHAnsi" w:hAnsi="Times New Roman"/>
          <w:sz w:val="28"/>
          <w:szCs w:val="28"/>
        </w:rPr>
        <w:t xml:space="preserve">трехкратный и более рост количества обращений за три месяца в сравнении с предшествующим аналогичным периодом и (или) с аналогичным периодом предшествующего календарного года, поступивших в адрес </w:t>
      </w:r>
      <w:r w:rsidR="00C84E4C" w:rsidRPr="009F5087">
        <w:rPr>
          <w:rFonts w:ascii="Times New Roman" w:eastAsiaTheme="minorHAnsi" w:hAnsi="Times New Roman"/>
          <w:sz w:val="28"/>
          <w:szCs w:val="28"/>
        </w:rPr>
        <w:lastRenderedPageBreak/>
        <w:t xml:space="preserve">контрольного органа от граждан (поступивших способом, позволяющим установить личность обратившегося гражданина)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фактах нарушений контролируемыми лицами обязательных требований, установленных </w:t>
      </w:r>
      <w:hyperlink r:id="rId8" w:history="1">
        <w:r w:rsidR="00C84E4C" w:rsidRPr="00BF5792">
          <w:rPr>
            <w:rFonts w:ascii="Times New Roman" w:eastAsiaTheme="minorHAnsi" w:hAnsi="Times New Roman"/>
            <w:sz w:val="28"/>
            <w:szCs w:val="28"/>
          </w:rPr>
          <w:t>частью 1 статьи 20</w:t>
        </w:r>
      </w:hyperlink>
      <w:r w:rsidR="00C84E4C" w:rsidRPr="009F5087">
        <w:rPr>
          <w:rFonts w:ascii="Times New Roman" w:eastAsiaTheme="minorHAnsi" w:hAnsi="Times New Roman"/>
          <w:sz w:val="28"/>
          <w:szCs w:val="28"/>
        </w:rPr>
        <w:t xml:space="preserve"> Жилищного кодекса Российской Федерации;</w:t>
      </w:r>
    </w:p>
    <w:p w:rsidR="00C84E4C" w:rsidRPr="009F5087" w:rsidRDefault="004F77BF" w:rsidP="00C84E4C">
      <w:pPr>
        <w:autoSpaceDE w:val="0"/>
        <w:autoSpaceDN w:val="0"/>
        <w:adjustRightInd w:val="0"/>
        <w:spacing w:after="0" w:line="240" w:lineRule="auto"/>
        <w:ind w:firstLine="709"/>
        <w:jc w:val="both"/>
        <w:rPr>
          <w:rFonts w:ascii="Times New Roman" w:eastAsiaTheme="minorHAnsi" w:hAnsi="Times New Roman"/>
          <w:sz w:val="28"/>
          <w:szCs w:val="28"/>
        </w:rPr>
      </w:pPr>
      <w:r w:rsidRPr="009F5087">
        <w:rPr>
          <w:rFonts w:ascii="Times New Roman" w:eastAsiaTheme="minorHAnsi" w:hAnsi="Times New Roman"/>
          <w:sz w:val="28"/>
          <w:szCs w:val="28"/>
        </w:rPr>
        <w:t>2</w:t>
      </w:r>
      <w:r w:rsidR="00C84E4C" w:rsidRPr="009F5087">
        <w:rPr>
          <w:rFonts w:ascii="Times New Roman" w:eastAsiaTheme="minorHAnsi" w:hAnsi="Times New Roman"/>
          <w:sz w:val="28"/>
          <w:szCs w:val="28"/>
        </w:rPr>
        <w:t xml:space="preserve">) отсутствие в течение трех и более месяцев актуализации информации, подлежащей размещению в государственной информационной системе жилищно-коммунального хозяйства в соответствии с порядком, формами, сроками и периодичностью размещения, установленными в соответствии с </w:t>
      </w:r>
      <w:hyperlink r:id="rId9" w:history="1">
        <w:r w:rsidR="00C84E4C" w:rsidRPr="00BF5792">
          <w:rPr>
            <w:rFonts w:ascii="Times New Roman" w:eastAsiaTheme="minorHAnsi" w:hAnsi="Times New Roman"/>
            <w:sz w:val="28"/>
            <w:szCs w:val="28"/>
          </w:rPr>
          <w:t>частью 5 статьи 165</w:t>
        </w:r>
      </w:hyperlink>
      <w:r w:rsidR="00C84E4C" w:rsidRPr="009F5087">
        <w:rPr>
          <w:rFonts w:ascii="Times New Roman" w:eastAsiaTheme="minorHAnsi" w:hAnsi="Times New Roman"/>
          <w:sz w:val="28"/>
          <w:szCs w:val="28"/>
        </w:rPr>
        <w:t xml:space="preserve"> Жилищного кодекса Российской Федерации.</w:t>
      </w:r>
    </w:p>
    <w:p w:rsidR="00622EDE" w:rsidRPr="009F5087" w:rsidRDefault="00370F08" w:rsidP="00622EDE">
      <w:pPr>
        <w:spacing w:after="0" w:line="240" w:lineRule="auto"/>
        <w:ind w:firstLine="709"/>
        <w:jc w:val="both"/>
        <w:rPr>
          <w:rFonts w:ascii="Times New Roman" w:eastAsia="Times New Roman" w:hAnsi="Times New Roman"/>
          <w:color w:val="000000" w:themeColor="text1"/>
          <w:sz w:val="28"/>
        </w:rPr>
      </w:pPr>
      <w:r w:rsidRPr="009F5087">
        <w:rPr>
          <w:rFonts w:ascii="Times New Roman" w:eastAsia="Times New Roman" w:hAnsi="Times New Roman"/>
          <w:color w:val="000000" w:themeColor="text1"/>
          <w:sz w:val="28"/>
        </w:rPr>
        <w:t>4</w:t>
      </w:r>
      <w:r w:rsidR="00622EDE" w:rsidRPr="009F5087">
        <w:rPr>
          <w:rFonts w:ascii="Times New Roman" w:eastAsia="Times New Roman" w:hAnsi="Times New Roman"/>
          <w:color w:val="000000" w:themeColor="text1"/>
          <w:sz w:val="28"/>
        </w:rPr>
        <w:t xml:space="preserve">. Плановые контрольные мероприятия при осуществлении </w:t>
      </w:r>
      <w:r w:rsidR="00747501" w:rsidRPr="009F5087">
        <w:rPr>
          <w:rFonts w:ascii="Times New Roman" w:eastAsia="Times New Roman" w:hAnsi="Times New Roman"/>
          <w:color w:val="000000" w:themeColor="text1"/>
          <w:sz w:val="28"/>
        </w:rPr>
        <w:t xml:space="preserve">муниципального жилищного контроля </w:t>
      </w:r>
      <w:r w:rsidR="00622EDE" w:rsidRPr="009F5087">
        <w:rPr>
          <w:rFonts w:ascii="Times New Roman" w:eastAsia="Times New Roman" w:hAnsi="Times New Roman"/>
          <w:color w:val="000000" w:themeColor="text1"/>
          <w:sz w:val="28"/>
        </w:rPr>
        <w:t>не проводятся.</w:t>
      </w:r>
    </w:p>
    <w:p w:rsidR="0007597B" w:rsidRPr="009F5087" w:rsidRDefault="00370F08" w:rsidP="00622EDE">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5</w:t>
      </w:r>
      <w:r w:rsidR="0007597B" w:rsidRPr="009F5087">
        <w:rPr>
          <w:rFonts w:ascii="Times New Roman" w:eastAsia="Times New Roman" w:hAnsi="Times New Roman"/>
          <w:color w:val="000000"/>
          <w:sz w:val="28"/>
        </w:rPr>
        <w:t xml:space="preserve">. Внеплановые контрольные мероприятия проводятся с учетом особенностей, установленных статьей 66 Федерального закона </w:t>
      </w:r>
      <w:r w:rsidR="009770F0" w:rsidRPr="009F5087">
        <w:rPr>
          <w:rFonts w:ascii="Times New Roman" w:eastAsia="Times New Roman" w:hAnsi="Times New Roman"/>
          <w:color w:val="000000"/>
          <w:sz w:val="28"/>
        </w:rPr>
        <w:t>от 31.07.2020      №</w:t>
      </w:r>
      <w:r w:rsidR="0007597B" w:rsidRPr="009F5087">
        <w:rPr>
          <w:rFonts w:ascii="Times New Roman" w:eastAsia="Times New Roman" w:hAnsi="Times New Roman"/>
          <w:color w:val="000000"/>
          <w:sz w:val="28"/>
        </w:rPr>
        <w:t xml:space="preserve"> 248-ФЗ</w:t>
      </w:r>
      <w:r w:rsidR="009770F0" w:rsidRPr="009F5087">
        <w:rPr>
          <w:rFonts w:ascii="Times New Roman" w:eastAsia="Times New Roman" w:hAnsi="Times New Roman"/>
          <w:color w:val="000000"/>
          <w:sz w:val="28"/>
        </w:rPr>
        <w:t>.</w:t>
      </w:r>
    </w:p>
    <w:p w:rsidR="00622EDE" w:rsidRPr="009F5087" w:rsidRDefault="00622EDE" w:rsidP="00FF37FB">
      <w:pPr>
        <w:spacing w:after="0" w:line="240" w:lineRule="auto"/>
        <w:ind w:firstLine="709"/>
        <w:jc w:val="both"/>
        <w:rPr>
          <w:rFonts w:ascii="Times New Roman" w:eastAsia="Times New Roman" w:hAnsi="Times New Roman"/>
          <w:color w:val="000000"/>
          <w:sz w:val="28"/>
        </w:rPr>
      </w:pPr>
    </w:p>
    <w:p w:rsidR="00FF37FB" w:rsidRPr="009F5087" w:rsidRDefault="00622EDE" w:rsidP="00FF37FB">
      <w:pPr>
        <w:spacing w:after="0" w:line="240" w:lineRule="auto"/>
        <w:ind w:firstLine="709"/>
        <w:jc w:val="both"/>
        <w:rPr>
          <w:rFonts w:ascii="Times New Roman" w:eastAsia="Times New Roman" w:hAnsi="Times New Roman"/>
          <w:b/>
          <w:color w:val="000000"/>
          <w:sz w:val="28"/>
        </w:rPr>
      </w:pPr>
      <w:r w:rsidRPr="009F5087">
        <w:rPr>
          <w:rFonts w:ascii="Times New Roman" w:eastAsia="Times New Roman" w:hAnsi="Times New Roman"/>
          <w:b/>
          <w:color w:val="000000"/>
          <w:sz w:val="28"/>
        </w:rPr>
        <w:t>Статья 3</w:t>
      </w:r>
      <w:r w:rsidR="00FF37FB" w:rsidRPr="009F5087">
        <w:rPr>
          <w:rFonts w:ascii="Times New Roman" w:eastAsia="Times New Roman" w:hAnsi="Times New Roman"/>
          <w:b/>
          <w:color w:val="000000"/>
          <w:sz w:val="28"/>
        </w:rPr>
        <w:t>. Профилактика рисков причинения вреда (ущерба) охраняемых законом ценностям</w:t>
      </w:r>
    </w:p>
    <w:p w:rsidR="00370F08" w:rsidRPr="009F5087" w:rsidRDefault="00382693"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 </w:t>
      </w:r>
      <w:r w:rsidR="00370F08" w:rsidRPr="009F5087">
        <w:rPr>
          <w:rFonts w:ascii="Times New Roman" w:eastAsia="Times New Roman" w:hAnsi="Times New Roman"/>
          <w:sz w:val="28"/>
          <w:szCs w:val="28"/>
          <w:lang w:eastAsia="ru-RU"/>
        </w:rPr>
        <w:t>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а также создания условий для доведения обязательных требований до контролируемых лиц, повышения информированности о способах их соблюдения контрольный орган при осуществлении муниципального контроля осуществляет профилактические мероприятия в соответствии с ежегодно утверждаемой программой профилактики рисков причинения вреда (ущерба) охраняемым законом ценностям (далее – программа профилактики рисков причинения вреда).</w:t>
      </w:r>
    </w:p>
    <w:p w:rsidR="00370F08" w:rsidRPr="009F5087" w:rsidRDefault="00370F08"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При осуществлении муниципального контроля проведение профилактических мероприятий, направленных на снижение риска причинения вреда (ущерба) охраняемым законом ценностям, является приоритетным по отношению к проведению контрольных (надзорных) мероприятий.</w:t>
      </w:r>
    </w:p>
    <w:p w:rsidR="00370F08" w:rsidRPr="009F5087" w:rsidRDefault="00382693"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2. </w:t>
      </w:r>
      <w:r w:rsidR="00370F08" w:rsidRPr="005635EE">
        <w:rPr>
          <w:rFonts w:ascii="Times New Roman" w:eastAsia="Times New Roman" w:hAnsi="Times New Roman"/>
          <w:sz w:val="28"/>
          <w:szCs w:val="28"/>
          <w:lang w:eastAsia="ru-RU"/>
        </w:rPr>
        <w:t xml:space="preserve">Утвержденная программа профилактики рисков причинения </w:t>
      </w:r>
      <w:r w:rsidR="00AB6A0C" w:rsidRPr="005635EE">
        <w:rPr>
          <w:rFonts w:ascii="Times New Roman" w:eastAsia="Times New Roman" w:hAnsi="Times New Roman"/>
          <w:sz w:val="28"/>
          <w:szCs w:val="28"/>
          <w:lang w:eastAsia="ru-RU"/>
        </w:rPr>
        <w:t>вреда размещается</w:t>
      </w:r>
      <w:r w:rsidR="00370F08" w:rsidRPr="005635EE">
        <w:rPr>
          <w:rFonts w:ascii="Times New Roman" w:eastAsia="Times New Roman" w:hAnsi="Times New Roman"/>
          <w:sz w:val="28"/>
          <w:szCs w:val="28"/>
          <w:lang w:eastAsia="ru-RU"/>
        </w:rPr>
        <w:t xml:space="preserve"> на официальном сайте </w:t>
      </w:r>
      <w:r w:rsidR="005635EE" w:rsidRPr="005635EE">
        <w:rPr>
          <w:rFonts w:ascii="Times New Roman" w:eastAsia="Times New Roman" w:hAnsi="Times New Roman"/>
          <w:sz w:val="28"/>
          <w:szCs w:val="28"/>
          <w:lang w:eastAsia="ru-RU"/>
        </w:rPr>
        <w:t>органов местного самоуправления</w:t>
      </w:r>
      <w:r w:rsidR="00370F08" w:rsidRPr="005635EE">
        <w:rPr>
          <w:rFonts w:ascii="Times New Roman" w:eastAsia="Times New Roman" w:hAnsi="Times New Roman"/>
          <w:sz w:val="28"/>
          <w:szCs w:val="28"/>
          <w:lang w:eastAsia="ru-RU"/>
        </w:rPr>
        <w:t xml:space="preserve"> в информационно-телекоммуникационной сети «Интернет»</w:t>
      </w:r>
      <w:r w:rsidR="00EF4BE9" w:rsidRPr="005635EE">
        <w:rPr>
          <w:rFonts w:ascii="Times New Roman" w:eastAsia="Times New Roman" w:hAnsi="Times New Roman"/>
          <w:sz w:val="28"/>
          <w:szCs w:val="28"/>
          <w:lang w:eastAsia="ru-RU"/>
        </w:rPr>
        <w:t xml:space="preserve"> (далее – Официальный сайт)</w:t>
      </w:r>
      <w:r w:rsidR="00370F08" w:rsidRPr="005635EE">
        <w:rPr>
          <w:rFonts w:ascii="Times New Roman" w:eastAsia="Times New Roman" w:hAnsi="Times New Roman"/>
          <w:sz w:val="28"/>
          <w:szCs w:val="28"/>
          <w:lang w:eastAsia="ru-RU"/>
        </w:rPr>
        <w:t>.</w:t>
      </w:r>
    </w:p>
    <w:p w:rsidR="00370F08" w:rsidRPr="009F5087" w:rsidRDefault="00370F08"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Профилактические мероприятия, предусмотренные программой профилактики рисков причинения вреда, обязательны для проведения контрольным органом. Контрольный орган может проводить профилактические мероприятия, не предусмотренные программой профилактики рисков причинения вреда (ущерба) охраняемым законом ценностям.</w:t>
      </w:r>
    </w:p>
    <w:p w:rsidR="00FF37FB" w:rsidRPr="009F5087" w:rsidRDefault="00382693"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 xml:space="preserve">4. </w:t>
      </w:r>
      <w:r w:rsidR="00FF37FB" w:rsidRPr="009F5087">
        <w:rPr>
          <w:rFonts w:ascii="Times New Roman" w:eastAsia="Times New Roman" w:hAnsi="Times New Roman"/>
          <w:sz w:val="28"/>
          <w:szCs w:val="28"/>
          <w:lang w:eastAsia="ru-RU"/>
        </w:rPr>
        <w:t>Контрольный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 248-ФЗ.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FF37FB" w:rsidRPr="009F5087" w:rsidRDefault="00382693"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5. </w:t>
      </w:r>
      <w:r w:rsidR="00FF37FB" w:rsidRPr="009F5087">
        <w:rPr>
          <w:rFonts w:ascii="Times New Roman" w:eastAsia="Times New Roman" w:hAnsi="Times New Roman"/>
          <w:sz w:val="28"/>
          <w:szCs w:val="28"/>
          <w:lang w:eastAsia="ru-RU"/>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w:t>
      </w:r>
      <w:r w:rsidR="00370F08" w:rsidRPr="009F5087">
        <w:rPr>
          <w:rFonts w:ascii="Times New Roman" w:eastAsia="Times New Roman" w:hAnsi="Times New Roman"/>
          <w:sz w:val="28"/>
          <w:szCs w:val="28"/>
          <w:lang w:eastAsia="ru-RU"/>
        </w:rPr>
        <w:t>должностное лицо</w:t>
      </w:r>
      <w:r w:rsidR="00FF37FB" w:rsidRPr="009F5087">
        <w:rPr>
          <w:rFonts w:ascii="Times New Roman" w:eastAsia="Times New Roman" w:hAnsi="Times New Roman"/>
          <w:sz w:val="28"/>
          <w:szCs w:val="28"/>
          <w:lang w:eastAsia="ru-RU"/>
        </w:rPr>
        <w:t xml:space="preserve"> незамедлительно направляет информацию об этом руководителю</w:t>
      </w:r>
      <w:r w:rsidR="00EF4BE9" w:rsidRPr="009F5087">
        <w:rPr>
          <w:rFonts w:ascii="Times New Roman" w:eastAsia="Times New Roman" w:hAnsi="Times New Roman"/>
          <w:sz w:val="28"/>
          <w:szCs w:val="28"/>
          <w:lang w:eastAsia="ru-RU"/>
        </w:rPr>
        <w:t xml:space="preserve"> (заместителю руководителя)</w:t>
      </w:r>
      <w:r w:rsidR="00FF37FB" w:rsidRPr="009F5087">
        <w:rPr>
          <w:rFonts w:ascii="Times New Roman" w:eastAsia="Times New Roman" w:hAnsi="Times New Roman"/>
          <w:sz w:val="28"/>
          <w:szCs w:val="28"/>
          <w:lang w:eastAsia="ru-RU"/>
        </w:rPr>
        <w:t xml:space="preserve"> контрольного органа для принятия решения о проведении контрольных мероприятий.</w:t>
      </w:r>
    </w:p>
    <w:p w:rsidR="00FF37FB"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w:t>
      </w:r>
      <w:r w:rsidR="00382693" w:rsidRPr="009F5087">
        <w:rPr>
          <w:rFonts w:ascii="Times New Roman" w:eastAsia="Times New Roman" w:hAnsi="Times New Roman"/>
          <w:sz w:val="28"/>
          <w:szCs w:val="28"/>
          <w:lang w:eastAsia="ru-RU"/>
        </w:rPr>
        <w:t xml:space="preserve">. </w:t>
      </w:r>
      <w:r w:rsidR="00FF37FB" w:rsidRPr="009F5087">
        <w:rPr>
          <w:rFonts w:ascii="Times New Roman" w:eastAsia="Times New Roman" w:hAnsi="Times New Roman"/>
          <w:sz w:val="28"/>
          <w:szCs w:val="28"/>
          <w:lang w:eastAsia="ru-RU"/>
        </w:rPr>
        <w:t>Контрольный орган в рамках осуществления муниципального жилищного контроля проводит следующие профилактические мероприятия:</w:t>
      </w:r>
    </w:p>
    <w:p w:rsidR="00FF37FB" w:rsidRPr="009F5087" w:rsidRDefault="00FF37FB" w:rsidP="00FF37FB">
      <w:pPr>
        <w:spacing w:after="0" w:line="240" w:lineRule="auto"/>
        <w:ind w:firstLine="709"/>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1) информирование;</w:t>
      </w:r>
    </w:p>
    <w:p w:rsidR="00FF37FB" w:rsidRPr="009F5087" w:rsidRDefault="00FF37FB" w:rsidP="00FF37FB">
      <w:pPr>
        <w:spacing w:after="0" w:line="240" w:lineRule="auto"/>
        <w:ind w:firstLine="709"/>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2) объявление предостережения;</w:t>
      </w:r>
    </w:p>
    <w:p w:rsidR="00FF37FB" w:rsidRPr="009F5087" w:rsidRDefault="00AD540F"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консультирование;</w:t>
      </w:r>
    </w:p>
    <w:p w:rsidR="00AD540F" w:rsidRPr="009F5087" w:rsidRDefault="00AD540F" w:rsidP="00FF37FB">
      <w:pPr>
        <w:spacing w:after="0" w:line="240" w:lineRule="auto"/>
        <w:ind w:firstLine="709"/>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4) профилактический визит.</w:t>
      </w:r>
    </w:p>
    <w:p w:rsidR="004E1B2A"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w:t>
      </w:r>
      <w:r w:rsidR="004E1B2A" w:rsidRPr="009F5087">
        <w:rPr>
          <w:rFonts w:ascii="Times New Roman" w:eastAsia="Times New Roman" w:hAnsi="Times New Roman"/>
          <w:sz w:val="28"/>
          <w:szCs w:val="28"/>
          <w:lang w:eastAsia="ru-RU"/>
        </w:rPr>
        <w:t>.</w:t>
      </w:r>
      <w:r w:rsidR="004E1B2A" w:rsidRPr="009F5087">
        <w:t xml:space="preserve"> </w:t>
      </w:r>
      <w:r w:rsidR="004E1B2A" w:rsidRPr="009F5087">
        <w:rPr>
          <w:rFonts w:ascii="Times New Roman" w:eastAsia="Times New Roman" w:hAnsi="Times New Roman"/>
          <w:sz w:val="28"/>
          <w:szCs w:val="28"/>
          <w:lang w:eastAsia="ru-RU"/>
        </w:rPr>
        <w:t>Информирование осуществляется посредством размещения сведений, предусмотренных частью 3 статьи 46 Федерального зак</w:t>
      </w:r>
      <w:r w:rsidR="00F71F8E">
        <w:rPr>
          <w:rFonts w:ascii="Times New Roman" w:eastAsia="Times New Roman" w:hAnsi="Times New Roman"/>
          <w:sz w:val="28"/>
          <w:szCs w:val="28"/>
          <w:lang w:eastAsia="ru-RU"/>
        </w:rPr>
        <w:t>она от 31.07.2020 № 248-ФЗ, на О</w:t>
      </w:r>
      <w:r w:rsidR="004E1B2A" w:rsidRPr="009F5087">
        <w:rPr>
          <w:rFonts w:ascii="Times New Roman" w:eastAsia="Times New Roman" w:hAnsi="Times New Roman"/>
          <w:sz w:val="28"/>
          <w:szCs w:val="28"/>
          <w:lang w:eastAsia="ru-RU"/>
        </w:rPr>
        <w:t>фициальном сайте,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4E1B2A"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8</w:t>
      </w:r>
      <w:r w:rsidR="004E1B2A" w:rsidRPr="009F5087">
        <w:rPr>
          <w:rFonts w:ascii="Times New Roman" w:eastAsia="Times New Roman" w:hAnsi="Times New Roman"/>
          <w:sz w:val="28"/>
          <w:szCs w:val="28"/>
          <w:lang w:eastAsia="ru-RU"/>
        </w:rPr>
        <w:t xml:space="preserve">. </w:t>
      </w:r>
      <w:r w:rsidR="004F77BF" w:rsidRPr="009F5087">
        <w:rPr>
          <w:rFonts w:ascii="Times New Roman" w:eastAsia="Times New Roman" w:hAnsi="Times New Roman"/>
          <w:sz w:val="28"/>
          <w:szCs w:val="28"/>
          <w:lang w:eastAsia="ru-RU"/>
        </w:rPr>
        <w:t>При наличии у контрольного органа сведений о возможных нарушениях обязательных требований, а также о непосредственных нарушениях обязательных требований, контрольный орган объявляет контролируемому лицу предостережение о недопустимости нарушения таких требований и предлагает принять меры по обеспечению соблюдения обязательных требований.</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9. </w:t>
      </w:r>
      <w:r w:rsidR="004F77BF" w:rsidRPr="009F5087">
        <w:rPr>
          <w:rFonts w:ascii="Times New Roman" w:eastAsia="Times New Roman" w:hAnsi="Times New Roman"/>
          <w:sz w:val="28"/>
          <w:szCs w:val="28"/>
          <w:lang w:eastAsia="ru-RU"/>
        </w:rPr>
        <w:t>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контролируемого лица могут привести или приводят к нарушению этих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10. </w:t>
      </w:r>
      <w:r w:rsidR="004F77BF" w:rsidRPr="009F5087">
        <w:rPr>
          <w:rFonts w:ascii="Times New Roman" w:eastAsia="Times New Roman" w:hAnsi="Times New Roman"/>
          <w:sz w:val="28"/>
          <w:szCs w:val="28"/>
          <w:lang w:eastAsia="ru-RU"/>
        </w:rPr>
        <w:t>Решение об объявлении предостережения о недопустимости нарушения обязательных требований принимает руководитель (заместитель руководителя) контрольного органа или иное должностное лицо, уполномоченное приказом руководителя контрольного органа.</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11.</w:t>
      </w:r>
      <w:r w:rsidR="004F77BF" w:rsidRPr="009F5087">
        <w:rPr>
          <w:rFonts w:ascii="Times New Roman" w:eastAsia="Times New Roman" w:hAnsi="Times New Roman"/>
          <w:sz w:val="28"/>
          <w:szCs w:val="28"/>
          <w:lang w:eastAsia="ru-RU"/>
        </w:rPr>
        <w:t xml:space="preserve"> Контролируемое лицо вправе не позднее 15 рабочих дней после получения предостережения подать в контрольный орган возражение в отношении указанного предостережения.</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 xml:space="preserve">12. </w:t>
      </w:r>
      <w:r w:rsidR="004F77BF" w:rsidRPr="009F5087">
        <w:rPr>
          <w:rFonts w:ascii="Times New Roman" w:eastAsia="Times New Roman" w:hAnsi="Times New Roman"/>
          <w:sz w:val="28"/>
          <w:szCs w:val="28"/>
          <w:lang w:eastAsia="ru-RU"/>
        </w:rPr>
        <w:t>Возражение направляется в контрольный орган в письменном виде на бумажном носителе или в электронном виде с соблюдением требований, установленных статьей 21 Федерального закона от 31.07.2020 № 248-ФЗ.</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13</w:t>
      </w:r>
      <w:r w:rsidR="004F77BF" w:rsidRPr="009F5087">
        <w:rPr>
          <w:rFonts w:ascii="Times New Roman" w:eastAsia="Times New Roman" w:hAnsi="Times New Roman"/>
          <w:sz w:val="28"/>
          <w:szCs w:val="28"/>
          <w:lang w:eastAsia="ru-RU"/>
        </w:rPr>
        <w:t>. В возражении на предостережение о недопустимости нарушения обязательных требований указываются:</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наименование контрольного органа;</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информация о контролируемом лице (наименование, организационно-правовая форма, адрес с почтовым индексом, телефон, факс, адрес электронной почты) либо данные представителя контролируемого лица (если возражение подается представителем);</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основной государственный регистрационный номер (ОГРН, ОГРНИП) контролируемого лица;</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идентификационный номер (ИНН) налогоплательщика - контролируемого лица;</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дата и номер предостережения;</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обоснование несогласия с доводами, изложенными в предостережении о недопустимости нарушения обязательных требований.</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14</w:t>
      </w:r>
      <w:r w:rsidR="004F77BF" w:rsidRPr="009F5087">
        <w:rPr>
          <w:rFonts w:ascii="Times New Roman" w:eastAsia="Times New Roman" w:hAnsi="Times New Roman"/>
          <w:sz w:val="28"/>
          <w:szCs w:val="28"/>
          <w:lang w:eastAsia="ru-RU"/>
        </w:rPr>
        <w:t>. К возражению на предостережение о недопустимости нарушения обязательных требований прикладываются документы, подтверждающие незаконность и необоснованность данного предостережения.</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15</w:t>
      </w:r>
      <w:r w:rsidR="004F77BF" w:rsidRPr="009F5087">
        <w:rPr>
          <w:rFonts w:ascii="Times New Roman" w:eastAsia="Times New Roman" w:hAnsi="Times New Roman"/>
          <w:sz w:val="28"/>
          <w:szCs w:val="28"/>
          <w:lang w:eastAsia="ru-RU"/>
        </w:rPr>
        <w:t>. Контрольный орган рассматривает возражение и по итогам рассмотрения направляет контролируемому лицу ответ в течение 20 рабочих дней со дня получения возражения.</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случае удовлетворения возражения в отношении предостережения о недопустимости нарушения обязательных требований по итогам его рассмотрения данные такого предостережения не используются для проведения иных профилактических мероприятии и контрольных (надзорных) мероприятии. Контрольный орган осуществляет учет объявленных предостережений о недопустимости нарушения обязательных требований.</w:t>
      </w:r>
    </w:p>
    <w:p w:rsidR="00EF4BE9"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16. Должностные лица проводят консультирование контролируемых лиц по вопросам, связанным с организацией и осуществлением муниципального жилищного контроля. Консультирование осуществляется без взимания платы.</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17. Консультирование осуществляется при личном обращении, посредством телефонной связи, электронной почты, видео-конференц-связи, при получении письменного запроса - в письменной форме в порядке, установленном законодательством Российской Федерации о рассмотрении обращений граждан, а также в ходе проведения профилактического мероприятия, контрольного (надзорного) мероприятия.</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18. Консультирование осуществляется по следующим вопросам:</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организация и осуществление муниципального жилищного контроля;</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порядок осуществления профилактических мероприятий, контрольных (надзорных) мероприятий;</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предмет муниципального жилищного контроля.</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19. По итогам консультирования информация в письменной форме контролируемым лицам не представляется, за исключением случая, если по </w:t>
      </w:r>
      <w:r w:rsidRPr="009F5087">
        <w:rPr>
          <w:rFonts w:ascii="Times New Roman" w:eastAsia="Times New Roman" w:hAnsi="Times New Roman"/>
          <w:sz w:val="28"/>
          <w:szCs w:val="28"/>
          <w:lang w:eastAsia="ru-RU"/>
        </w:rPr>
        <w:lastRenderedPageBreak/>
        <w:t>указанному перечню вопросов в контрольный орган поступило письменное обращение на бумажном носителе или в электронной форме.</w:t>
      </w:r>
    </w:p>
    <w:p w:rsidR="004F77BF"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20. В случае поступления в контрольный орган 5 и более обращений контролируемых лиц о консультировании по однотипным вопросам контрольный орган размещает на своем Официальном сайте письменное разъяснение, подписанное руководителем (заместителем руководителя) контрольного органа, по указанным вопросам.</w:t>
      </w:r>
    </w:p>
    <w:p w:rsidR="00EF4BE9"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w:t>
      </w:r>
      <w:r w:rsidR="00E16ED0" w:rsidRPr="009F5087">
        <w:rPr>
          <w:rFonts w:ascii="Times New Roman" w:eastAsia="Times New Roman" w:hAnsi="Times New Roman"/>
          <w:sz w:val="28"/>
          <w:szCs w:val="28"/>
          <w:lang w:eastAsia="ru-RU"/>
        </w:rPr>
        <w:t>едъявляемых к его деятельности.</w:t>
      </w:r>
    </w:p>
    <w:p w:rsidR="00E16ED0" w:rsidRPr="009F5087" w:rsidRDefault="00E16ED0"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22. Обязательные профилактические визиты проводятся в отношении контролируемых лиц, приступающих к осуществлению деятельности по управлению многоквартирными домами.</w:t>
      </w:r>
    </w:p>
    <w:p w:rsidR="00EF4BE9" w:rsidRPr="009F5087" w:rsidRDefault="00E16ED0"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23. О проведении обязательного профилактического визита контролируемое лицо должно быть уведомлено не позднее чем за 5 рабочих дней до даты его проведения.</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24. Контролируемое лицо вправе отказаться от проведения обязательного профилактического визита, уведомив об этом контрольный орган не позднее чем за 3 рабочих дня до даты его проведения.</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25. Срок проведения профилактического визита не может превышать 1 рабочий день.</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26. При проведении профилактического визита контролируемому лицу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27. В случае, если при проведении профилактического мероприятия установлено, что объекты муниципального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контрольного (надзорного) мероприятия.</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28. По результатам проведенного профилактического визита должностным лицом составляется отчет, который направляется руководителю (заместителю руководителя) контрольного органа, принявшему решение о его проведении.</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p>
    <w:p w:rsidR="00FF37FB" w:rsidRPr="009F5087" w:rsidRDefault="00382693" w:rsidP="00FF37FB">
      <w:pPr>
        <w:spacing w:after="0" w:line="240" w:lineRule="auto"/>
        <w:ind w:firstLine="709"/>
        <w:jc w:val="both"/>
        <w:rPr>
          <w:rFonts w:ascii="Times New Roman" w:eastAsia="Times New Roman" w:hAnsi="Times New Roman"/>
          <w:b/>
          <w:color w:val="000000"/>
          <w:sz w:val="28"/>
        </w:rPr>
      </w:pPr>
      <w:r w:rsidRPr="009F5087">
        <w:rPr>
          <w:rFonts w:ascii="Times New Roman" w:eastAsia="Times New Roman" w:hAnsi="Times New Roman"/>
          <w:b/>
          <w:color w:val="000000"/>
          <w:sz w:val="28"/>
        </w:rPr>
        <w:t>Статья 4</w:t>
      </w:r>
      <w:r w:rsidR="00FF37FB" w:rsidRPr="009F5087">
        <w:rPr>
          <w:rFonts w:ascii="Times New Roman" w:eastAsia="Times New Roman" w:hAnsi="Times New Roman"/>
          <w:b/>
          <w:color w:val="000000"/>
          <w:sz w:val="28"/>
        </w:rPr>
        <w:t>. Осуществление муниципального жилищного контроля</w:t>
      </w:r>
    </w:p>
    <w:p w:rsidR="00FF37FB" w:rsidRPr="009F5087" w:rsidRDefault="00382693"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 </w:t>
      </w:r>
      <w:r w:rsidR="00D13241" w:rsidRPr="009F5087">
        <w:rPr>
          <w:rFonts w:ascii="Times New Roman" w:eastAsia="Times New Roman" w:hAnsi="Times New Roman"/>
          <w:sz w:val="28"/>
          <w:szCs w:val="28"/>
          <w:lang w:eastAsia="ru-RU"/>
        </w:rPr>
        <w:t>При осуществлении муниципального контроля с взаимодействием с контролируемым лицом проводятся следующие контрольные (надзорные) мероприятия</w:t>
      </w:r>
      <w:r w:rsidR="00FF37FB" w:rsidRPr="009F5087">
        <w:rPr>
          <w:rFonts w:ascii="Times New Roman" w:eastAsia="Times New Roman" w:hAnsi="Times New Roman"/>
          <w:sz w:val="28"/>
          <w:szCs w:val="28"/>
          <w:lang w:eastAsia="ru-RU"/>
        </w:rPr>
        <w:t>:</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инспекционный визит;</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2) </w:t>
      </w:r>
      <w:r w:rsidR="00154B9E" w:rsidRPr="009F5087">
        <w:rPr>
          <w:rFonts w:ascii="Times New Roman" w:eastAsia="Times New Roman" w:hAnsi="Times New Roman"/>
          <w:sz w:val="28"/>
          <w:szCs w:val="28"/>
          <w:lang w:eastAsia="ru-RU"/>
        </w:rPr>
        <w:t>документарная проверка;</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3) </w:t>
      </w:r>
      <w:r w:rsidR="00154B9E" w:rsidRPr="009F5087">
        <w:rPr>
          <w:rFonts w:ascii="Times New Roman" w:eastAsia="Times New Roman" w:hAnsi="Times New Roman"/>
          <w:sz w:val="28"/>
          <w:szCs w:val="28"/>
          <w:lang w:eastAsia="ru-RU"/>
        </w:rPr>
        <w:t>выездная проверка;</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4)</w:t>
      </w:r>
      <w:r w:rsidR="00154B9E" w:rsidRPr="009F5087">
        <w:rPr>
          <w:rFonts w:ascii="Times New Roman" w:eastAsia="Times New Roman" w:hAnsi="Times New Roman"/>
          <w:sz w:val="28"/>
          <w:szCs w:val="28"/>
          <w:lang w:eastAsia="ru-RU"/>
        </w:rPr>
        <w:t xml:space="preserve"> рейдовый осмотр.</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Для проведения контрольного мероприятия принимается решение контрольного органа, подписанное руководителем контрольного органа, в котором указываются сведения, предусмотренные частью 1 статьи 64 Федерального закона от 31.07.2020 № 248-ФЗ.</w:t>
      </w:r>
    </w:p>
    <w:p w:rsidR="00FF37FB" w:rsidRPr="009F5087" w:rsidRDefault="000C77D4"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2. </w:t>
      </w:r>
      <w:r w:rsidR="00D13241" w:rsidRPr="009F5087">
        <w:rPr>
          <w:rFonts w:ascii="Times New Roman" w:eastAsia="Times New Roman" w:hAnsi="Times New Roman"/>
          <w:sz w:val="28"/>
          <w:szCs w:val="28"/>
          <w:lang w:eastAsia="ru-RU"/>
        </w:rPr>
        <w:t>Без взаимодействия с контролируемым лицом проводятся следующие контрольные (надзорные) мероприятия (далее - контрольные мероприятия без взаимодействия)</w:t>
      </w:r>
      <w:r w:rsidR="00FF37FB" w:rsidRPr="009F5087">
        <w:rPr>
          <w:rFonts w:ascii="Times New Roman" w:eastAsia="Times New Roman" w:hAnsi="Times New Roman"/>
          <w:sz w:val="28"/>
          <w:szCs w:val="28"/>
          <w:lang w:eastAsia="ru-RU"/>
        </w:rPr>
        <w:t xml:space="preserve">: </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наблюдение за соблюдением обязательных требований</w:t>
      </w:r>
      <w:r w:rsidR="00D64685" w:rsidRPr="009F5087">
        <w:rPr>
          <w:rFonts w:ascii="Times New Roman" w:eastAsia="Times New Roman" w:hAnsi="Times New Roman"/>
          <w:sz w:val="28"/>
          <w:szCs w:val="28"/>
          <w:lang w:eastAsia="ru-RU"/>
        </w:rPr>
        <w:t xml:space="preserve"> (мониторинг безопасности)</w:t>
      </w:r>
      <w:r w:rsidRPr="009F5087">
        <w:rPr>
          <w:rFonts w:ascii="Times New Roman" w:eastAsia="Times New Roman" w:hAnsi="Times New Roman"/>
          <w:sz w:val="28"/>
          <w:szCs w:val="28"/>
          <w:lang w:eastAsia="ru-RU"/>
        </w:rPr>
        <w:t>;</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выездное обследование.</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Контрольные мероприятия без взаимодействия проводятся </w:t>
      </w:r>
      <w:r w:rsidR="00D13241" w:rsidRPr="009F5087">
        <w:rPr>
          <w:rFonts w:ascii="Times New Roman" w:eastAsia="Times New Roman" w:hAnsi="Times New Roman"/>
          <w:sz w:val="28"/>
          <w:szCs w:val="28"/>
          <w:lang w:eastAsia="ru-RU"/>
        </w:rPr>
        <w:t>должностными лицами</w:t>
      </w:r>
      <w:r w:rsidRPr="009F5087">
        <w:rPr>
          <w:rFonts w:ascii="Times New Roman" w:eastAsia="Times New Roman" w:hAnsi="Times New Roman"/>
          <w:sz w:val="28"/>
          <w:szCs w:val="28"/>
          <w:lang w:eastAsia="ru-RU"/>
        </w:rPr>
        <w:t xml:space="preserve"> контрольного органа на основании заданий руководителя контрольного органа, включая задания, содержащиеся в планах работы контрольного органа.</w:t>
      </w:r>
    </w:p>
    <w:p w:rsidR="00887BA1" w:rsidRPr="009F5087" w:rsidRDefault="00887BA1"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3. Оценка должностными лицами соблюдения контролируемыми лицами обязательных требований не может проводиться иными способами, кроме как посредством контрольных (надзорных) мероприятий, установленных в </w:t>
      </w:r>
      <w:r w:rsidR="00D16FF9" w:rsidRPr="009F5087">
        <w:rPr>
          <w:rFonts w:ascii="Times New Roman" w:eastAsia="Times New Roman" w:hAnsi="Times New Roman"/>
          <w:sz w:val="28"/>
          <w:szCs w:val="28"/>
          <w:lang w:eastAsia="ru-RU"/>
        </w:rPr>
        <w:t>част</w:t>
      </w:r>
      <w:r w:rsidR="00185551">
        <w:rPr>
          <w:rFonts w:ascii="Times New Roman" w:eastAsia="Times New Roman" w:hAnsi="Times New Roman"/>
          <w:sz w:val="28"/>
          <w:szCs w:val="28"/>
          <w:lang w:eastAsia="ru-RU"/>
        </w:rPr>
        <w:t>ях</w:t>
      </w:r>
      <w:r w:rsidRPr="009F5087">
        <w:rPr>
          <w:rFonts w:ascii="Times New Roman" w:eastAsia="Times New Roman" w:hAnsi="Times New Roman"/>
          <w:sz w:val="28"/>
          <w:szCs w:val="28"/>
          <w:lang w:eastAsia="ru-RU"/>
        </w:rPr>
        <w:t xml:space="preserve"> 1 и 2 статьи 4 настоящего Решения.</w:t>
      </w:r>
    </w:p>
    <w:p w:rsidR="00D13241" w:rsidRPr="009F5087" w:rsidRDefault="00887BA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w:t>
      </w:r>
      <w:r w:rsidR="00D13241" w:rsidRPr="009F5087">
        <w:rPr>
          <w:rFonts w:ascii="Times New Roman" w:eastAsia="Times New Roman" w:hAnsi="Times New Roman"/>
          <w:sz w:val="28"/>
          <w:szCs w:val="28"/>
          <w:lang w:eastAsia="ru-RU"/>
        </w:rPr>
        <w:t>. Основанием для проведения контрольных (надзорных) мероприятий, за исключением мероприятий, указанных в</w:t>
      </w:r>
      <w:r w:rsidR="00185551">
        <w:rPr>
          <w:rFonts w:ascii="Times New Roman" w:eastAsia="Times New Roman" w:hAnsi="Times New Roman"/>
          <w:sz w:val="28"/>
          <w:szCs w:val="28"/>
          <w:lang w:eastAsia="ru-RU"/>
        </w:rPr>
        <w:t xml:space="preserve"> части</w:t>
      </w:r>
      <w:r w:rsidR="00D13241" w:rsidRPr="009F5087">
        <w:rPr>
          <w:rFonts w:ascii="Times New Roman" w:eastAsia="Times New Roman" w:hAnsi="Times New Roman"/>
          <w:sz w:val="28"/>
          <w:szCs w:val="28"/>
          <w:lang w:eastAsia="ru-RU"/>
        </w:rPr>
        <w:t xml:space="preserve"> 2 статьи 4 настоящего Решения, может быть:</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наличие у контрольного органа сведений о причинении вреда (ущерба) охраняемым законом ценностям или об угрозе причинения вреда (ущерба) охраняемым законом ценностям либо выявление соответствия контролируемого лица параметрам, утвержденным индикаторами риска нарушения обязательных требований, или отклонения от таких параметров;</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от 31.07.2020 № 248-ФЗ.</w:t>
      </w:r>
    </w:p>
    <w:p w:rsidR="00D64685" w:rsidRPr="009F5087" w:rsidRDefault="00D64685"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Совершение контрольных (надзорных) действий и их результаты отражаются в документах, составляемых должностными лицами.</w:t>
      </w:r>
    </w:p>
    <w:p w:rsidR="00D64685" w:rsidRPr="009F5087" w:rsidRDefault="00D64685"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6.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должностным лицом предъявляются служебное удостоверение, решение о проведении контрольного (надзорного) мероприятия в форме электронного документа, подписанного квалифицированной электронной подписью, либо заверенная печатью </w:t>
      </w:r>
      <w:r w:rsidRPr="009F5087">
        <w:rPr>
          <w:rFonts w:ascii="Times New Roman" w:eastAsia="Times New Roman" w:hAnsi="Times New Roman"/>
          <w:sz w:val="28"/>
          <w:szCs w:val="28"/>
          <w:lang w:eastAsia="ru-RU"/>
        </w:rPr>
        <w:lastRenderedPageBreak/>
        <w:t>контрольного органа копия решения о проведении контрольного (надзорного) мероприятия на бумажном носителе, а также сообщается учетный номер контрольного (надзорного) мероприятия в едином реестре контрольных (надзорных) мероприятий.</w:t>
      </w:r>
    </w:p>
    <w:p w:rsidR="00D64685" w:rsidRPr="009F5087" w:rsidRDefault="00D64685"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должностное лицо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соответствии со статьей 21 Федерального закона от 31.07.2020 N 248-ФЗ. В этом случае должностное лицо вправе совершить контрольные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8. В случае, указанном в </w:t>
      </w:r>
      <w:r w:rsidR="00AB6107" w:rsidRPr="009F5087">
        <w:rPr>
          <w:rFonts w:ascii="Times New Roman" w:eastAsia="Times New Roman" w:hAnsi="Times New Roman"/>
          <w:sz w:val="28"/>
          <w:szCs w:val="28"/>
          <w:lang w:eastAsia="ru-RU"/>
        </w:rPr>
        <w:t>части 7 статьи 4</w:t>
      </w:r>
      <w:r w:rsidRPr="009F5087">
        <w:rPr>
          <w:rFonts w:ascii="Times New Roman" w:eastAsia="Times New Roman" w:hAnsi="Times New Roman"/>
          <w:sz w:val="28"/>
          <w:szCs w:val="28"/>
          <w:lang w:eastAsia="ru-RU"/>
        </w:rPr>
        <w:t xml:space="preserve"> настоящего </w:t>
      </w:r>
      <w:r w:rsidR="00AB6107" w:rsidRPr="009F5087">
        <w:rPr>
          <w:rFonts w:ascii="Times New Roman" w:eastAsia="Times New Roman" w:hAnsi="Times New Roman"/>
          <w:sz w:val="28"/>
          <w:szCs w:val="28"/>
          <w:lang w:eastAsia="ru-RU"/>
        </w:rPr>
        <w:t>Решения</w:t>
      </w:r>
      <w:r w:rsidRPr="009F5087">
        <w:rPr>
          <w:rFonts w:ascii="Times New Roman" w:eastAsia="Times New Roman" w:hAnsi="Times New Roman"/>
          <w:sz w:val="28"/>
          <w:szCs w:val="28"/>
          <w:lang w:eastAsia="ru-RU"/>
        </w:rPr>
        <w:t xml:space="preserve">, </w:t>
      </w:r>
      <w:r w:rsidR="00AB6107" w:rsidRPr="009F5087">
        <w:rPr>
          <w:rFonts w:ascii="Times New Roman" w:eastAsia="Times New Roman" w:hAnsi="Times New Roman"/>
          <w:sz w:val="28"/>
          <w:szCs w:val="28"/>
          <w:lang w:eastAsia="ru-RU"/>
        </w:rPr>
        <w:t>должностное лицо</w:t>
      </w:r>
      <w:r w:rsidRPr="009F5087">
        <w:rPr>
          <w:rFonts w:ascii="Times New Roman" w:eastAsia="Times New Roman" w:hAnsi="Times New Roman"/>
          <w:sz w:val="28"/>
          <w:szCs w:val="28"/>
          <w:lang w:eastAsia="ru-RU"/>
        </w:rPr>
        <w:t xml:space="preserve"> вправе принять решение о проведении в отношении контролируемого лица такого же контрольного (надзорного) мероприятия без предварительного его уведомления и без согласования с органами прокуратуры.</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9</w:t>
      </w:r>
      <w:r w:rsidR="00D64685" w:rsidRPr="009F5087">
        <w:rPr>
          <w:rFonts w:ascii="Times New Roman" w:eastAsia="Times New Roman" w:hAnsi="Times New Roman"/>
          <w:sz w:val="28"/>
          <w:szCs w:val="28"/>
          <w:lang w:eastAsia="ru-RU"/>
        </w:rPr>
        <w:t>.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законодательством.</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10</w:t>
      </w:r>
      <w:r w:rsidR="00D13241" w:rsidRPr="009F5087">
        <w:rPr>
          <w:rFonts w:ascii="Times New Roman" w:eastAsia="Times New Roman" w:hAnsi="Times New Roman"/>
          <w:sz w:val="28"/>
          <w:szCs w:val="28"/>
          <w:lang w:eastAsia="ru-RU"/>
        </w:rPr>
        <w:t xml:space="preserve">. </w:t>
      </w:r>
      <w:r w:rsidR="002B194F" w:rsidRPr="009F5087">
        <w:rPr>
          <w:rFonts w:ascii="Times New Roman" w:eastAsia="Times New Roman" w:hAnsi="Times New Roman"/>
          <w:sz w:val="28"/>
          <w:szCs w:val="28"/>
          <w:lang w:eastAsia="ru-RU"/>
        </w:rPr>
        <w:t>Под инспекционным визитом понимается контрольное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11</w:t>
      </w:r>
      <w:r w:rsidR="002B194F" w:rsidRPr="009F5087">
        <w:rPr>
          <w:rFonts w:ascii="Times New Roman" w:eastAsia="Times New Roman" w:hAnsi="Times New Roman"/>
          <w:sz w:val="28"/>
          <w:szCs w:val="28"/>
          <w:lang w:eastAsia="ru-RU"/>
        </w:rPr>
        <w:t>.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12</w:t>
      </w:r>
      <w:r w:rsidR="002B194F" w:rsidRPr="009F5087">
        <w:rPr>
          <w:rFonts w:ascii="Times New Roman" w:eastAsia="Times New Roman" w:hAnsi="Times New Roman"/>
          <w:sz w:val="28"/>
          <w:szCs w:val="28"/>
          <w:lang w:eastAsia="ru-RU"/>
        </w:rPr>
        <w:t>. В ходе инспекционного визита могут совершаться следующие контрольные действия:</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опрос;</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получение письменных объяснений;</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инструментальное обследование;</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13</w:t>
      </w:r>
      <w:r w:rsidR="002B194F" w:rsidRPr="009F5087">
        <w:rPr>
          <w:rFonts w:ascii="Times New Roman" w:eastAsia="Times New Roman" w:hAnsi="Times New Roman"/>
          <w:sz w:val="28"/>
          <w:szCs w:val="28"/>
          <w:lang w:eastAsia="ru-RU"/>
        </w:rPr>
        <w:t>. Инспекционный визит проводится без предварительного уведомления контролируемого лица и собственника производственного объекта.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14</w:t>
      </w:r>
      <w:r w:rsidR="002B194F" w:rsidRPr="009F5087">
        <w:rPr>
          <w:rFonts w:ascii="Times New Roman" w:eastAsia="Times New Roman" w:hAnsi="Times New Roman"/>
          <w:sz w:val="28"/>
          <w:szCs w:val="28"/>
          <w:lang w:eastAsia="ru-RU"/>
        </w:rPr>
        <w:t>.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15</w:t>
      </w:r>
      <w:r w:rsidR="002B194F" w:rsidRPr="009F5087">
        <w:rPr>
          <w:rFonts w:ascii="Times New Roman" w:eastAsia="Times New Roman" w:hAnsi="Times New Roman"/>
          <w:sz w:val="28"/>
          <w:szCs w:val="28"/>
          <w:lang w:eastAsia="ru-RU"/>
        </w:rPr>
        <w:t>. Контролируемые лица или их представители обязаны обеспечить беспрепятственный доступ должностного лица в здания, сооружения, помещения.</w:t>
      </w:r>
    </w:p>
    <w:p w:rsidR="00D13241"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16</w:t>
      </w:r>
      <w:r w:rsidR="002B194F" w:rsidRPr="009F5087">
        <w:rPr>
          <w:rFonts w:ascii="Times New Roman" w:eastAsia="Times New Roman" w:hAnsi="Times New Roman"/>
          <w:sz w:val="28"/>
          <w:szCs w:val="28"/>
          <w:lang w:eastAsia="ru-RU"/>
        </w:rPr>
        <w:t xml:space="preserve">.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00185551">
        <w:rPr>
          <w:rFonts w:ascii="Times New Roman" w:eastAsia="Times New Roman" w:hAnsi="Times New Roman"/>
          <w:sz w:val="28"/>
          <w:szCs w:val="28"/>
          <w:lang w:eastAsia="ru-RU"/>
        </w:rPr>
        <w:t>пунктами</w:t>
      </w:r>
      <w:r w:rsidR="002B194F"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17</w:t>
      </w:r>
      <w:r w:rsidR="002B194F" w:rsidRPr="009F5087">
        <w:rPr>
          <w:rFonts w:ascii="Times New Roman" w:eastAsia="Times New Roman" w:hAnsi="Times New Roman"/>
          <w:sz w:val="28"/>
          <w:szCs w:val="28"/>
          <w:lang w:eastAsia="ru-RU"/>
        </w:rPr>
        <w:t>.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18</w:t>
      </w:r>
      <w:r w:rsidR="002B194F" w:rsidRPr="009F5087">
        <w:rPr>
          <w:rFonts w:ascii="Times New Roman" w:eastAsia="Times New Roman" w:hAnsi="Times New Roman"/>
          <w:sz w:val="28"/>
          <w:szCs w:val="28"/>
          <w:lang w:eastAsia="ru-RU"/>
        </w:rPr>
        <w:t>.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19</w:t>
      </w:r>
      <w:r w:rsidR="002B194F" w:rsidRPr="009F5087">
        <w:rPr>
          <w:rFonts w:ascii="Times New Roman" w:eastAsia="Times New Roman" w:hAnsi="Times New Roman"/>
          <w:sz w:val="28"/>
          <w:szCs w:val="28"/>
          <w:lang w:eastAsia="ru-RU"/>
        </w:rPr>
        <w:t>. В ходе документарной проверки могут совершаться следующие контрольные (надзорные) действия:</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получение письменных объяснений;</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истребование документов;</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экспертиза.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20</w:t>
      </w:r>
      <w:r w:rsidR="002B194F" w:rsidRPr="009F5087">
        <w:rPr>
          <w:rFonts w:ascii="Times New Roman" w:eastAsia="Times New Roman" w:hAnsi="Times New Roman"/>
          <w:sz w:val="28"/>
          <w:szCs w:val="28"/>
          <w:lang w:eastAsia="ru-RU"/>
        </w:rPr>
        <w:t>.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21</w:t>
      </w:r>
      <w:r w:rsidR="002B194F" w:rsidRPr="009F5087">
        <w:rPr>
          <w:rFonts w:ascii="Times New Roman" w:eastAsia="Times New Roman" w:hAnsi="Times New Roman"/>
          <w:sz w:val="28"/>
          <w:szCs w:val="28"/>
          <w:lang w:eastAsia="ru-RU"/>
        </w:rPr>
        <w:t xml:space="preserve">.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w:t>
      </w:r>
      <w:r w:rsidR="002B194F" w:rsidRPr="009F5087">
        <w:rPr>
          <w:rFonts w:ascii="Times New Roman" w:eastAsia="Times New Roman" w:hAnsi="Times New Roman"/>
          <w:sz w:val="28"/>
          <w:szCs w:val="28"/>
          <w:lang w:eastAsia="ru-RU"/>
        </w:rPr>
        <w:lastRenderedPageBreak/>
        <w:t>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22</w:t>
      </w:r>
      <w:r w:rsidR="002B194F" w:rsidRPr="009F5087">
        <w:rPr>
          <w:rFonts w:ascii="Times New Roman" w:eastAsia="Times New Roman" w:hAnsi="Times New Roman"/>
          <w:sz w:val="28"/>
          <w:szCs w:val="28"/>
          <w:lang w:eastAsia="ru-RU"/>
        </w:rPr>
        <w:t>.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23</w:t>
      </w:r>
      <w:r w:rsidR="002B194F" w:rsidRPr="009F5087">
        <w:rPr>
          <w:rFonts w:ascii="Times New Roman" w:eastAsia="Times New Roman" w:hAnsi="Times New Roman"/>
          <w:sz w:val="28"/>
          <w:szCs w:val="28"/>
          <w:lang w:eastAsia="ru-RU"/>
        </w:rPr>
        <w:t>. Срок проведения документарной проверки не может превышать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24</w:t>
      </w:r>
      <w:r w:rsidR="002B194F" w:rsidRPr="009F5087">
        <w:rPr>
          <w:rFonts w:ascii="Times New Roman" w:eastAsia="Times New Roman" w:hAnsi="Times New Roman"/>
          <w:sz w:val="28"/>
          <w:szCs w:val="28"/>
          <w:lang w:eastAsia="ru-RU"/>
        </w:rPr>
        <w:t>. Внеплановая документарная проверка проводится без согласования с органами прокуратуры.</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25</w:t>
      </w:r>
      <w:r w:rsidR="00CE50F9" w:rsidRPr="009F5087">
        <w:rPr>
          <w:rFonts w:ascii="Times New Roman" w:eastAsia="Times New Roman" w:hAnsi="Times New Roman"/>
          <w:sz w:val="28"/>
          <w:szCs w:val="28"/>
          <w:lang w:eastAsia="ru-RU"/>
        </w:rPr>
        <w:t>.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26</w:t>
      </w:r>
      <w:r w:rsidR="00CE50F9" w:rsidRPr="009F5087">
        <w:rPr>
          <w:rFonts w:ascii="Times New Roman" w:eastAsia="Times New Roman" w:hAnsi="Times New Roman"/>
          <w:sz w:val="28"/>
          <w:szCs w:val="28"/>
          <w:lang w:eastAsia="ru-RU"/>
        </w:rPr>
        <w:t>.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27</w:t>
      </w:r>
      <w:r w:rsidR="00CE50F9" w:rsidRPr="009F5087">
        <w:rPr>
          <w:rFonts w:ascii="Times New Roman" w:eastAsia="Times New Roman" w:hAnsi="Times New Roman"/>
          <w:sz w:val="28"/>
          <w:szCs w:val="28"/>
          <w:lang w:eastAsia="ru-RU"/>
        </w:rPr>
        <w:t>. Выездная проверка проводится в случае, если не представляется возможным:</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28</w:t>
      </w:r>
      <w:r w:rsidR="00CE50F9" w:rsidRPr="009F5087">
        <w:rPr>
          <w:rFonts w:ascii="Times New Roman" w:eastAsia="Times New Roman" w:hAnsi="Times New Roman"/>
          <w:sz w:val="28"/>
          <w:szCs w:val="28"/>
          <w:lang w:eastAsia="ru-RU"/>
        </w:rPr>
        <w:t xml:space="preserve">.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00185551">
        <w:rPr>
          <w:rFonts w:ascii="Times New Roman" w:eastAsia="Times New Roman" w:hAnsi="Times New Roman"/>
          <w:sz w:val="28"/>
          <w:szCs w:val="28"/>
          <w:lang w:eastAsia="ru-RU"/>
        </w:rPr>
        <w:t>пунктами</w:t>
      </w:r>
      <w:r w:rsidR="00CE50F9"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29</w:t>
      </w:r>
      <w:r w:rsidR="00CE50F9" w:rsidRPr="009F5087">
        <w:rPr>
          <w:rFonts w:ascii="Times New Roman" w:eastAsia="Times New Roman" w:hAnsi="Times New Roman"/>
          <w:sz w:val="28"/>
          <w:szCs w:val="28"/>
          <w:lang w:eastAsia="ru-RU"/>
        </w:rPr>
        <w:t>.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статьей 21 Федерального закона от 31.07.2020 № 248-ФЗ, если иное не предусмотрено федеральным законом о виде контроля.</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30</w:t>
      </w:r>
      <w:r w:rsidR="00CE50F9" w:rsidRPr="009F5087">
        <w:rPr>
          <w:rFonts w:ascii="Times New Roman" w:eastAsia="Times New Roman" w:hAnsi="Times New Roman"/>
          <w:sz w:val="28"/>
          <w:szCs w:val="28"/>
          <w:lang w:eastAsia="ru-RU"/>
        </w:rPr>
        <w:t xml:space="preserve">.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00CE50F9" w:rsidRPr="009F5087">
        <w:rPr>
          <w:rFonts w:ascii="Times New Roman" w:eastAsia="Times New Roman" w:hAnsi="Times New Roman"/>
          <w:sz w:val="28"/>
          <w:szCs w:val="28"/>
          <w:lang w:eastAsia="ru-RU"/>
        </w:rPr>
        <w:t>микропредприятия</w:t>
      </w:r>
      <w:proofErr w:type="spellEnd"/>
      <w:r w:rsidR="00CE50F9" w:rsidRPr="009F5087">
        <w:rPr>
          <w:rFonts w:ascii="Times New Roman" w:eastAsia="Times New Roman" w:hAnsi="Times New Roman"/>
          <w:sz w:val="28"/>
          <w:szCs w:val="28"/>
          <w:lang w:eastAsia="ru-RU"/>
        </w:rPr>
        <w:t xml:space="preserve">, за исключением выездной проверки, основанием для проведения которой является </w:t>
      </w:r>
      <w:r w:rsidR="00D16FF9" w:rsidRPr="009F5087">
        <w:rPr>
          <w:rFonts w:ascii="Times New Roman" w:eastAsia="Times New Roman" w:hAnsi="Times New Roman"/>
          <w:sz w:val="28"/>
          <w:szCs w:val="28"/>
          <w:lang w:eastAsia="ru-RU"/>
        </w:rPr>
        <w:t>часть</w:t>
      </w:r>
      <w:r w:rsidR="00CE50F9" w:rsidRPr="009F5087">
        <w:rPr>
          <w:rFonts w:ascii="Times New Roman" w:eastAsia="Times New Roman" w:hAnsi="Times New Roman"/>
          <w:sz w:val="28"/>
          <w:szCs w:val="28"/>
          <w:lang w:eastAsia="ru-RU"/>
        </w:rPr>
        <w:t xml:space="preserve"> 6 части 1 статьи 57 Федерального закона от 31.07.2020 № 248-ФЗ и которая для </w:t>
      </w:r>
      <w:proofErr w:type="spellStart"/>
      <w:r w:rsidR="00CE50F9" w:rsidRPr="009F5087">
        <w:rPr>
          <w:rFonts w:ascii="Times New Roman" w:eastAsia="Times New Roman" w:hAnsi="Times New Roman"/>
          <w:sz w:val="28"/>
          <w:szCs w:val="28"/>
          <w:lang w:eastAsia="ru-RU"/>
        </w:rPr>
        <w:t>микропредприятия</w:t>
      </w:r>
      <w:proofErr w:type="spellEnd"/>
      <w:r w:rsidR="00CE50F9" w:rsidRPr="009F5087">
        <w:rPr>
          <w:rFonts w:ascii="Times New Roman" w:eastAsia="Times New Roman" w:hAnsi="Times New Roman"/>
          <w:sz w:val="28"/>
          <w:szCs w:val="28"/>
          <w:lang w:eastAsia="ru-RU"/>
        </w:rPr>
        <w:t xml:space="preserve"> не может продолжаться более 40 часов. </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31</w:t>
      </w:r>
      <w:r w:rsidR="00CE50F9" w:rsidRPr="009F5087">
        <w:rPr>
          <w:rFonts w:ascii="Times New Roman" w:eastAsia="Times New Roman" w:hAnsi="Times New Roman"/>
          <w:sz w:val="28"/>
          <w:szCs w:val="28"/>
          <w:lang w:eastAsia="ru-RU"/>
        </w:rPr>
        <w:t>. В ходе выездной проверки могут совершаться следующие контрольные (надзорные) действия: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досмотр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опрос;</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получение письменных объяснений;</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истребование документов;</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инструментальное обследование;</w:t>
      </w:r>
    </w:p>
    <w:p w:rsidR="002B194F"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 экспертиза.</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32</w:t>
      </w:r>
      <w:r w:rsidR="00CE50F9" w:rsidRPr="009F5087">
        <w:rPr>
          <w:rFonts w:ascii="Times New Roman" w:eastAsia="Times New Roman" w:hAnsi="Times New Roman"/>
          <w:sz w:val="28"/>
          <w:szCs w:val="28"/>
          <w:lang w:eastAsia="ru-RU"/>
        </w:rPr>
        <w:t>.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Рейдовый осмотр проводится в отношении любого чи</w:t>
      </w:r>
      <w:r w:rsidR="00AB6A0C">
        <w:rPr>
          <w:rFonts w:ascii="Times New Roman" w:eastAsia="Times New Roman" w:hAnsi="Times New Roman"/>
          <w:sz w:val="28"/>
          <w:szCs w:val="28"/>
          <w:lang w:eastAsia="ru-RU"/>
        </w:rPr>
        <w:t xml:space="preserve">сла контролируемых лиц, </w:t>
      </w:r>
      <w:r w:rsidRPr="009F5087">
        <w:rPr>
          <w:rFonts w:ascii="Times New Roman" w:eastAsia="Times New Roman" w:hAnsi="Times New Roman"/>
          <w:sz w:val="28"/>
          <w:szCs w:val="28"/>
          <w:lang w:eastAsia="ru-RU"/>
        </w:rPr>
        <w:t>осуществляющих владение, пользование или управление производственным объектом.</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33</w:t>
      </w:r>
      <w:r w:rsidR="00CE50F9" w:rsidRPr="009F5087">
        <w:rPr>
          <w:rFonts w:ascii="Times New Roman" w:eastAsia="Times New Roman" w:hAnsi="Times New Roman"/>
          <w:sz w:val="28"/>
          <w:szCs w:val="28"/>
          <w:lang w:eastAsia="ru-RU"/>
        </w:rPr>
        <w:t>. В ходе рейдового осмотра могут совершаться следующие контрольные (надзорные) действия: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досмотр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опрос;</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получение письменных объяснений;</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истребование документов;</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инструментальное обследование;</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 экспертиза.</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34</w:t>
      </w:r>
      <w:r w:rsidR="00CE50F9" w:rsidRPr="009F5087">
        <w:rPr>
          <w:rFonts w:ascii="Times New Roman" w:eastAsia="Times New Roman" w:hAnsi="Times New Roman"/>
          <w:sz w:val="28"/>
          <w:szCs w:val="28"/>
          <w:lang w:eastAsia="ru-RU"/>
        </w:rPr>
        <w:t>.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35</w:t>
      </w:r>
      <w:r w:rsidR="00CE50F9" w:rsidRPr="009F5087">
        <w:rPr>
          <w:rFonts w:ascii="Times New Roman" w:eastAsia="Times New Roman" w:hAnsi="Times New Roman"/>
          <w:sz w:val="28"/>
          <w:szCs w:val="28"/>
          <w:lang w:eastAsia="ru-RU"/>
        </w:rPr>
        <w:t>. При проведении рейдового осмотра должностные лица вправе взаимодействовать с находящимися на производственных объектах лицами.</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36</w:t>
      </w:r>
      <w:r w:rsidR="00CE50F9" w:rsidRPr="009F5087">
        <w:rPr>
          <w:rFonts w:ascii="Times New Roman" w:eastAsia="Times New Roman" w:hAnsi="Times New Roman"/>
          <w:sz w:val="28"/>
          <w:szCs w:val="28"/>
          <w:lang w:eastAsia="ru-RU"/>
        </w:rPr>
        <w:t>.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37</w:t>
      </w:r>
      <w:r w:rsidR="00CE50F9" w:rsidRPr="009F5087">
        <w:rPr>
          <w:rFonts w:ascii="Times New Roman" w:eastAsia="Times New Roman" w:hAnsi="Times New Roman"/>
          <w:sz w:val="28"/>
          <w:szCs w:val="28"/>
          <w:lang w:eastAsia="ru-RU"/>
        </w:rPr>
        <w:t xml:space="preserve">. 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38</w:t>
      </w:r>
      <w:r w:rsidR="00CE50F9" w:rsidRPr="009F5087">
        <w:rPr>
          <w:rFonts w:ascii="Times New Roman" w:eastAsia="Times New Roman" w:hAnsi="Times New Roman"/>
          <w:sz w:val="28"/>
          <w:szCs w:val="28"/>
          <w:lang w:eastAsia="ru-RU"/>
        </w:rPr>
        <w:t xml:space="preserve">. Рейдовый осмотр может проводиться только по согласованию с органами прокуратуры, за исключением случаев его проведения в соответствии с </w:t>
      </w:r>
      <w:r w:rsidR="00185551">
        <w:rPr>
          <w:rFonts w:ascii="Times New Roman" w:eastAsia="Times New Roman" w:hAnsi="Times New Roman"/>
          <w:sz w:val="28"/>
          <w:szCs w:val="28"/>
          <w:lang w:eastAsia="ru-RU"/>
        </w:rPr>
        <w:t>пунктами</w:t>
      </w:r>
      <w:r w:rsidR="00CE50F9"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39</w:t>
      </w:r>
      <w:r w:rsidR="00D64685" w:rsidRPr="009F5087">
        <w:rPr>
          <w:rFonts w:ascii="Times New Roman" w:eastAsia="Times New Roman" w:hAnsi="Times New Roman"/>
          <w:sz w:val="28"/>
          <w:szCs w:val="28"/>
          <w:lang w:eastAsia="ru-RU"/>
        </w:rPr>
        <w:t>.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40</w:t>
      </w:r>
      <w:r w:rsidR="00D64685" w:rsidRPr="009F5087">
        <w:rPr>
          <w:rFonts w:ascii="Times New Roman" w:eastAsia="Times New Roman" w:hAnsi="Times New Roman"/>
          <w:sz w:val="28"/>
          <w:szCs w:val="28"/>
          <w:lang w:eastAsia="ru-RU"/>
        </w:rPr>
        <w:t>.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41</w:t>
      </w:r>
      <w:r w:rsidR="00D64685" w:rsidRPr="009F5087">
        <w:rPr>
          <w:rFonts w:ascii="Times New Roman" w:eastAsia="Times New Roman" w:hAnsi="Times New Roman"/>
          <w:sz w:val="28"/>
          <w:szCs w:val="28"/>
          <w:lang w:eastAsia="ru-RU"/>
        </w:rPr>
        <w:t xml:space="preserve">.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от 31.07.2020 </w:t>
      </w:r>
      <w:r w:rsidR="00E5134E">
        <w:rPr>
          <w:rFonts w:ascii="Times New Roman" w:eastAsia="Times New Roman" w:hAnsi="Times New Roman"/>
          <w:sz w:val="28"/>
          <w:szCs w:val="28"/>
          <w:lang w:eastAsia="ru-RU"/>
        </w:rPr>
        <w:t xml:space="preserve">               </w:t>
      </w:r>
      <w:r w:rsidR="00D64685" w:rsidRPr="009F5087">
        <w:rPr>
          <w:rFonts w:ascii="Times New Roman" w:eastAsia="Times New Roman" w:hAnsi="Times New Roman"/>
          <w:sz w:val="28"/>
          <w:szCs w:val="28"/>
          <w:lang w:eastAsia="ru-RU"/>
        </w:rPr>
        <w:t xml:space="preserve">№ 248-ФЗ. </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42</w:t>
      </w:r>
      <w:r w:rsidR="00D64685" w:rsidRPr="009F5087">
        <w:rPr>
          <w:rFonts w:ascii="Times New Roman" w:eastAsia="Times New Roman" w:hAnsi="Times New Roman"/>
          <w:sz w:val="28"/>
          <w:szCs w:val="28"/>
          <w:lang w:eastAsia="ru-RU"/>
        </w:rPr>
        <w:t>.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43</w:t>
      </w:r>
      <w:r w:rsidR="00D64685" w:rsidRPr="009F5087">
        <w:rPr>
          <w:rFonts w:ascii="Times New Roman" w:eastAsia="Times New Roman" w:hAnsi="Times New Roman"/>
          <w:sz w:val="28"/>
          <w:szCs w:val="28"/>
          <w:lang w:eastAsia="ru-RU"/>
        </w:rPr>
        <w:t>.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44</w:t>
      </w:r>
      <w:r w:rsidR="00D64685" w:rsidRPr="009F5087">
        <w:rPr>
          <w:rFonts w:ascii="Times New Roman" w:eastAsia="Times New Roman" w:hAnsi="Times New Roman"/>
          <w:sz w:val="28"/>
          <w:szCs w:val="28"/>
          <w:lang w:eastAsia="ru-RU"/>
        </w:rPr>
        <w:t>.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 (за исключением осмотра в отношении жилого помещения);</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инструментальное обследование (с применением видеозаписи);</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испытание;</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экспертиза.</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45</w:t>
      </w:r>
      <w:r w:rsidR="00D64685" w:rsidRPr="009F5087">
        <w:rPr>
          <w:rFonts w:ascii="Times New Roman" w:eastAsia="Times New Roman" w:hAnsi="Times New Roman"/>
          <w:sz w:val="28"/>
          <w:szCs w:val="28"/>
          <w:lang w:eastAsia="ru-RU"/>
        </w:rPr>
        <w:t>. Выездное обследование проводится без информирования контролируемого лица.</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w:t>
      </w:r>
      <w:r w:rsidR="00AB6107" w:rsidRPr="009F5087">
        <w:rPr>
          <w:rFonts w:ascii="Times New Roman" w:eastAsia="Times New Roman" w:hAnsi="Times New Roman"/>
          <w:sz w:val="28"/>
          <w:szCs w:val="28"/>
          <w:lang w:eastAsia="ru-RU"/>
        </w:rPr>
        <w:t>6</w:t>
      </w:r>
      <w:r w:rsidRPr="009F5087">
        <w:rPr>
          <w:rFonts w:ascii="Times New Roman" w:eastAsia="Times New Roman" w:hAnsi="Times New Roman"/>
          <w:sz w:val="28"/>
          <w:szCs w:val="28"/>
          <w:lang w:eastAsia="ru-RU"/>
        </w:rPr>
        <w:t xml:space="preserve">. По результатам проведения выездного обследования не могут быть приняты решения, предусмотренные </w:t>
      </w:r>
      <w:r w:rsidR="00D16FF9" w:rsidRPr="009F5087">
        <w:rPr>
          <w:rFonts w:ascii="Times New Roman" w:eastAsia="Times New Roman" w:hAnsi="Times New Roman"/>
          <w:sz w:val="28"/>
          <w:szCs w:val="28"/>
          <w:lang w:eastAsia="ru-RU"/>
        </w:rPr>
        <w:t>пунктами</w:t>
      </w:r>
      <w:r w:rsidRPr="009F5087">
        <w:rPr>
          <w:rFonts w:ascii="Times New Roman" w:eastAsia="Times New Roman" w:hAnsi="Times New Roman"/>
          <w:sz w:val="28"/>
          <w:szCs w:val="28"/>
          <w:lang w:eastAsia="ru-RU"/>
        </w:rPr>
        <w:t xml:space="preserve"> 1 и 2 части 2 статьи 90 Федерального закона </w:t>
      </w:r>
      <w:r w:rsidR="00185551">
        <w:rPr>
          <w:rFonts w:ascii="Times New Roman" w:eastAsia="Times New Roman" w:hAnsi="Times New Roman"/>
          <w:sz w:val="28"/>
          <w:szCs w:val="28"/>
          <w:lang w:eastAsia="ru-RU"/>
        </w:rPr>
        <w:t xml:space="preserve">от 31.07.2020 </w:t>
      </w:r>
      <w:r w:rsidRPr="009F5087">
        <w:rPr>
          <w:rFonts w:ascii="Times New Roman" w:eastAsia="Times New Roman" w:hAnsi="Times New Roman"/>
          <w:sz w:val="28"/>
          <w:szCs w:val="28"/>
          <w:lang w:eastAsia="ru-RU"/>
        </w:rPr>
        <w:t>№ 248-ФЗ.</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47</w:t>
      </w:r>
      <w:r w:rsidR="00D64685" w:rsidRPr="009F5087">
        <w:rPr>
          <w:rFonts w:ascii="Times New Roman" w:eastAsia="Times New Roman" w:hAnsi="Times New Roman"/>
          <w:sz w:val="28"/>
          <w:szCs w:val="28"/>
          <w:lang w:eastAsia="ru-RU"/>
        </w:rPr>
        <w:t>.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D13241" w:rsidRPr="009F5087" w:rsidRDefault="00C274A5"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48. При проведении контрольных мероприятий и совершении контрольных действий, которые в соответствии с требованиями Федерального закона от 31.07.2020 № 248-ФЗ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органу о невозможности присутствия при проведении контрольного мероприятия контрольные мероприятия проводятся,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49. Контролируемые лица, вправе в соответствии с частью 8 статьи 31 Федерального закона от 31.07.2020 № 248-ФЗ, представить в контрольный орган информацию о невозможности присутствия при проведении контрольного (надзорного) мероприятия в случаях:</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нахождения на стационарном лечении в медицинском учреждении;</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нахождения за пределами Российской Федерации;</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административного ареста;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признания недееспособным или ограниченно дееспособным решением суда, вступившим в законную силу.</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50. Информация о невозможности присутствия при проведении контрольного (надзорного) мероприятия должна содержать:</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описание обстоятельств, препятствующих присутствию при проведении контрольных (надзорных) мероприятий и их продолжительность;</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срок, необходимый для устранения обстоятельств, препятствующих присутствию при проведении контрольного (надзорного) мероприятия.</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51. При проведении контрольных (надзорных) мероприятий может осуществляться фотосъемка, аудио- и видеозапись, иные способы фиксации доказательств.</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2E2AAF" w:rsidRPr="009F5087" w:rsidRDefault="002E2AAF" w:rsidP="00B36D57">
      <w:pPr>
        <w:spacing w:after="0" w:line="240" w:lineRule="auto"/>
        <w:ind w:firstLine="709"/>
        <w:jc w:val="both"/>
        <w:rPr>
          <w:rFonts w:ascii="Times New Roman" w:eastAsia="Times New Roman" w:hAnsi="Times New Roman"/>
          <w:sz w:val="28"/>
          <w:szCs w:val="28"/>
          <w:lang w:eastAsia="ru-RU"/>
        </w:rPr>
      </w:pPr>
    </w:p>
    <w:p w:rsidR="002E2AAF" w:rsidRPr="009F5087" w:rsidRDefault="002E2AAF" w:rsidP="00AB6A0C">
      <w:pPr>
        <w:spacing w:after="0" w:line="240" w:lineRule="auto"/>
        <w:ind w:right="-4" w:firstLine="709"/>
        <w:contextualSpacing/>
        <w:rPr>
          <w:rFonts w:ascii="Times New Roman" w:eastAsia="Times New Roman" w:hAnsi="Times New Roman"/>
          <w:sz w:val="28"/>
          <w:szCs w:val="28"/>
          <w:lang w:eastAsia="ru-RU"/>
        </w:rPr>
      </w:pPr>
      <w:r w:rsidRPr="009F5087">
        <w:rPr>
          <w:rFonts w:ascii="Times New Roman" w:eastAsia="Times New Roman" w:hAnsi="Times New Roman"/>
          <w:b/>
          <w:color w:val="000000"/>
          <w:sz w:val="28"/>
        </w:rPr>
        <w:t>Статья 5. Результаты контрольного мероприятия</w:t>
      </w:r>
    </w:p>
    <w:p w:rsidR="00C274A5" w:rsidRPr="009F5087" w:rsidRDefault="002E2AAF" w:rsidP="00B36D57">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w:t>
      </w:r>
      <w:r w:rsidR="00C274A5" w:rsidRPr="009F5087">
        <w:rPr>
          <w:rFonts w:ascii="Times New Roman" w:eastAsia="Times New Roman" w:hAnsi="Times New Roman"/>
          <w:sz w:val="28"/>
          <w:szCs w:val="28"/>
          <w:lang w:eastAsia="ru-RU"/>
        </w:rPr>
        <w:t>. Результаты контрольного (надзорного) мероприятия оформляются в порядке, установленном статьей 87 Федерального закона</w:t>
      </w:r>
      <w:r w:rsidR="00B36D57" w:rsidRPr="009F5087">
        <w:rPr>
          <w:rFonts w:ascii="Times New Roman" w:eastAsia="Times New Roman" w:hAnsi="Times New Roman"/>
          <w:sz w:val="28"/>
          <w:szCs w:val="28"/>
          <w:lang w:eastAsia="ru-RU"/>
        </w:rPr>
        <w:t xml:space="preserve"> от 31.07.2020</w:t>
      </w:r>
      <w:r w:rsidR="00C274A5" w:rsidRPr="009F5087">
        <w:rPr>
          <w:rFonts w:ascii="Times New Roman" w:eastAsia="Times New Roman" w:hAnsi="Times New Roman"/>
          <w:sz w:val="28"/>
          <w:szCs w:val="28"/>
          <w:lang w:eastAsia="ru-RU"/>
        </w:rPr>
        <w:t xml:space="preserve"> </w:t>
      </w:r>
      <w:r w:rsidR="00B36D57" w:rsidRPr="009F5087">
        <w:rPr>
          <w:rFonts w:ascii="Times New Roman" w:eastAsia="Times New Roman" w:hAnsi="Times New Roman"/>
          <w:sz w:val="28"/>
          <w:szCs w:val="28"/>
          <w:lang w:eastAsia="ru-RU"/>
        </w:rPr>
        <w:t xml:space="preserve">                  </w:t>
      </w:r>
      <w:r w:rsidR="00C274A5" w:rsidRPr="009F5087">
        <w:rPr>
          <w:rFonts w:ascii="Times New Roman" w:eastAsia="Times New Roman" w:hAnsi="Times New Roman"/>
          <w:sz w:val="28"/>
          <w:szCs w:val="28"/>
          <w:lang w:eastAsia="ru-RU"/>
        </w:rPr>
        <w:t>№ 248-ФЗ.</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w:t>
      </w:r>
      <w:r w:rsidR="00C274A5" w:rsidRPr="009F5087">
        <w:rPr>
          <w:rFonts w:ascii="Times New Roman" w:eastAsia="Times New Roman" w:hAnsi="Times New Roman"/>
          <w:sz w:val="28"/>
          <w:szCs w:val="28"/>
          <w:lang w:eastAsia="ru-RU"/>
        </w:rPr>
        <w:t>. Оформление акта производится на месте проведения контрольного (надзорного) мероприятия в день окончания проведения такого мероприятия.</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w:t>
      </w:r>
      <w:r w:rsidR="00C274A5" w:rsidRPr="009F5087">
        <w:rPr>
          <w:rFonts w:ascii="Times New Roman" w:eastAsia="Times New Roman" w:hAnsi="Times New Roman"/>
          <w:sz w:val="28"/>
          <w:szCs w:val="28"/>
          <w:lang w:eastAsia="ru-RU"/>
        </w:rPr>
        <w:t>. Контролируемое лицо или его представитель знакомится с содержанием акта на месте проведения контрольного (надзорного) мероприятия.</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случае проведения документарной проверки либо контрольного (надзорного) мероприятия без взаимодействия с контролируемым лицом, а также </w:t>
      </w:r>
      <w:r w:rsidRPr="009F5087">
        <w:rPr>
          <w:rFonts w:ascii="Times New Roman" w:eastAsia="Times New Roman" w:hAnsi="Times New Roman"/>
          <w:sz w:val="28"/>
          <w:szCs w:val="28"/>
          <w:lang w:eastAsia="ru-RU"/>
        </w:rPr>
        <w:lastRenderedPageBreak/>
        <w:t>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w:t>
      </w:r>
      <w:r w:rsidR="00B36D57" w:rsidRPr="009F5087">
        <w:rPr>
          <w:rFonts w:ascii="Times New Roman" w:eastAsia="Times New Roman" w:hAnsi="Times New Roman"/>
          <w:sz w:val="28"/>
          <w:szCs w:val="28"/>
          <w:lang w:eastAsia="ru-RU"/>
        </w:rPr>
        <w:t xml:space="preserve"> от </w:t>
      </w:r>
      <w:r w:rsidRPr="009F5087">
        <w:rPr>
          <w:rFonts w:ascii="Times New Roman" w:eastAsia="Times New Roman" w:hAnsi="Times New Roman"/>
          <w:sz w:val="28"/>
          <w:szCs w:val="28"/>
          <w:lang w:eastAsia="ru-RU"/>
        </w:rPr>
        <w:t xml:space="preserve"> </w:t>
      </w:r>
      <w:r w:rsidR="00B36D57" w:rsidRPr="009F5087">
        <w:rPr>
          <w:rFonts w:ascii="Times New Roman" w:eastAsia="Times New Roman" w:hAnsi="Times New Roman"/>
          <w:sz w:val="28"/>
          <w:szCs w:val="28"/>
          <w:lang w:eastAsia="ru-RU"/>
        </w:rPr>
        <w:t xml:space="preserve">31.07.2020 </w:t>
      </w:r>
      <w:r w:rsidRPr="009F5087">
        <w:rPr>
          <w:rFonts w:ascii="Times New Roman" w:eastAsia="Times New Roman" w:hAnsi="Times New Roman"/>
          <w:sz w:val="28"/>
          <w:szCs w:val="28"/>
          <w:lang w:eastAsia="ru-RU"/>
        </w:rPr>
        <w:t>№ 248-ФЗ, контрольный орган направляет акт контролируемому лицу в порядке, установленном статьей 21 Федерального закона</w:t>
      </w:r>
      <w:r w:rsidR="00B36D57" w:rsidRPr="009F5087">
        <w:rPr>
          <w:rFonts w:ascii="Times New Roman" w:eastAsia="Times New Roman" w:hAnsi="Times New Roman"/>
          <w:sz w:val="28"/>
          <w:szCs w:val="28"/>
          <w:lang w:eastAsia="ru-RU"/>
        </w:rPr>
        <w:t xml:space="preserve"> от 31.07.2020</w:t>
      </w:r>
      <w:r w:rsidRPr="009F5087">
        <w:rPr>
          <w:rFonts w:ascii="Times New Roman" w:eastAsia="Times New Roman" w:hAnsi="Times New Roman"/>
          <w:sz w:val="28"/>
          <w:szCs w:val="28"/>
          <w:lang w:eastAsia="ru-RU"/>
        </w:rPr>
        <w:t xml:space="preserve"> № 248-ФЗ.</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w:t>
      </w:r>
      <w:r w:rsidR="00C274A5" w:rsidRPr="009F5087">
        <w:rPr>
          <w:rFonts w:ascii="Times New Roman" w:eastAsia="Times New Roman" w:hAnsi="Times New Roman"/>
          <w:sz w:val="28"/>
          <w:szCs w:val="28"/>
          <w:lang w:eastAsia="ru-RU"/>
        </w:rPr>
        <w:t>.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w:t>
      </w:r>
      <w:r w:rsidR="00C274A5" w:rsidRPr="009F5087">
        <w:rPr>
          <w:rFonts w:ascii="Times New Roman" w:eastAsia="Times New Roman" w:hAnsi="Times New Roman"/>
          <w:sz w:val="28"/>
          <w:szCs w:val="28"/>
          <w:lang w:eastAsia="ru-RU"/>
        </w:rPr>
        <w:t>.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w:t>
      </w:r>
      <w:r w:rsidR="00C274A5" w:rsidRPr="009F5087">
        <w:rPr>
          <w:rFonts w:ascii="Times New Roman" w:eastAsia="Times New Roman" w:hAnsi="Times New Roman"/>
          <w:sz w:val="28"/>
          <w:szCs w:val="28"/>
          <w:lang w:eastAsia="ru-RU"/>
        </w:rPr>
        <w:t>.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w:t>
      </w:r>
      <w:r w:rsidR="00B36D57" w:rsidRPr="009F5087">
        <w:rPr>
          <w:rFonts w:ascii="Times New Roman" w:eastAsia="Times New Roman" w:hAnsi="Times New Roman"/>
          <w:sz w:val="28"/>
          <w:szCs w:val="28"/>
          <w:lang w:eastAsia="ru-RU"/>
        </w:rPr>
        <w:t xml:space="preserve"> от 31.07.2020</w:t>
      </w:r>
      <w:r w:rsidR="00C274A5" w:rsidRPr="009F5087">
        <w:rPr>
          <w:rFonts w:ascii="Times New Roman" w:eastAsia="Times New Roman" w:hAnsi="Times New Roman"/>
          <w:sz w:val="28"/>
          <w:szCs w:val="28"/>
          <w:lang w:eastAsia="ru-RU"/>
        </w:rPr>
        <w:t xml:space="preserve"> № 248-ФЗ.</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w:t>
      </w:r>
      <w:r w:rsidR="00C274A5" w:rsidRPr="009F5087">
        <w:rPr>
          <w:rFonts w:ascii="Times New Roman" w:eastAsia="Times New Roman" w:hAnsi="Times New Roman"/>
          <w:sz w:val="28"/>
          <w:szCs w:val="28"/>
          <w:lang w:eastAsia="ru-RU"/>
        </w:rPr>
        <w:t>.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8</w:t>
      </w:r>
      <w:r w:rsidR="00C274A5" w:rsidRPr="009F5087">
        <w:rPr>
          <w:rFonts w:ascii="Times New Roman" w:eastAsia="Times New Roman" w:hAnsi="Times New Roman"/>
          <w:sz w:val="28"/>
          <w:szCs w:val="28"/>
          <w:lang w:eastAsia="ru-RU"/>
        </w:rPr>
        <w:t>. 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w:t>
      </w:r>
      <w:r w:rsidRPr="009F5087">
        <w:rPr>
          <w:rFonts w:ascii="Times New Roman" w:eastAsia="Times New Roman" w:hAnsi="Times New Roman"/>
          <w:sz w:val="28"/>
          <w:szCs w:val="28"/>
          <w:lang w:eastAsia="ru-RU"/>
        </w:rPr>
        <w:t xml:space="preserve"> от 31.07.2020</w:t>
      </w:r>
      <w:r w:rsidR="00C274A5" w:rsidRPr="009F5087">
        <w:rPr>
          <w:rFonts w:ascii="Times New Roman" w:eastAsia="Times New Roman" w:hAnsi="Times New Roman"/>
          <w:sz w:val="28"/>
          <w:szCs w:val="28"/>
          <w:lang w:eastAsia="ru-RU"/>
        </w:rPr>
        <w:t xml:space="preserve"> № 248-ФЗ, подлежат отмене контрольным органом, проводившим контрольное (надзорное)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9</w:t>
      </w:r>
      <w:r w:rsidR="00C274A5" w:rsidRPr="009F5087">
        <w:rPr>
          <w:rFonts w:ascii="Times New Roman" w:eastAsia="Times New Roman" w:hAnsi="Times New Roman"/>
          <w:sz w:val="28"/>
          <w:szCs w:val="28"/>
          <w:lang w:eastAsia="ru-RU"/>
        </w:rPr>
        <w:t xml:space="preserve">. Исполнение решений контрольного органа осуществляется в порядке, установленном статьями 92-95 Федерального закона </w:t>
      </w:r>
      <w:r w:rsidR="00700244" w:rsidRPr="009F5087">
        <w:rPr>
          <w:rFonts w:ascii="Times New Roman" w:eastAsia="Times New Roman" w:hAnsi="Times New Roman"/>
          <w:sz w:val="28"/>
          <w:szCs w:val="28"/>
          <w:lang w:eastAsia="ru-RU"/>
        </w:rPr>
        <w:t xml:space="preserve">от 31.07.2020 </w:t>
      </w:r>
      <w:r w:rsidR="00C274A5" w:rsidRPr="009F5087">
        <w:rPr>
          <w:rFonts w:ascii="Times New Roman" w:eastAsia="Times New Roman" w:hAnsi="Times New Roman"/>
          <w:sz w:val="28"/>
          <w:szCs w:val="28"/>
          <w:lang w:eastAsia="ru-RU"/>
        </w:rPr>
        <w:t>№ 248-ФЗ.</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10</w:t>
      </w:r>
      <w:r w:rsidR="00C274A5" w:rsidRPr="009F5087">
        <w:rPr>
          <w:rFonts w:ascii="Times New Roman" w:eastAsia="Times New Roman" w:hAnsi="Times New Roman"/>
          <w:sz w:val="28"/>
          <w:szCs w:val="28"/>
          <w:lang w:eastAsia="ru-RU"/>
        </w:rPr>
        <w:t xml:space="preserve">. Сведения о причинении вреда (ущерба) или об угрозе причинения вреда (ущерба) охраняемым законом ценностям, оценка их достоверности и особенности рассмотрения обращений (заявлений) граждан и организаций, содержащих данные сведения, рассматривается контрольным органом в порядке, установленном статьями 58-59 Федерального закона </w:t>
      </w:r>
      <w:r w:rsidR="00185551">
        <w:rPr>
          <w:rFonts w:ascii="Times New Roman" w:eastAsia="Times New Roman" w:hAnsi="Times New Roman"/>
          <w:sz w:val="28"/>
          <w:szCs w:val="28"/>
          <w:lang w:eastAsia="ru-RU"/>
        </w:rPr>
        <w:t xml:space="preserve">от 31.07.2020 </w:t>
      </w:r>
      <w:r w:rsidR="00C274A5" w:rsidRPr="009F5087">
        <w:rPr>
          <w:rFonts w:ascii="Times New Roman" w:eastAsia="Times New Roman" w:hAnsi="Times New Roman"/>
          <w:sz w:val="28"/>
          <w:szCs w:val="28"/>
          <w:lang w:eastAsia="ru-RU"/>
        </w:rPr>
        <w:t xml:space="preserve">№ 248-ФЗ. </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11</w:t>
      </w:r>
      <w:r w:rsidR="00C274A5" w:rsidRPr="009F5087">
        <w:rPr>
          <w:rFonts w:ascii="Times New Roman" w:eastAsia="Times New Roman" w:hAnsi="Times New Roman"/>
          <w:sz w:val="28"/>
          <w:szCs w:val="28"/>
          <w:lang w:eastAsia="ru-RU"/>
        </w:rPr>
        <w:t>.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6A4FA5" w:rsidRPr="009F5087" w:rsidRDefault="006A4FA5" w:rsidP="006A4FA5">
      <w:pPr>
        <w:spacing w:after="0" w:line="240" w:lineRule="auto"/>
        <w:ind w:firstLine="709"/>
        <w:jc w:val="both"/>
        <w:rPr>
          <w:rFonts w:ascii="Times New Roman" w:eastAsia="Times New Roman" w:hAnsi="Times New Roman"/>
          <w:b/>
          <w:sz w:val="28"/>
          <w:szCs w:val="28"/>
          <w:lang w:eastAsia="ru-RU"/>
        </w:rPr>
      </w:pPr>
    </w:p>
    <w:p w:rsidR="006A4FA5" w:rsidRPr="009F5087" w:rsidRDefault="006A4FA5" w:rsidP="006A4FA5">
      <w:pPr>
        <w:spacing w:after="0" w:line="240" w:lineRule="auto"/>
        <w:ind w:firstLine="709"/>
        <w:jc w:val="both"/>
        <w:rPr>
          <w:rFonts w:ascii="Times New Roman" w:eastAsia="Times New Roman" w:hAnsi="Times New Roman"/>
          <w:b/>
          <w:sz w:val="28"/>
          <w:szCs w:val="28"/>
          <w:lang w:eastAsia="ru-RU"/>
        </w:rPr>
      </w:pPr>
      <w:r w:rsidRPr="009F5087">
        <w:rPr>
          <w:rFonts w:ascii="Times New Roman" w:eastAsia="Times New Roman" w:hAnsi="Times New Roman"/>
          <w:b/>
          <w:sz w:val="28"/>
          <w:szCs w:val="28"/>
          <w:lang w:eastAsia="ru-RU"/>
        </w:rPr>
        <w:t xml:space="preserve">Статья </w:t>
      </w:r>
      <w:r w:rsidR="002E2AAF" w:rsidRPr="009F5087">
        <w:rPr>
          <w:rFonts w:ascii="Times New Roman" w:eastAsia="Times New Roman" w:hAnsi="Times New Roman"/>
          <w:b/>
          <w:sz w:val="28"/>
          <w:szCs w:val="28"/>
          <w:lang w:eastAsia="ru-RU"/>
        </w:rPr>
        <w:t>6</w:t>
      </w:r>
      <w:r w:rsidRPr="009F5087">
        <w:rPr>
          <w:rFonts w:ascii="Times New Roman" w:eastAsia="Times New Roman" w:hAnsi="Times New Roman"/>
          <w:b/>
          <w:sz w:val="28"/>
          <w:szCs w:val="28"/>
          <w:lang w:eastAsia="ru-RU"/>
        </w:rPr>
        <w:t>.</w:t>
      </w:r>
      <w:r w:rsidRPr="009F5087">
        <w:rPr>
          <w:rFonts w:ascii="Times New Roman" w:eastAsia="Times New Roman" w:hAnsi="Times New Roman"/>
          <w:b/>
          <w:sz w:val="28"/>
          <w:szCs w:val="28"/>
          <w:lang w:eastAsia="ru-RU"/>
        </w:rPr>
        <w:tab/>
        <w:t>Обжалование решений контрольных органов, действий (бездействия) их должностных лиц</w:t>
      </w:r>
    </w:p>
    <w:p w:rsidR="004013FA"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Контролируемое лицо, права и законные интересы которого, по его мнению, были непосредственно нарушены в рамках осуществления муниципального жилищного контроля, имеет право на досудебное обжалование:</w:t>
      </w:r>
    </w:p>
    <w:p w:rsidR="004013FA"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решений о проведении контрольных (надзорных) мероприятий;</w:t>
      </w:r>
    </w:p>
    <w:p w:rsidR="004013FA"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актов контрольных (надзорных) мероприятий, предписаний об устранении выявленных нарушений;</w:t>
      </w:r>
    </w:p>
    <w:p w:rsidR="00C274A5"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действий (бездействия) должностных лиц Контрольного органа в рамках контрольных (надзорных) мероприятий.</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2. Жалоба направляется контролируемым лицом через личный кабинет контролируемого лица в государственных информационных системах. При подаче жалобы гражданином в форме электронного документа она должна быть подписана простой электронной подписью, либо усиленной квалифицированной электронной подписью. При подаче жалобы организацией в форме электронного документа она должна быть подписана усиленной квалифицированной электронной подписью.</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3. Порядок рассмотрения жалобы предусматривает, что:</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жалоба на решение контрольного органа, действия (бездействие) его должностного лица рассматривается руководителем контрольного органа;</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2) жалоба на действия (бездействие) руководителя контрольного органа рассматривается заместителем Главы администрации Усть-Камчатского муниципального района. </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4. Жалоба на решение контрольного органа, действия (бездействие) его должностного лица может быть подана в течение тридцати календарных дней со дня, когда контролируемое лицо узнало или должно было узнать о нарушении своих прав.</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5.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6. В случае пропуска по уважительной причине срока подачи жалобы этот срок по ходатайству лица, подающего жалобу, может быть восстановлен контрольным органом.</w:t>
      </w:r>
    </w:p>
    <w:p w:rsidR="004013FA" w:rsidRPr="009F5087" w:rsidRDefault="004013FA" w:rsidP="004013FA">
      <w:pPr>
        <w:tabs>
          <w:tab w:val="left" w:pos="709"/>
        </w:tabs>
        <w:spacing w:after="0" w:line="248" w:lineRule="auto"/>
        <w:ind w:right="28"/>
        <w:contextualSpacing/>
        <w:jc w:val="both"/>
        <w:rPr>
          <w:rFonts w:ascii="Times New Roman" w:eastAsia="Times New Roman" w:hAnsi="Times New Roman"/>
          <w:color w:val="000000"/>
          <w:sz w:val="28"/>
          <w:szCs w:val="28"/>
        </w:rPr>
      </w:pPr>
      <w:r w:rsidRPr="009F5087">
        <w:rPr>
          <w:rFonts w:ascii="Times New Roman" w:eastAsia="Times New Roman" w:hAnsi="Times New Roman"/>
          <w:sz w:val="28"/>
          <w:szCs w:val="28"/>
          <w:lang w:eastAsia="ru-RU"/>
        </w:rPr>
        <w:lastRenderedPageBreak/>
        <w:t xml:space="preserve">     </w:t>
      </w:r>
      <w:r w:rsidRPr="009F5087">
        <w:rPr>
          <w:rFonts w:ascii="Times New Roman" w:eastAsia="Times New Roman" w:hAnsi="Times New Roman"/>
          <w:sz w:val="28"/>
          <w:szCs w:val="28"/>
          <w:lang w:eastAsia="ru-RU"/>
        </w:rPr>
        <w:tab/>
        <w:t>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4013FA" w:rsidRPr="009F5087" w:rsidRDefault="004013FA" w:rsidP="004013FA">
      <w:pPr>
        <w:tabs>
          <w:tab w:val="left" w:pos="709"/>
        </w:tabs>
        <w:spacing w:after="0" w:line="248" w:lineRule="auto"/>
        <w:ind w:right="28"/>
        <w:contextualSpacing/>
        <w:jc w:val="both"/>
        <w:rPr>
          <w:rFonts w:ascii="Times New Roman" w:eastAsia="Times New Roman" w:hAnsi="Times New Roman"/>
          <w:color w:val="000000"/>
          <w:sz w:val="28"/>
          <w:szCs w:val="28"/>
        </w:rPr>
      </w:pPr>
      <w:r w:rsidRPr="009F5087">
        <w:rPr>
          <w:rFonts w:ascii="Times New Roman" w:eastAsia="Times New Roman" w:hAnsi="Times New Roman"/>
          <w:color w:val="000000"/>
          <w:sz w:val="28"/>
          <w:szCs w:val="28"/>
        </w:rPr>
        <w:t xml:space="preserve">    </w:t>
      </w:r>
      <w:r w:rsidRPr="009F5087">
        <w:rPr>
          <w:rFonts w:ascii="Times New Roman" w:eastAsia="Times New Roman" w:hAnsi="Times New Roman"/>
          <w:color w:val="000000"/>
          <w:sz w:val="28"/>
          <w:szCs w:val="28"/>
        </w:rPr>
        <w:tab/>
      </w:r>
      <w:r w:rsidRPr="009F5087">
        <w:rPr>
          <w:rFonts w:ascii="Times New Roman" w:eastAsia="Times New Roman" w:hAnsi="Times New Roman"/>
          <w:sz w:val="28"/>
          <w:szCs w:val="28"/>
          <w:lang w:eastAsia="ru-RU"/>
        </w:rPr>
        <w:t xml:space="preserve">8. Жалоба может содержать ходатайство о приостановлении исполнения обжалуемого решения контрольного органа. В этом случае, </w:t>
      </w:r>
      <w:bookmarkStart w:id="1" w:name="Par0"/>
      <w:bookmarkEnd w:id="1"/>
      <w:r w:rsidRPr="009F5087">
        <w:rPr>
          <w:rFonts w:ascii="Times New Roman" w:eastAsia="Times New Roman" w:hAnsi="Times New Roman"/>
          <w:sz w:val="28"/>
          <w:szCs w:val="28"/>
          <w:lang w:eastAsia="ru-RU"/>
        </w:rPr>
        <w:t>контрольный орган в срок не позднее двух рабочих дней со дня регистрации жалобы принимает решение:</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о приостановлении исполнения обжалуемого решения контрольного органа;</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2) об отказе в приостановлении исполнения обжалуемого решения контрольного органа.</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Информация о решении, направляется лицу, подавшему жалобу, в течение одного рабочего дня с момента принятия решения.</w:t>
      </w:r>
    </w:p>
    <w:p w:rsidR="004013FA" w:rsidRPr="009F5087" w:rsidRDefault="004013FA" w:rsidP="004013FA">
      <w:pPr>
        <w:tabs>
          <w:tab w:val="left" w:pos="709"/>
        </w:tabs>
        <w:autoSpaceDE w:val="0"/>
        <w:autoSpaceDN w:val="0"/>
        <w:adjustRightInd w:val="0"/>
        <w:spacing w:after="0" w:line="240" w:lineRule="auto"/>
        <w:jc w:val="both"/>
        <w:rPr>
          <w:rFonts w:ascii="Times New Roman" w:hAnsi="Times New Roman"/>
          <w:sz w:val="28"/>
          <w:szCs w:val="28"/>
        </w:rPr>
      </w:pPr>
      <w:r w:rsidRPr="009F5087">
        <w:rPr>
          <w:rFonts w:ascii="Times New Roman" w:eastAsia="Times New Roman" w:hAnsi="Times New Roman"/>
          <w:color w:val="000000"/>
          <w:sz w:val="28"/>
          <w:szCs w:val="28"/>
        </w:rPr>
        <w:t xml:space="preserve">    </w:t>
      </w:r>
      <w:r w:rsidRPr="009F5087">
        <w:rPr>
          <w:rFonts w:ascii="Times New Roman" w:eastAsia="Times New Roman" w:hAnsi="Times New Roman"/>
          <w:color w:val="000000"/>
          <w:sz w:val="28"/>
          <w:szCs w:val="28"/>
        </w:rPr>
        <w:tab/>
        <w:t>9. Жалоба оформляется в соответствии со статьей 41 Федерального закона от 31.07.2020 № 248-ФЗ. Подача жалобы может быть осуществлена полномочным представителем контролируемого лица в случае делегирования ему соответствующего права</w:t>
      </w:r>
      <w:r w:rsidRPr="009F5087">
        <w:rPr>
          <w:rFonts w:ascii="Times New Roman" w:hAnsi="Times New Roman"/>
          <w:sz w:val="28"/>
          <w:szCs w:val="28"/>
        </w:rPr>
        <w:t xml:space="preserve"> с помощью Федеральной государственной информационной системы «Единая система идентификации и аутентификации»</w:t>
      </w:r>
      <w:r w:rsidRPr="009F5087">
        <w:rPr>
          <w:rFonts w:ascii="Times New Roman" w:eastAsia="Times New Roman" w:hAnsi="Times New Roman"/>
          <w:color w:val="000000"/>
          <w:sz w:val="28"/>
          <w:szCs w:val="28"/>
        </w:rPr>
        <w:t>.</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10. Контрольный орган принимает решение об отказе в рассмотрении жалобы в течение пяти рабочих дней с момента получения жалобы, если:</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жалоба подана после истечения срока подачи жалобы и не содержит ходатайства о его восстановлении или в восстановлении пропущенного срока подачи жалобы отказано;</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2) до принятия решения по жалобе от контролируемого лица, ее подавшего, поступило заявление об отзыве жалобы;</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3) имеется решение суда по вопросам, поставленным в жалобе;</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4) ранее в уполномоченный на рассмотрение жалобы орган была подана другая жалоба от того же контролируемого лица по тем же основаниям;</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5) нарушены требования, установленные </w:t>
      </w:r>
      <w:hyperlink r:id="rId10" w:history="1">
        <w:r w:rsidRPr="009F5087">
          <w:rPr>
            <w:rFonts w:ascii="Times New Roman" w:eastAsia="Times New Roman" w:hAnsi="Times New Roman"/>
            <w:sz w:val="28"/>
            <w:szCs w:val="28"/>
            <w:lang w:eastAsia="ru-RU"/>
          </w:rPr>
          <w:t>частями 1</w:t>
        </w:r>
      </w:hyperlink>
      <w:r w:rsidRPr="009F5087">
        <w:rPr>
          <w:rFonts w:ascii="Times New Roman" w:eastAsia="Times New Roman" w:hAnsi="Times New Roman"/>
          <w:sz w:val="28"/>
          <w:szCs w:val="28"/>
          <w:lang w:eastAsia="ru-RU"/>
        </w:rPr>
        <w:t xml:space="preserve"> и </w:t>
      </w:r>
      <w:hyperlink r:id="rId11" w:history="1">
        <w:r w:rsidRPr="009F5087">
          <w:rPr>
            <w:rFonts w:ascii="Times New Roman" w:eastAsia="Times New Roman" w:hAnsi="Times New Roman"/>
            <w:sz w:val="28"/>
            <w:szCs w:val="28"/>
            <w:lang w:eastAsia="ru-RU"/>
          </w:rPr>
          <w:t>2 статьи 40</w:t>
        </w:r>
      </w:hyperlink>
      <w:r w:rsidRPr="009F5087">
        <w:rPr>
          <w:rFonts w:ascii="Times New Roman" w:eastAsia="Times New Roman" w:hAnsi="Times New Roman"/>
          <w:sz w:val="28"/>
          <w:szCs w:val="28"/>
          <w:lang w:eastAsia="ru-RU"/>
        </w:rPr>
        <w:t xml:space="preserve"> Федерального закона от 31.07.2020 № 248-ФЗ.</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11. Жалоба подлежит рассмотрению контрольным органом в срок не более двадцати рабочих дней со дня ее регистрации. </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12. Контрольный орган при рассмотрении жалобы использует информационную систему досудебного обжалования контрольной (надзорной) деятельности (ГИС ТОР КНД).</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13.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контрольным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w:t>
      </w:r>
      <w:r w:rsidRPr="009F5087">
        <w:rPr>
          <w:rFonts w:ascii="Times New Roman" w:eastAsia="Times New Roman" w:hAnsi="Times New Roman"/>
          <w:sz w:val="28"/>
          <w:szCs w:val="28"/>
          <w:lang w:eastAsia="ru-RU"/>
        </w:rPr>
        <w:lastRenderedPageBreak/>
        <w:t>основанием для отказа в рассмотрении жалобы.</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14. По итогам рассмотрения жалобы контрольный орган принимает одно из следующих решений:</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оставляет жалобу без удовлетворения;</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2) отменяет решение контрольного органа полностью или частично;</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3) отменяет решение контрольного органа полностью и принимает новое решение;</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4) признает действия (бездействие) должностных лиц контрольных органов незаконными и выносит решение по существу, в том числе об осуществлении при необходимости определенных действий.</w:t>
      </w:r>
    </w:p>
    <w:p w:rsidR="004013FA" w:rsidRDefault="004013FA" w:rsidP="004013FA">
      <w:pPr>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ab/>
        <w:t>15. Решение контрольного органа, содержащее обоснование принятого решения, срок и порядок его исполнения, размещается через личный кабинет контролируемого лица в государственных информационных системах (при их наличии) в срок не позднее одного рабочего дня со дня его принятия.</w:t>
      </w:r>
    </w:p>
    <w:p w:rsidR="009F5087" w:rsidRPr="004942CD" w:rsidRDefault="009F5087" w:rsidP="004013FA">
      <w:pPr>
        <w:spacing w:after="0" w:line="240" w:lineRule="auto"/>
        <w:jc w:val="both"/>
        <w:rPr>
          <w:rFonts w:ascii="Times New Roman" w:eastAsia="Times New Roman" w:hAnsi="Times New Roman"/>
          <w:sz w:val="16"/>
          <w:szCs w:val="16"/>
          <w:lang w:eastAsia="ru-RU"/>
        </w:rPr>
      </w:pPr>
    </w:p>
    <w:p w:rsidR="004013FA" w:rsidRDefault="004013FA" w:rsidP="00AB6A0C">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b/>
          <w:sz w:val="28"/>
          <w:szCs w:val="28"/>
          <w:lang w:eastAsia="ru-RU"/>
        </w:rPr>
        <w:t>Статья 7. Оценка результативности и эффективности деятельности контрольного органа</w:t>
      </w:r>
    </w:p>
    <w:p w:rsidR="00E6423E" w:rsidRDefault="004013FA" w:rsidP="00B648D0">
      <w:pPr>
        <w:widowControl w:val="0"/>
        <w:numPr>
          <w:ilvl w:val="0"/>
          <w:numId w:val="16"/>
        </w:numPr>
        <w:spacing w:after="0" w:line="240" w:lineRule="auto"/>
        <w:ind w:left="0" w:firstLine="709"/>
        <w:jc w:val="both"/>
        <w:rPr>
          <w:rFonts w:ascii="Times New Roman" w:eastAsia="Times New Roman" w:hAnsi="Times New Roman"/>
          <w:sz w:val="28"/>
          <w:szCs w:val="28"/>
          <w:lang w:eastAsia="ru-RU"/>
        </w:rPr>
      </w:pPr>
      <w:r w:rsidRPr="00E6423E">
        <w:rPr>
          <w:rFonts w:ascii="Times New Roman" w:eastAsia="Times New Roman" w:hAnsi="Times New Roman"/>
          <w:sz w:val="28"/>
          <w:szCs w:val="28"/>
          <w:lang w:eastAsia="ru-RU"/>
        </w:rPr>
        <w:t xml:space="preserve">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w:t>
      </w:r>
      <w:r w:rsidR="00E6423E" w:rsidRPr="00E6423E">
        <w:rPr>
          <w:rFonts w:ascii="Times New Roman" w:eastAsia="Times New Roman" w:hAnsi="Times New Roman"/>
          <w:sz w:val="28"/>
          <w:szCs w:val="28"/>
          <w:lang w:eastAsia="ru-RU"/>
        </w:rPr>
        <w:t xml:space="preserve">жилищного </w:t>
      </w:r>
      <w:r w:rsidRPr="00E6423E">
        <w:rPr>
          <w:rFonts w:ascii="Times New Roman" w:eastAsia="Times New Roman" w:hAnsi="Times New Roman"/>
          <w:sz w:val="28"/>
          <w:szCs w:val="28"/>
          <w:lang w:eastAsia="ru-RU"/>
        </w:rPr>
        <w:t>контроля</w:t>
      </w:r>
      <w:r w:rsidR="00E6423E" w:rsidRPr="00E6423E">
        <w:rPr>
          <w:rFonts w:ascii="Times New Roman" w:eastAsia="Times New Roman" w:hAnsi="Times New Roman"/>
          <w:sz w:val="28"/>
          <w:szCs w:val="28"/>
          <w:lang w:eastAsia="ru-RU"/>
        </w:rPr>
        <w:t>.</w:t>
      </w:r>
      <w:r w:rsidRPr="00E6423E">
        <w:rPr>
          <w:rFonts w:ascii="Times New Roman" w:eastAsia="Times New Roman" w:hAnsi="Times New Roman"/>
          <w:sz w:val="28"/>
          <w:szCs w:val="28"/>
          <w:lang w:eastAsia="ru-RU"/>
        </w:rPr>
        <w:t xml:space="preserve"> </w:t>
      </w:r>
    </w:p>
    <w:p w:rsidR="004013FA" w:rsidRPr="00E6423E" w:rsidRDefault="004013FA" w:rsidP="006605B0">
      <w:pPr>
        <w:widowControl w:val="0"/>
        <w:spacing w:after="0" w:line="240" w:lineRule="auto"/>
        <w:ind w:firstLine="709"/>
        <w:jc w:val="both"/>
        <w:rPr>
          <w:rFonts w:ascii="Times New Roman" w:eastAsia="Times New Roman" w:hAnsi="Times New Roman"/>
          <w:sz w:val="28"/>
          <w:szCs w:val="28"/>
          <w:lang w:eastAsia="ru-RU"/>
        </w:rPr>
      </w:pPr>
      <w:r w:rsidRPr="00E6423E">
        <w:rPr>
          <w:rFonts w:ascii="Times New Roman" w:eastAsia="Times New Roman" w:hAnsi="Times New Roman"/>
          <w:sz w:val="28"/>
          <w:szCs w:val="28"/>
          <w:lang w:eastAsia="ru-RU"/>
        </w:rPr>
        <w:t>В систему показателей результативности и эффективности деятельности контрольного органа входят:</w:t>
      </w:r>
    </w:p>
    <w:p w:rsidR="004013FA" w:rsidRPr="00C77020"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 xml:space="preserve">1) ключевые показатели </w:t>
      </w:r>
      <w:r>
        <w:rPr>
          <w:rFonts w:ascii="Times New Roman" w:eastAsia="Times New Roman" w:hAnsi="Times New Roman"/>
          <w:sz w:val="28"/>
          <w:szCs w:val="28"/>
          <w:lang w:eastAsia="ru-RU"/>
        </w:rPr>
        <w:t>и их целевые значения</w:t>
      </w:r>
      <w:r w:rsidRPr="00C77020">
        <w:rPr>
          <w:rFonts w:ascii="Times New Roman" w:eastAsia="Times New Roman" w:hAnsi="Times New Roman"/>
          <w:sz w:val="28"/>
          <w:szCs w:val="28"/>
          <w:lang w:eastAsia="ru-RU"/>
        </w:rPr>
        <w:t>;</w:t>
      </w:r>
    </w:p>
    <w:p w:rsidR="00E6423E"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2) и</w:t>
      </w:r>
      <w:r>
        <w:rPr>
          <w:rFonts w:ascii="Times New Roman" w:eastAsia="Times New Roman" w:hAnsi="Times New Roman"/>
          <w:sz w:val="28"/>
          <w:szCs w:val="28"/>
          <w:lang w:eastAsia="ru-RU"/>
        </w:rPr>
        <w:t>ндикативные показатели</w:t>
      </w:r>
      <w:r w:rsidRPr="00C77020">
        <w:rPr>
          <w:rFonts w:ascii="Times New Roman" w:eastAsia="Times New Roman" w:hAnsi="Times New Roman"/>
          <w:sz w:val="28"/>
          <w:szCs w:val="28"/>
          <w:lang w:eastAsia="ru-RU"/>
        </w:rPr>
        <w:t>.</w:t>
      </w:r>
    </w:p>
    <w:p w:rsidR="004013FA" w:rsidRPr="00C77020"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Ключевые показатели муниципального контроля</w:t>
      </w:r>
      <w:r w:rsidR="00E6423E">
        <w:rPr>
          <w:rFonts w:ascii="Times New Roman" w:eastAsia="Times New Roman" w:hAnsi="Times New Roman"/>
          <w:sz w:val="28"/>
          <w:szCs w:val="28"/>
          <w:lang w:eastAsia="ru-RU"/>
        </w:rPr>
        <w:t xml:space="preserve"> и их целевые значения</w:t>
      </w:r>
      <w:r>
        <w:rPr>
          <w:rFonts w:ascii="Times New Roman" w:eastAsia="Times New Roman" w:hAnsi="Times New Roman"/>
          <w:sz w:val="28"/>
          <w:szCs w:val="28"/>
          <w:lang w:eastAsia="ru-RU"/>
        </w:rPr>
        <w:t xml:space="preserve"> </w:t>
      </w:r>
      <w:r w:rsidR="00E6423E">
        <w:rPr>
          <w:rFonts w:ascii="Times New Roman" w:eastAsia="Times New Roman" w:hAnsi="Times New Roman"/>
          <w:sz w:val="28"/>
          <w:szCs w:val="28"/>
          <w:lang w:eastAsia="ru-RU"/>
        </w:rPr>
        <w:t xml:space="preserve">и </w:t>
      </w:r>
      <w:r w:rsidRPr="00C77020">
        <w:rPr>
          <w:rFonts w:ascii="Times New Roman" w:eastAsia="Times New Roman" w:hAnsi="Times New Roman"/>
          <w:sz w:val="28"/>
          <w:szCs w:val="28"/>
          <w:lang w:eastAsia="ru-RU"/>
        </w:rPr>
        <w:t xml:space="preserve">индикативные показатели </w:t>
      </w:r>
      <w:r w:rsidR="00E6423E">
        <w:rPr>
          <w:rFonts w:ascii="Times New Roman" w:eastAsia="Times New Roman" w:hAnsi="Times New Roman"/>
          <w:sz w:val="28"/>
          <w:szCs w:val="28"/>
          <w:lang w:eastAsia="ru-RU"/>
        </w:rPr>
        <w:t xml:space="preserve">установлены согласно </w:t>
      </w:r>
      <w:proofErr w:type="gramStart"/>
      <w:r w:rsidR="00E6423E">
        <w:rPr>
          <w:rFonts w:ascii="Times New Roman" w:eastAsia="Times New Roman" w:hAnsi="Times New Roman"/>
          <w:sz w:val="28"/>
          <w:szCs w:val="28"/>
          <w:lang w:eastAsia="ru-RU"/>
        </w:rPr>
        <w:t>Приложени</w:t>
      </w:r>
      <w:r w:rsidR="006F3404">
        <w:rPr>
          <w:rFonts w:ascii="Times New Roman" w:eastAsia="Times New Roman" w:hAnsi="Times New Roman"/>
          <w:sz w:val="28"/>
          <w:szCs w:val="28"/>
          <w:lang w:eastAsia="ru-RU"/>
        </w:rPr>
        <w:t>ю</w:t>
      </w:r>
      <w:proofErr w:type="gramEnd"/>
      <w:r w:rsidR="006605B0">
        <w:rPr>
          <w:rFonts w:ascii="Times New Roman" w:eastAsia="Times New Roman" w:hAnsi="Times New Roman"/>
          <w:sz w:val="28"/>
          <w:szCs w:val="28"/>
          <w:lang w:eastAsia="ru-RU"/>
        </w:rPr>
        <w:t xml:space="preserve"> </w:t>
      </w:r>
      <w:r w:rsidRPr="00C77020">
        <w:rPr>
          <w:rFonts w:ascii="Times New Roman" w:eastAsia="Times New Roman" w:hAnsi="Times New Roman"/>
          <w:sz w:val="28"/>
          <w:szCs w:val="28"/>
          <w:lang w:eastAsia="ru-RU"/>
        </w:rPr>
        <w:t xml:space="preserve">к настоящему </w:t>
      </w:r>
      <w:r>
        <w:rPr>
          <w:rFonts w:ascii="Times New Roman" w:eastAsia="Times New Roman" w:hAnsi="Times New Roman"/>
          <w:sz w:val="28"/>
          <w:szCs w:val="28"/>
          <w:lang w:eastAsia="ru-RU"/>
        </w:rPr>
        <w:t>Решению</w:t>
      </w:r>
      <w:r w:rsidRPr="00C77020">
        <w:rPr>
          <w:rFonts w:ascii="Times New Roman" w:eastAsia="Times New Roman" w:hAnsi="Times New Roman"/>
          <w:sz w:val="28"/>
          <w:szCs w:val="28"/>
          <w:lang w:eastAsia="ru-RU"/>
        </w:rPr>
        <w:t>.</w:t>
      </w:r>
    </w:p>
    <w:p w:rsidR="004013FA" w:rsidRPr="00C77020" w:rsidRDefault="004013FA" w:rsidP="004013FA">
      <w:pPr>
        <w:widowControl w:val="0"/>
        <w:numPr>
          <w:ilvl w:val="0"/>
          <w:numId w:val="16"/>
        </w:numPr>
        <w:spacing w:after="0" w:line="240" w:lineRule="auto"/>
        <w:ind w:left="0"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Контрольный орган ежегодно осуществляет подготовку доклада о результативности и эффективности муниципального</w:t>
      </w:r>
      <w:r w:rsidR="006605B0">
        <w:rPr>
          <w:rFonts w:ascii="Times New Roman" w:eastAsia="Times New Roman" w:hAnsi="Times New Roman"/>
          <w:sz w:val="28"/>
          <w:szCs w:val="28"/>
          <w:lang w:eastAsia="ru-RU"/>
        </w:rPr>
        <w:t xml:space="preserve"> жилищного</w:t>
      </w:r>
      <w:r w:rsidRPr="00C77020">
        <w:rPr>
          <w:rFonts w:ascii="Times New Roman" w:eastAsia="Times New Roman" w:hAnsi="Times New Roman"/>
          <w:sz w:val="28"/>
          <w:szCs w:val="28"/>
          <w:lang w:eastAsia="ru-RU"/>
        </w:rPr>
        <w:t xml:space="preserve"> контроля</w:t>
      </w:r>
      <w:r>
        <w:rPr>
          <w:rFonts w:ascii="Times New Roman" w:eastAsia="Times New Roman" w:hAnsi="Times New Roman"/>
          <w:sz w:val="28"/>
          <w:szCs w:val="28"/>
          <w:lang w:eastAsia="ru-RU"/>
        </w:rPr>
        <w:t xml:space="preserve"> </w:t>
      </w:r>
      <w:r w:rsidRPr="00C77020">
        <w:rPr>
          <w:rFonts w:ascii="Times New Roman" w:eastAsia="Times New Roman" w:hAnsi="Times New Roman"/>
          <w:sz w:val="28"/>
          <w:szCs w:val="28"/>
          <w:lang w:eastAsia="ru-RU"/>
        </w:rPr>
        <w:t xml:space="preserve">с учетом требований, установленных Федеральным законом от 31.07.2020 </w:t>
      </w:r>
      <w:r w:rsidR="006605B0">
        <w:rPr>
          <w:rFonts w:ascii="Times New Roman" w:eastAsia="Times New Roman" w:hAnsi="Times New Roman"/>
          <w:sz w:val="28"/>
          <w:szCs w:val="28"/>
          <w:lang w:eastAsia="ru-RU"/>
        </w:rPr>
        <w:t xml:space="preserve">               </w:t>
      </w:r>
      <w:r w:rsidRPr="00C77020">
        <w:rPr>
          <w:rFonts w:ascii="Times New Roman" w:eastAsia="Times New Roman" w:hAnsi="Times New Roman"/>
          <w:sz w:val="28"/>
          <w:szCs w:val="28"/>
          <w:lang w:eastAsia="ru-RU"/>
        </w:rPr>
        <w:t>№ 248-ФЗ.</w:t>
      </w:r>
    </w:p>
    <w:p w:rsidR="004013FA"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Организация подготовки доклада возлагается на контрольный орган. Согласованный и утвержденный доклад (в порядке, предусмотренном нормативными правовыми актами Россий</w:t>
      </w:r>
      <w:r>
        <w:rPr>
          <w:rFonts w:ascii="Times New Roman" w:eastAsia="Times New Roman" w:hAnsi="Times New Roman"/>
          <w:sz w:val="28"/>
          <w:szCs w:val="28"/>
          <w:lang w:eastAsia="ru-RU"/>
        </w:rPr>
        <w:t>ской Федерации) размещается на О</w:t>
      </w:r>
      <w:r w:rsidRPr="00C77020">
        <w:rPr>
          <w:rFonts w:ascii="Times New Roman" w:eastAsia="Times New Roman" w:hAnsi="Times New Roman"/>
          <w:sz w:val="28"/>
          <w:szCs w:val="28"/>
          <w:lang w:eastAsia="ru-RU"/>
        </w:rPr>
        <w:t xml:space="preserve">фициальном сайте. </w:t>
      </w:r>
    </w:p>
    <w:p w:rsidR="006605B0" w:rsidRPr="004942CD" w:rsidRDefault="006605B0" w:rsidP="004013FA">
      <w:pPr>
        <w:widowControl w:val="0"/>
        <w:spacing w:after="0" w:line="240" w:lineRule="auto"/>
        <w:ind w:firstLine="709"/>
        <w:jc w:val="both"/>
        <w:rPr>
          <w:rFonts w:ascii="Times New Roman" w:eastAsia="Times New Roman" w:hAnsi="Times New Roman"/>
          <w:sz w:val="16"/>
          <w:szCs w:val="16"/>
          <w:lang w:eastAsia="ru-RU"/>
        </w:rPr>
      </w:pPr>
    </w:p>
    <w:p w:rsidR="006605B0" w:rsidRPr="006902B8" w:rsidRDefault="006605B0" w:rsidP="00AB6A0C">
      <w:pPr>
        <w:spacing w:after="0" w:line="240" w:lineRule="auto"/>
        <w:ind w:firstLine="709"/>
        <w:contextualSpacing/>
        <w:rPr>
          <w:rFonts w:ascii="Times New Roman" w:eastAsia="Times New Roman" w:hAnsi="Times New Roman"/>
          <w:b/>
          <w:color w:val="000000"/>
          <w:sz w:val="28"/>
        </w:rPr>
      </w:pPr>
      <w:r>
        <w:rPr>
          <w:rFonts w:ascii="Times New Roman" w:eastAsia="Times New Roman" w:hAnsi="Times New Roman"/>
          <w:b/>
          <w:color w:val="000000"/>
          <w:sz w:val="28"/>
        </w:rPr>
        <w:t>Статья 8. Заключительные положения</w:t>
      </w:r>
    </w:p>
    <w:p w:rsidR="006605B0" w:rsidRDefault="006605B0" w:rsidP="006605B0">
      <w:pPr>
        <w:spacing w:after="0" w:line="240" w:lineRule="auto"/>
        <w:ind w:firstLine="709"/>
        <w:contextualSpacing/>
        <w:jc w:val="both"/>
        <w:rPr>
          <w:rFonts w:ascii="Times New Roman" w:eastAsia="Times New Roman" w:hAnsi="Times New Roman"/>
          <w:color w:val="000000"/>
          <w:sz w:val="28"/>
        </w:rPr>
      </w:pPr>
      <w:r>
        <w:rPr>
          <w:rFonts w:ascii="Times New Roman" w:eastAsia="Times New Roman" w:hAnsi="Times New Roman"/>
          <w:color w:val="000000"/>
          <w:sz w:val="28"/>
        </w:rPr>
        <w:t xml:space="preserve">1. </w:t>
      </w:r>
      <w:r w:rsidRPr="006902B8">
        <w:rPr>
          <w:rFonts w:ascii="Times New Roman" w:eastAsia="Times New Roman" w:hAnsi="Times New Roman"/>
          <w:color w:val="000000"/>
          <w:sz w:val="28"/>
        </w:rPr>
        <w:t>Настоящее Решение вступает в силу после дня его официального опубликования.</w:t>
      </w:r>
    </w:p>
    <w:p w:rsidR="006605B0" w:rsidRDefault="006605B0" w:rsidP="006605B0">
      <w:pPr>
        <w:tabs>
          <w:tab w:val="left" w:pos="851"/>
        </w:tabs>
        <w:spacing w:after="0" w:line="248" w:lineRule="auto"/>
        <w:ind w:right="28"/>
        <w:contextualSpacing/>
        <w:jc w:val="both"/>
        <w:rPr>
          <w:rFonts w:ascii="Times New Roman" w:eastAsia="Times New Roman" w:hAnsi="Times New Roman"/>
          <w:color w:val="000000"/>
          <w:sz w:val="28"/>
        </w:rPr>
      </w:pPr>
      <w:r>
        <w:rPr>
          <w:rFonts w:ascii="Times New Roman" w:eastAsia="Times New Roman" w:hAnsi="Times New Roman"/>
          <w:color w:val="000000"/>
          <w:sz w:val="28"/>
        </w:rPr>
        <w:tab/>
        <w:t xml:space="preserve">2. </w:t>
      </w:r>
      <w:r w:rsidRPr="00C77020">
        <w:rPr>
          <w:rFonts w:ascii="Times New Roman" w:eastAsia="Times New Roman" w:hAnsi="Times New Roman"/>
          <w:color w:val="000000"/>
          <w:sz w:val="28"/>
        </w:rPr>
        <w:t>Со дня вступ</w:t>
      </w:r>
      <w:r>
        <w:rPr>
          <w:rFonts w:ascii="Times New Roman" w:eastAsia="Times New Roman" w:hAnsi="Times New Roman"/>
          <w:color w:val="000000"/>
          <w:sz w:val="28"/>
        </w:rPr>
        <w:t>ления в силу настоящего Решения</w:t>
      </w:r>
      <w:r w:rsidRPr="00C77020">
        <w:rPr>
          <w:rFonts w:ascii="Times New Roman" w:eastAsia="Times New Roman" w:hAnsi="Times New Roman"/>
          <w:color w:val="000000"/>
          <w:sz w:val="28"/>
        </w:rPr>
        <w:t xml:space="preserve"> считать утратившим силу Решение </w:t>
      </w:r>
      <w:r>
        <w:rPr>
          <w:rFonts w:ascii="Times New Roman" w:eastAsia="Times New Roman" w:hAnsi="Times New Roman"/>
          <w:color w:val="000000"/>
          <w:sz w:val="28"/>
        </w:rPr>
        <w:t>Собрания</w:t>
      </w:r>
      <w:r w:rsidRPr="00C77020">
        <w:rPr>
          <w:rFonts w:ascii="Times New Roman" w:eastAsia="Times New Roman" w:hAnsi="Times New Roman"/>
          <w:color w:val="000000"/>
          <w:sz w:val="28"/>
        </w:rPr>
        <w:t xml:space="preserve"> депутатов Усть-Камчатского </w:t>
      </w:r>
      <w:r>
        <w:rPr>
          <w:rFonts w:ascii="Times New Roman" w:eastAsia="Times New Roman" w:hAnsi="Times New Roman"/>
          <w:color w:val="000000"/>
          <w:sz w:val="28"/>
        </w:rPr>
        <w:t>сельского поселения</w:t>
      </w:r>
      <w:r w:rsidRPr="00C77020">
        <w:rPr>
          <w:rFonts w:ascii="Times New Roman" w:eastAsia="Times New Roman" w:hAnsi="Times New Roman"/>
          <w:color w:val="000000"/>
          <w:sz w:val="28"/>
        </w:rPr>
        <w:t xml:space="preserve"> «О муниципальном </w:t>
      </w:r>
      <w:r>
        <w:rPr>
          <w:rFonts w:ascii="Times New Roman" w:eastAsia="Times New Roman" w:hAnsi="Times New Roman"/>
          <w:color w:val="000000"/>
          <w:sz w:val="28"/>
        </w:rPr>
        <w:t xml:space="preserve">жилищном </w:t>
      </w:r>
      <w:r w:rsidRPr="00C77020">
        <w:rPr>
          <w:rFonts w:ascii="Times New Roman" w:eastAsia="Times New Roman" w:hAnsi="Times New Roman"/>
          <w:color w:val="000000"/>
          <w:sz w:val="28"/>
        </w:rPr>
        <w:t>контроле</w:t>
      </w:r>
      <w:r>
        <w:rPr>
          <w:rFonts w:ascii="Times New Roman" w:eastAsia="Times New Roman" w:hAnsi="Times New Roman"/>
          <w:color w:val="000000"/>
          <w:sz w:val="28"/>
        </w:rPr>
        <w:t xml:space="preserve"> </w:t>
      </w:r>
      <w:r w:rsidRPr="00C77020">
        <w:rPr>
          <w:rFonts w:ascii="Times New Roman" w:eastAsia="Times New Roman" w:hAnsi="Times New Roman"/>
          <w:color w:val="000000"/>
          <w:sz w:val="28"/>
        </w:rPr>
        <w:t>на территории Усть-К</w:t>
      </w:r>
      <w:r>
        <w:rPr>
          <w:rFonts w:ascii="Times New Roman" w:eastAsia="Times New Roman" w:hAnsi="Times New Roman"/>
          <w:color w:val="000000"/>
          <w:sz w:val="28"/>
        </w:rPr>
        <w:t xml:space="preserve">амчатского сельского поселения» </w:t>
      </w:r>
      <w:r w:rsidRPr="00C77020">
        <w:rPr>
          <w:rFonts w:ascii="Times New Roman" w:eastAsia="Times New Roman" w:hAnsi="Times New Roman"/>
          <w:color w:val="000000"/>
          <w:sz w:val="28"/>
        </w:rPr>
        <w:t xml:space="preserve">от </w:t>
      </w:r>
      <w:r>
        <w:rPr>
          <w:rFonts w:ascii="Times New Roman" w:eastAsia="Times New Roman" w:hAnsi="Times New Roman"/>
          <w:color w:val="000000"/>
          <w:sz w:val="28"/>
        </w:rPr>
        <w:t>16</w:t>
      </w:r>
      <w:r w:rsidRPr="00C77020">
        <w:rPr>
          <w:rFonts w:ascii="Times New Roman" w:eastAsia="Times New Roman" w:hAnsi="Times New Roman"/>
          <w:color w:val="000000"/>
          <w:sz w:val="28"/>
        </w:rPr>
        <w:t>.</w:t>
      </w:r>
      <w:r>
        <w:rPr>
          <w:rFonts w:ascii="Times New Roman" w:eastAsia="Times New Roman" w:hAnsi="Times New Roman"/>
          <w:color w:val="000000"/>
          <w:sz w:val="28"/>
        </w:rPr>
        <w:t>12</w:t>
      </w:r>
      <w:r w:rsidRPr="00C77020">
        <w:rPr>
          <w:rFonts w:ascii="Times New Roman" w:eastAsia="Times New Roman" w:hAnsi="Times New Roman"/>
          <w:color w:val="000000"/>
          <w:sz w:val="28"/>
        </w:rPr>
        <w:t xml:space="preserve">.2021 № </w:t>
      </w:r>
      <w:r>
        <w:rPr>
          <w:rFonts w:ascii="Times New Roman" w:eastAsia="Times New Roman" w:hAnsi="Times New Roman"/>
          <w:color w:val="000000"/>
          <w:sz w:val="28"/>
        </w:rPr>
        <w:t>38</w:t>
      </w:r>
      <w:r w:rsidRPr="00C77020">
        <w:rPr>
          <w:rFonts w:ascii="Times New Roman" w:eastAsia="Times New Roman" w:hAnsi="Times New Roman"/>
          <w:color w:val="000000"/>
          <w:sz w:val="28"/>
        </w:rPr>
        <w:t>-н</w:t>
      </w:r>
      <w:r>
        <w:rPr>
          <w:rFonts w:ascii="Times New Roman" w:eastAsia="Times New Roman" w:hAnsi="Times New Roman"/>
          <w:color w:val="000000"/>
          <w:sz w:val="28"/>
        </w:rPr>
        <w:t>д.</w:t>
      </w:r>
    </w:p>
    <w:p w:rsidR="004942CD" w:rsidRDefault="004942CD" w:rsidP="006605B0">
      <w:pPr>
        <w:tabs>
          <w:tab w:val="left" w:pos="851"/>
        </w:tabs>
        <w:spacing w:after="0" w:line="248" w:lineRule="auto"/>
        <w:ind w:right="28"/>
        <w:contextualSpacing/>
        <w:jc w:val="both"/>
        <w:rPr>
          <w:rFonts w:ascii="Times New Roman" w:eastAsia="Times New Roman" w:hAnsi="Times New Roman"/>
          <w:color w:val="000000"/>
          <w:sz w:val="16"/>
          <w:szCs w:val="16"/>
        </w:rPr>
      </w:pPr>
    </w:p>
    <w:p w:rsidR="006F3404" w:rsidRPr="004942CD" w:rsidRDefault="006F3404" w:rsidP="006605B0">
      <w:pPr>
        <w:tabs>
          <w:tab w:val="left" w:pos="851"/>
        </w:tabs>
        <w:spacing w:after="0" w:line="248" w:lineRule="auto"/>
        <w:ind w:right="28"/>
        <w:contextualSpacing/>
        <w:jc w:val="both"/>
        <w:rPr>
          <w:rFonts w:ascii="Times New Roman" w:eastAsia="Times New Roman" w:hAnsi="Times New Roman"/>
          <w:color w:val="000000"/>
          <w:sz w:val="16"/>
          <w:szCs w:val="16"/>
        </w:rPr>
      </w:pPr>
    </w:p>
    <w:p w:rsidR="004942CD" w:rsidRPr="004942CD" w:rsidRDefault="004942CD" w:rsidP="004942CD">
      <w:pPr>
        <w:tabs>
          <w:tab w:val="left" w:pos="851"/>
        </w:tabs>
        <w:spacing w:after="0" w:line="248" w:lineRule="auto"/>
        <w:ind w:right="28"/>
        <w:contextualSpacing/>
        <w:jc w:val="both"/>
        <w:rPr>
          <w:rFonts w:ascii="Times New Roman" w:eastAsia="Times New Roman" w:hAnsi="Times New Roman"/>
          <w:color w:val="000000"/>
          <w:sz w:val="28"/>
        </w:rPr>
      </w:pPr>
      <w:r w:rsidRPr="004942CD">
        <w:rPr>
          <w:rFonts w:ascii="Times New Roman" w:eastAsia="Times New Roman" w:hAnsi="Times New Roman"/>
          <w:color w:val="000000"/>
          <w:sz w:val="28"/>
        </w:rPr>
        <w:t xml:space="preserve">Глава Усть-Камчатского </w:t>
      </w:r>
    </w:p>
    <w:p w:rsidR="004942CD" w:rsidRPr="00C77020" w:rsidRDefault="004942CD" w:rsidP="004942CD">
      <w:pPr>
        <w:tabs>
          <w:tab w:val="left" w:pos="851"/>
        </w:tabs>
        <w:spacing w:after="0" w:line="248" w:lineRule="auto"/>
        <w:ind w:right="28"/>
        <w:contextualSpacing/>
        <w:jc w:val="both"/>
        <w:rPr>
          <w:rFonts w:ascii="Times New Roman" w:eastAsia="Times New Roman" w:hAnsi="Times New Roman"/>
          <w:color w:val="000000"/>
          <w:sz w:val="28"/>
        </w:rPr>
      </w:pPr>
      <w:r w:rsidRPr="004942CD">
        <w:rPr>
          <w:rFonts w:ascii="Times New Roman" w:eastAsia="Times New Roman" w:hAnsi="Times New Roman"/>
          <w:color w:val="000000"/>
          <w:sz w:val="28"/>
        </w:rPr>
        <w:t>сельского поселения</w:t>
      </w:r>
      <w:r w:rsidRPr="004942CD">
        <w:rPr>
          <w:rFonts w:ascii="Times New Roman" w:eastAsia="Times New Roman" w:hAnsi="Times New Roman"/>
          <w:color w:val="000000"/>
          <w:sz w:val="28"/>
        </w:rPr>
        <w:tab/>
        <w:t xml:space="preserve">                                            </w:t>
      </w:r>
      <w:r>
        <w:rPr>
          <w:rFonts w:ascii="Times New Roman" w:eastAsia="Times New Roman" w:hAnsi="Times New Roman"/>
          <w:color w:val="000000"/>
          <w:sz w:val="28"/>
        </w:rPr>
        <w:t xml:space="preserve">                               </w:t>
      </w:r>
      <w:r w:rsidRPr="004942CD">
        <w:rPr>
          <w:rFonts w:ascii="Times New Roman" w:eastAsia="Times New Roman" w:hAnsi="Times New Roman"/>
          <w:color w:val="000000"/>
          <w:sz w:val="28"/>
        </w:rPr>
        <w:t xml:space="preserve">Е.Н. </w:t>
      </w:r>
      <w:proofErr w:type="spellStart"/>
      <w:r w:rsidRPr="004942CD">
        <w:rPr>
          <w:rFonts w:ascii="Times New Roman" w:eastAsia="Times New Roman" w:hAnsi="Times New Roman"/>
          <w:color w:val="000000"/>
          <w:sz w:val="28"/>
        </w:rPr>
        <w:t>Аликин</w:t>
      </w:r>
      <w:proofErr w:type="spellEnd"/>
    </w:p>
    <w:tbl>
      <w:tblPr>
        <w:tblW w:w="0" w:type="auto"/>
        <w:tblLook w:val="04A0" w:firstRow="1" w:lastRow="0" w:firstColumn="1" w:lastColumn="0" w:noHBand="0" w:noVBand="1"/>
      </w:tblPr>
      <w:tblGrid>
        <w:gridCol w:w="4795"/>
        <w:gridCol w:w="4842"/>
      </w:tblGrid>
      <w:tr w:rsidR="00524295" w:rsidRPr="00B65AA0" w:rsidTr="000129E9">
        <w:tc>
          <w:tcPr>
            <w:tcW w:w="4795" w:type="dxa"/>
            <w:shd w:val="clear" w:color="auto" w:fill="auto"/>
          </w:tcPr>
          <w:p w:rsidR="00524295"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rsidR="004942CD" w:rsidRDefault="004942CD"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rsidR="004942CD" w:rsidRPr="00B65AA0" w:rsidRDefault="004942CD"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c>
          <w:tcPr>
            <w:tcW w:w="4842" w:type="dxa"/>
            <w:shd w:val="clear" w:color="auto" w:fill="auto"/>
          </w:tcPr>
          <w:p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Приложение </w:t>
            </w:r>
          </w:p>
          <w:p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к Решению Собрания депутатов Усть-Камчатского сель</w:t>
            </w:r>
            <w:r w:rsidR="006F3404">
              <w:rPr>
                <w:rFonts w:ascii="Times New Roman" w:eastAsia="Times New Roman" w:hAnsi="Times New Roman"/>
                <w:sz w:val="24"/>
                <w:szCs w:val="24"/>
                <w:lang w:eastAsia="ru-RU"/>
              </w:rPr>
              <w:t xml:space="preserve">ского поселения </w:t>
            </w:r>
            <w:r w:rsidRPr="00B65AA0">
              <w:rPr>
                <w:rFonts w:ascii="Times New Roman" w:eastAsia="Times New Roman" w:hAnsi="Times New Roman"/>
                <w:sz w:val="24"/>
                <w:szCs w:val="24"/>
                <w:lang w:eastAsia="ru-RU"/>
              </w:rPr>
              <w:t xml:space="preserve">«О муниципальном </w:t>
            </w:r>
            <w:r>
              <w:rPr>
                <w:rFonts w:ascii="Times New Roman" w:eastAsia="Times New Roman" w:hAnsi="Times New Roman"/>
                <w:sz w:val="24"/>
                <w:szCs w:val="24"/>
                <w:lang w:eastAsia="ru-RU"/>
              </w:rPr>
              <w:t xml:space="preserve">жилищном </w:t>
            </w:r>
            <w:r w:rsidRPr="00B65AA0">
              <w:rPr>
                <w:rFonts w:ascii="Times New Roman" w:eastAsia="Times New Roman" w:hAnsi="Times New Roman"/>
                <w:sz w:val="24"/>
                <w:szCs w:val="24"/>
                <w:lang w:eastAsia="ru-RU"/>
              </w:rPr>
              <w:t>контроле на территории Усть-Камчатского сельского поселения»</w:t>
            </w:r>
          </w:p>
          <w:p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от </w:t>
            </w:r>
            <w:r w:rsidR="006F3404">
              <w:rPr>
                <w:rFonts w:ascii="Times New Roman" w:eastAsia="Times New Roman" w:hAnsi="Times New Roman"/>
                <w:sz w:val="24"/>
                <w:szCs w:val="24"/>
                <w:lang w:eastAsia="ru-RU"/>
              </w:rPr>
              <w:t>28.03.</w:t>
            </w:r>
            <w:r w:rsidRPr="00B65AA0">
              <w:rPr>
                <w:rFonts w:ascii="Times New Roman" w:eastAsia="Times New Roman" w:hAnsi="Times New Roman"/>
                <w:sz w:val="24"/>
                <w:szCs w:val="24"/>
                <w:lang w:eastAsia="ru-RU"/>
              </w:rPr>
              <w:t>202</w:t>
            </w:r>
            <w:r w:rsidR="00995ADB">
              <w:rPr>
                <w:rFonts w:ascii="Times New Roman" w:eastAsia="Times New Roman" w:hAnsi="Times New Roman"/>
                <w:sz w:val="24"/>
                <w:szCs w:val="24"/>
                <w:lang w:eastAsia="ru-RU"/>
              </w:rPr>
              <w:t>3</w:t>
            </w:r>
            <w:r w:rsidRPr="00B65AA0">
              <w:rPr>
                <w:rFonts w:ascii="Times New Roman" w:eastAsia="Times New Roman" w:hAnsi="Times New Roman"/>
                <w:sz w:val="24"/>
                <w:szCs w:val="24"/>
                <w:lang w:eastAsia="ru-RU"/>
              </w:rPr>
              <w:t xml:space="preserve"> г. № </w:t>
            </w:r>
            <w:r w:rsidR="006F3404">
              <w:rPr>
                <w:rFonts w:ascii="Times New Roman" w:eastAsia="Times New Roman" w:hAnsi="Times New Roman"/>
                <w:sz w:val="24"/>
                <w:szCs w:val="24"/>
                <w:lang w:eastAsia="ru-RU"/>
              </w:rPr>
              <w:t>74</w:t>
            </w:r>
            <w:r w:rsidRPr="00B65AA0">
              <w:rPr>
                <w:rFonts w:ascii="Times New Roman" w:eastAsia="Times New Roman" w:hAnsi="Times New Roman"/>
                <w:sz w:val="24"/>
                <w:szCs w:val="24"/>
                <w:lang w:eastAsia="ru-RU"/>
              </w:rPr>
              <w:t>-нд</w:t>
            </w:r>
          </w:p>
          <w:p w:rsidR="00524295" w:rsidRPr="00B65AA0"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r>
    </w:tbl>
    <w:p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Ключевые и индикативные показатели при осуществлении</w:t>
      </w:r>
    </w:p>
    <w:p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муниципального </w:t>
      </w:r>
      <w:r>
        <w:rPr>
          <w:rFonts w:ascii="Times New Roman" w:eastAsia="Times New Roman" w:hAnsi="Times New Roman"/>
          <w:b/>
          <w:bCs/>
          <w:sz w:val="28"/>
          <w:szCs w:val="24"/>
          <w:lang w:eastAsia="ru-RU"/>
        </w:rPr>
        <w:t xml:space="preserve">жилищного </w:t>
      </w:r>
      <w:r w:rsidRPr="00C77020">
        <w:rPr>
          <w:rFonts w:ascii="Times New Roman" w:eastAsia="Times New Roman" w:hAnsi="Times New Roman"/>
          <w:b/>
          <w:bCs/>
          <w:sz w:val="28"/>
          <w:szCs w:val="24"/>
          <w:lang w:eastAsia="ru-RU"/>
        </w:rPr>
        <w:t>контроля</w:t>
      </w:r>
      <w:r>
        <w:rPr>
          <w:rFonts w:ascii="Times New Roman" w:eastAsia="Times New Roman" w:hAnsi="Times New Roman"/>
          <w:b/>
          <w:bCs/>
          <w:sz w:val="28"/>
          <w:szCs w:val="24"/>
          <w:lang w:eastAsia="ru-RU"/>
        </w:rPr>
        <w:t xml:space="preserve"> </w:t>
      </w:r>
    </w:p>
    <w:p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на территории Усть-Камчатского </w:t>
      </w:r>
      <w:r>
        <w:rPr>
          <w:rFonts w:ascii="Times New Roman" w:eastAsia="Times New Roman" w:hAnsi="Times New Roman"/>
          <w:b/>
          <w:bCs/>
          <w:sz w:val="28"/>
          <w:szCs w:val="24"/>
          <w:lang w:eastAsia="ru-RU"/>
        </w:rPr>
        <w:t>сельского поселения</w:t>
      </w:r>
    </w:p>
    <w:p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rsidR="00EF5FE9" w:rsidRPr="00B67521" w:rsidRDefault="007D50C7" w:rsidP="00EF5FE9">
      <w:pPr>
        <w:widowControl w:val="0"/>
        <w:spacing w:after="0" w:line="240" w:lineRule="auto"/>
        <w:ind w:left="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EF5FE9">
        <w:rPr>
          <w:rFonts w:ascii="Times New Roman" w:eastAsia="Times New Roman" w:hAnsi="Times New Roman"/>
          <w:sz w:val="28"/>
          <w:szCs w:val="28"/>
          <w:lang w:eastAsia="ru-RU"/>
        </w:rPr>
        <w:t xml:space="preserve"> </w:t>
      </w:r>
      <w:r w:rsidR="00995ADB">
        <w:rPr>
          <w:rFonts w:ascii="Times New Roman" w:eastAsia="Times New Roman" w:hAnsi="Times New Roman"/>
          <w:sz w:val="28"/>
          <w:szCs w:val="28"/>
          <w:lang w:eastAsia="ru-RU"/>
        </w:rPr>
        <w:t>К</w:t>
      </w:r>
      <w:r w:rsidR="00EF5FE9" w:rsidRPr="00B67521">
        <w:rPr>
          <w:rFonts w:ascii="Times New Roman" w:eastAsia="Times New Roman" w:hAnsi="Times New Roman"/>
          <w:sz w:val="28"/>
          <w:szCs w:val="28"/>
          <w:lang w:eastAsia="ru-RU"/>
        </w:rPr>
        <w:t>лючевые показатели и их целевые значения:</w:t>
      </w:r>
    </w:p>
    <w:p w:rsidR="00EF5FE9" w:rsidRPr="00170B4D" w:rsidRDefault="00EF5FE9" w:rsidP="00EF5FE9">
      <w:pPr>
        <w:pStyle w:val="a4"/>
        <w:widowControl w:val="0"/>
        <w:spacing w:after="0" w:line="240" w:lineRule="auto"/>
        <w:ind w:left="1069"/>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5565"/>
        <w:gridCol w:w="3194"/>
      </w:tblGrid>
      <w:tr w:rsidR="00EF5FE9" w:rsidRPr="00170B4D" w:rsidTr="00D64685">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 п/п</w:t>
            </w:r>
          </w:p>
        </w:tc>
        <w:tc>
          <w:tcPr>
            <w:tcW w:w="5565" w:type="dxa"/>
            <w:shd w:val="clear" w:color="auto" w:fill="auto"/>
          </w:tcPr>
          <w:p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Ключевые показатели</w:t>
            </w:r>
          </w:p>
        </w:tc>
        <w:tc>
          <w:tcPr>
            <w:tcW w:w="3194" w:type="dxa"/>
            <w:shd w:val="clear" w:color="auto" w:fill="auto"/>
          </w:tcPr>
          <w:p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Целевое значение ключевого показателя, %</w:t>
            </w:r>
          </w:p>
        </w:tc>
      </w:tr>
      <w:tr w:rsidR="00EF5FE9" w:rsidRPr="00170B4D" w:rsidTr="00D64685">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1.</w:t>
            </w:r>
          </w:p>
        </w:tc>
        <w:tc>
          <w:tcPr>
            <w:tcW w:w="5565" w:type="dxa"/>
            <w:shd w:val="clear" w:color="auto" w:fill="auto"/>
          </w:tcPr>
          <w:p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устраненных нарушений из числа выявленных нарушений обязательных требований</w:t>
            </w:r>
          </w:p>
        </w:tc>
        <w:tc>
          <w:tcPr>
            <w:tcW w:w="3194" w:type="dxa"/>
            <w:shd w:val="clear" w:color="auto" w:fill="auto"/>
          </w:tcPr>
          <w:p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EF5FE9" w:rsidRPr="00170B4D">
              <w:rPr>
                <w:rFonts w:ascii="Times New Roman" w:eastAsia="Times New Roman" w:hAnsi="Times New Roman"/>
                <w:sz w:val="28"/>
                <w:szCs w:val="28"/>
                <w:lang w:eastAsia="ru-RU"/>
              </w:rPr>
              <w:t>70</w:t>
            </w:r>
          </w:p>
        </w:tc>
      </w:tr>
      <w:tr w:rsidR="00EF5FE9" w:rsidRPr="00170B4D" w:rsidTr="00D64685">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2.</w:t>
            </w:r>
          </w:p>
        </w:tc>
        <w:tc>
          <w:tcPr>
            <w:tcW w:w="5565" w:type="dxa"/>
            <w:shd w:val="clear" w:color="auto" w:fill="auto"/>
          </w:tcPr>
          <w:p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Pr="007D50C7">
              <w:rPr>
                <w:rFonts w:ascii="Times New Roman" w:eastAsia="Times New Roman" w:hAnsi="Times New Roman"/>
                <w:sz w:val="24"/>
                <w:szCs w:val="24"/>
                <w:lang w:eastAsia="ru-RU"/>
              </w:rPr>
              <w:t>оля контрольных мероприятий, проведенных в отчетном периоде, результаты которых были признаны недействительными (в том числе по решению суда и (или) по предписанию органов прокуратуры)</w:t>
            </w:r>
          </w:p>
        </w:tc>
        <w:tc>
          <w:tcPr>
            <w:tcW w:w="3194" w:type="dxa"/>
            <w:shd w:val="clear" w:color="auto" w:fill="auto"/>
          </w:tcPr>
          <w:p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0</w:t>
            </w:r>
          </w:p>
        </w:tc>
      </w:tr>
      <w:tr w:rsidR="00EF5FE9" w:rsidRPr="00170B4D" w:rsidTr="00D64685">
        <w:trPr>
          <w:trHeight w:val="1175"/>
        </w:trPr>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3.</w:t>
            </w:r>
          </w:p>
        </w:tc>
        <w:tc>
          <w:tcPr>
            <w:tcW w:w="5565" w:type="dxa"/>
            <w:shd w:val="clear" w:color="auto" w:fill="auto"/>
          </w:tcPr>
          <w:p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обоснованных жалоб на действия (бездействия) контрольного </w:t>
            </w:r>
            <w:r w:rsidR="00EF5FE9">
              <w:rPr>
                <w:rFonts w:ascii="Times New Roman" w:eastAsia="Times New Roman" w:hAnsi="Times New Roman"/>
                <w:sz w:val="24"/>
                <w:szCs w:val="24"/>
                <w:lang w:eastAsia="ru-RU"/>
              </w:rPr>
              <w:t xml:space="preserve">(надзорного) </w:t>
            </w:r>
            <w:r w:rsidR="00EF5FE9" w:rsidRPr="00170B4D">
              <w:rPr>
                <w:rFonts w:ascii="Times New Roman" w:eastAsia="Times New Roman" w:hAnsi="Times New Roman"/>
                <w:sz w:val="24"/>
                <w:szCs w:val="24"/>
                <w:lang w:eastAsia="ru-RU"/>
              </w:rPr>
              <w:t xml:space="preserve">органа и (или) его должностных лиц при проведении контрольных </w:t>
            </w:r>
            <w:r w:rsidR="00EF5FE9">
              <w:rPr>
                <w:rFonts w:ascii="Times New Roman" w:eastAsia="Times New Roman" w:hAnsi="Times New Roman"/>
                <w:sz w:val="24"/>
                <w:szCs w:val="24"/>
                <w:lang w:eastAsia="ru-RU"/>
              </w:rPr>
              <w:t xml:space="preserve">(надзорных) </w:t>
            </w:r>
            <w:r w:rsidR="00EF5FE9" w:rsidRPr="00170B4D">
              <w:rPr>
                <w:rFonts w:ascii="Times New Roman" w:eastAsia="Times New Roman" w:hAnsi="Times New Roman"/>
                <w:sz w:val="24"/>
                <w:szCs w:val="24"/>
                <w:lang w:eastAsia="ru-RU"/>
              </w:rPr>
              <w:t>мероприятий</w:t>
            </w:r>
          </w:p>
        </w:tc>
        <w:tc>
          <w:tcPr>
            <w:tcW w:w="3194"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0</w:t>
            </w:r>
          </w:p>
        </w:tc>
      </w:tr>
    </w:tbl>
    <w:p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p>
    <w:p w:rsidR="00EF5FE9" w:rsidRDefault="00EF5FE9"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7D50C7">
        <w:rPr>
          <w:rFonts w:ascii="Times New Roman" w:eastAsia="Times New Roman" w:hAnsi="Times New Roman"/>
          <w:sz w:val="28"/>
          <w:szCs w:val="28"/>
          <w:lang w:eastAsia="ru-RU"/>
        </w:rPr>
        <w:t>. И</w:t>
      </w:r>
      <w:r w:rsidRPr="00170B4D">
        <w:rPr>
          <w:rFonts w:ascii="Times New Roman" w:eastAsia="Times New Roman" w:hAnsi="Times New Roman"/>
          <w:sz w:val="28"/>
          <w:szCs w:val="28"/>
          <w:lang w:eastAsia="ru-RU"/>
        </w:rPr>
        <w:t>ндикативные показатели:</w:t>
      </w:r>
    </w:p>
    <w:p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r w:rsidRPr="007A46A2">
        <w:rPr>
          <w:rFonts w:ascii="Times New Roman" w:eastAsia="Times New Roman" w:hAnsi="Times New Roman"/>
          <w:sz w:val="28"/>
          <w:szCs w:val="28"/>
          <w:lang w:eastAsia="ru-RU"/>
        </w:rPr>
        <w:t xml:space="preserve">1) </w:t>
      </w:r>
      <w:r w:rsidR="00E5134E">
        <w:rPr>
          <w:rFonts w:ascii="Times New Roman" w:eastAsia="Times New Roman" w:hAnsi="Times New Roman"/>
          <w:sz w:val="28"/>
          <w:szCs w:val="28"/>
          <w:lang w:eastAsia="ru-RU"/>
        </w:rPr>
        <w:t>к</w:t>
      </w:r>
      <w:r w:rsidRPr="007A46A2">
        <w:rPr>
          <w:rFonts w:ascii="Times New Roman" w:eastAsia="Times New Roman" w:hAnsi="Times New Roman"/>
          <w:sz w:val="28"/>
          <w:szCs w:val="28"/>
          <w:lang w:eastAsia="ru-RU"/>
        </w:rPr>
        <w:t>оличество контрольных мероприятий</w:t>
      </w:r>
      <w:r w:rsidR="007A46A2">
        <w:rPr>
          <w:rFonts w:ascii="Times New Roman" w:eastAsia="Times New Roman" w:hAnsi="Times New Roman"/>
          <w:sz w:val="28"/>
          <w:szCs w:val="28"/>
          <w:lang w:eastAsia="ru-RU"/>
        </w:rPr>
        <w:t xml:space="preserve"> за отчетный период</w:t>
      </w:r>
      <w:r w:rsidR="009F5087" w:rsidRPr="007A46A2">
        <w:rPr>
          <w:rFonts w:ascii="Times New Roman" w:eastAsia="Times New Roman" w:hAnsi="Times New Roman"/>
          <w:sz w:val="28"/>
          <w:szCs w:val="28"/>
          <w:lang w:eastAsia="ru-RU"/>
        </w:rPr>
        <w:t>;</w:t>
      </w:r>
    </w:p>
    <w:p w:rsidR="009F5087" w:rsidRDefault="00E5134E"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к</w:t>
      </w:r>
      <w:r w:rsidR="007D50C7" w:rsidRPr="007D50C7">
        <w:rPr>
          <w:rFonts w:ascii="Times New Roman" w:eastAsia="Times New Roman" w:hAnsi="Times New Roman"/>
          <w:sz w:val="28"/>
          <w:szCs w:val="28"/>
          <w:lang w:eastAsia="ru-RU"/>
        </w:rPr>
        <w:t>оличество контрольных (надзорных) мероприятий с взаимодей</w:t>
      </w:r>
      <w:r w:rsidR="007D50C7">
        <w:rPr>
          <w:rFonts w:ascii="Times New Roman" w:eastAsia="Times New Roman" w:hAnsi="Times New Roman"/>
          <w:sz w:val="28"/>
          <w:szCs w:val="28"/>
          <w:lang w:eastAsia="ru-RU"/>
        </w:rPr>
        <w:t>ствием с контролируемыми лицами</w:t>
      </w:r>
      <w:r w:rsidR="00AE7D2C">
        <w:rPr>
          <w:rFonts w:ascii="Times New Roman" w:eastAsia="Times New Roman" w:hAnsi="Times New Roman"/>
          <w:sz w:val="28"/>
          <w:szCs w:val="28"/>
          <w:lang w:eastAsia="ru-RU"/>
        </w:rPr>
        <w:t>, проведенных за отчетный период</w:t>
      </w:r>
      <w:r w:rsidR="009F5087">
        <w:rPr>
          <w:rFonts w:ascii="Times New Roman" w:eastAsia="Times New Roman" w:hAnsi="Times New Roman"/>
          <w:sz w:val="28"/>
          <w:szCs w:val="28"/>
          <w:lang w:eastAsia="ru-RU"/>
        </w:rPr>
        <w:t>;</w:t>
      </w:r>
    </w:p>
    <w:p w:rsidR="00AE7D2C" w:rsidRDefault="00E5134E"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к</w:t>
      </w:r>
      <w:r w:rsidR="00AE7D2C">
        <w:rPr>
          <w:rFonts w:ascii="Times New Roman" w:eastAsia="Times New Roman" w:hAnsi="Times New Roman"/>
          <w:sz w:val="28"/>
          <w:szCs w:val="28"/>
          <w:lang w:eastAsia="ru-RU"/>
        </w:rPr>
        <w:t>оличество предостережений о недопустимости нарушения обязательных требований, объявленных за отчетный период;</w:t>
      </w:r>
    </w:p>
    <w:p w:rsidR="009F5087" w:rsidRPr="009F5087" w:rsidRDefault="009F5087" w:rsidP="009F5087">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4) </w:t>
      </w:r>
      <w:r w:rsidR="00E5134E">
        <w:rPr>
          <w:rFonts w:ascii="Times New Roman" w:eastAsia="Times New Roman" w:hAnsi="Times New Roman"/>
          <w:sz w:val="28"/>
          <w:szCs w:val="28"/>
          <w:lang w:eastAsia="ru-RU"/>
        </w:rPr>
        <w:t>к</w:t>
      </w:r>
      <w:r w:rsidR="00AE7D2C" w:rsidRPr="007D50C7">
        <w:rPr>
          <w:rFonts w:ascii="Times New Roman" w:eastAsia="Times New Roman" w:hAnsi="Times New Roman"/>
          <w:sz w:val="28"/>
          <w:szCs w:val="28"/>
          <w:lang w:eastAsia="ru-RU"/>
        </w:rPr>
        <w:t xml:space="preserve">оличество контрольных мероприятий, по </w:t>
      </w:r>
      <w:r w:rsidR="00AE7D2C">
        <w:rPr>
          <w:rFonts w:ascii="Times New Roman" w:eastAsia="Times New Roman" w:hAnsi="Times New Roman"/>
          <w:sz w:val="28"/>
          <w:szCs w:val="28"/>
          <w:lang w:eastAsia="ru-RU"/>
        </w:rPr>
        <w:t>результатам</w:t>
      </w:r>
      <w:r w:rsidR="00AE7D2C" w:rsidRPr="007D50C7">
        <w:rPr>
          <w:rFonts w:ascii="Times New Roman" w:eastAsia="Times New Roman" w:hAnsi="Times New Roman"/>
          <w:sz w:val="28"/>
          <w:szCs w:val="28"/>
          <w:lang w:eastAsia="ru-RU"/>
        </w:rPr>
        <w:t xml:space="preserve"> которых</w:t>
      </w:r>
      <w:r w:rsidR="00AE7D2C">
        <w:rPr>
          <w:rFonts w:ascii="Times New Roman" w:eastAsia="Times New Roman" w:hAnsi="Times New Roman"/>
          <w:sz w:val="28"/>
          <w:szCs w:val="28"/>
          <w:lang w:eastAsia="ru-RU"/>
        </w:rPr>
        <w:t xml:space="preserve"> выданы предписания</w:t>
      </w:r>
      <w:r w:rsidRPr="009F5087">
        <w:rPr>
          <w:rFonts w:ascii="Times New Roman" w:eastAsia="Times New Roman" w:hAnsi="Times New Roman"/>
          <w:sz w:val="28"/>
          <w:szCs w:val="28"/>
          <w:lang w:eastAsia="ru-RU"/>
        </w:rPr>
        <w:t xml:space="preserve"> об устранении нарушения обязательных требований</w:t>
      </w:r>
      <w:r w:rsidR="007A46A2">
        <w:rPr>
          <w:rFonts w:ascii="Times New Roman" w:eastAsia="Times New Roman" w:hAnsi="Times New Roman"/>
          <w:sz w:val="28"/>
          <w:szCs w:val="28"/>
          <w:lang w:eastAsia="ru-RU"/>
        </w:rPr>
        <w:t xml:space="preserve"> за отчетный период</w:t>
      </w:r>
      <w:r w:rsidRPr="009F5087">
        <w:rPr>
          <w:rFonts w:ascii="Times New Roman" w:eastAsia="Times New Roman" w:hAnsi="Times New Roman"/>
          <w:sz w:val="28"/>
          <w:szCs w:val="28"/>
          <w:lang w:eastAsia="ru-RU"/>
        </w:rPr>
        <w:t>;</w:t>
      </w:r>
    </w:p>
    <w:p w:rsidR="009F5087" w:rsidRPr="009F5087" w:rsidRDefault="00E5134E" w:rsidP="009F5087">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к</w:t>
      </w:r>
      <w:r w:rsidR="009F5087" w:rsidRPr="009F5087">
        <w:rPr>
          <w:rFonts w:ascii="Times New Roman" w:eastAsia="Times New Roman" w:hAnsi="Times New Roman"/>
          <w:sz w:val="28"/>
          <w:szCs w:val="28"/>
          <w:lang w:eastAsia="ru-RU"/>
        </w:rPr>
        <w:t>оличество устраненных нарушений обязательных требований</w:t>
      </w:r>
      <w:r w:rsidR="007A46A2" w:rsidRPr="007A46A2">
        <w:rPr>
          <w:rFonts w:ascii="Times New Roman" w:eastAsia="Times New Roman" w:hAnsi="Times New Roman"/>
          <w:sz w:val="28"/>
          <w:szCs w:val="28"/>
          <w:lang w:eastAsia="ru-RU"/>
        </w:rPr>
        <w:t xml:space="preserve"> </w:t>
      </w:r>
      <w:r w:rsidR="007A46A2">
        <w:rPr>
          <w:rFonts w:ascii="Times New Roman" w:eastAsia="Times New Roman" w:hAnsi="Times New Roman"/>
          <w:sz w:val="28"/>
          <w:szCs w:val="28"/>
          <w:lang w:eastAsia="ru-RU"/>
        </w:rPr>
        <w:t>за отчетный период</w:t>
      </w:r>
      <w:r w:rsidR="009F5087" w:rsidRPr="009F5087">
        <w:rPr>
          <w:rFonts w:ascii="Times New Roman" w:eastAsia="Times New Roman" w:hAnsi="Times New Roman"/>
          <w:sz w:val="28"/>
          <w:szCs w:val="28"/>
          <w:lang w:eastAsia="ru-RU"/>
        </w:rPr>
        <w:t>;</w:t>
      </w:r>
    </w:p>
    <w:p w:rsidR="009F5087" w:rsidRDefault="00E5134E" w:rsidP="009F5087">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 к</w:t>
      </w:r>
      <w:r w:rsidR="009F5087" w:rsidRPr="009F5087">
        <w:rPr>
          <w:rFonts w:ascii="Times New Roman" w:eastAsia="Times New Roman" w:hAnsi="Times New Roman"/>
          <w:sz w:val="28"/>
          <w:szCs w:val="28"/>
          <w:lang w:eastAsia="ru-RU"/>
        </w:rPr>
        <w:t>оличество контрольных мероприятий, по итогам проведения которых по фактам выявленных нарушений возбуждены дела об административных правонарушениях</w:t>
      </w:r>
      <w:r w:rsidR="007A46A2">
        <w:rPr>
          <w:rFonts w:ascii="Times New Roman" w:eastAsia="Times New Roman" w:hAnsi="Times New Roman"/>
          <w:sz w:val="28"/>
          <w:szCs w:val="28"/>
          <w:lang w:eastAsia="ru-RU"/>
        </w:rPr>
        <w:t xml:space="preserve"> за отчетный период</w:t>
      </w:r>
      <w:r w:rsidR="009F5087" w:rsidRPr="009F5087">
        <w:rPr>
          <w:rFonts w:ascii="Times New Roman" w:eastAsia="Times New Roman" w:hAnsi="Times New Roman"/>
          <w:sz w:val="28"/>
          <w:szCs w:val="28"/>
          <w:lang w:eastAsia="ru-RU"/>
        </w:rPr>
        <w:t>.</w:t>
      </w:r>
    </w:p>
    <w:p w:rsidR="007A46A2" w:rsidRDefault="007A46A2" w:rsidP="009F5087">
      <w:pPr>
        <w:widowControl w:val="0"/>
        <w:spacing w:after="0" w:line="240" w:lineRule="auto"/>
        <w:ind w:firstLine="709"/>
        <w:jc w:val="both"/>
        <w:rPr>
          <w:rFonts w:ascii="Times New Roman" w:eastAsia="Times New Roman" w:hAnsi="Times New Roman"/>
          <w:sz w:val="28"/>
          <w:szCs w:val="28"/>
          <w:lang w:eastAsia="ru-RU"/>
        </w:rPr>
      </w:pPr>
    </w:p>
    <w:p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p>
    <w:p w:rsidR="007D50C7" w:rsidRPr="00170B4D" w:rsidRDefault="007D50C7" w:rsidP="00EF5FE9">
      <w:pPr>
        <w:widowControl w:val="0"/>
        <w:spacing w:after="0" w:line="240" w:lineRule="auto"/>
        <w:ind w:firstLine="709"/>
        <w:jc w:val="both"/>
        <w:rPr>
          <w:rFonts w:ascii="Times New Roman" w:eastAsia="Times New Roman" w:hAnsi="Times New Roman"/>
          <w:sz w:val="28"/>
          <w:szCs w:val="28"/>
          <w:lang w:eastAsia="ru-RU"/>
        </w:rPr>
      </w:pPr>
    </w:p>
    <w:p w:rsidR="00200B5C" w:rsidRDefault="00FF37FB" w:rsidP="007C54C2">
      <w:pPr>
        <w:spacing w:after="0" w:line="240" w:lineRule="auto"/>
        <w:jc w:val="both"/>
      </w:pPr>
      <w:r>
        <w:rPr>
          <w:rFonts w:ascii="Times New Roman" w:eastAsia="Times New Roman" w:hAnsi="Times New Roman"/>
          <w:color w:val="000000"/>
          <w:sz w:val="28"/>
        </w:rPr>
        <w:tab/>
      </w:r>
      <w:r>
        <w:rPr>
          <w:rFonts w:ascii="Times New Roman" w:eastAsia="Times New Roman" w:hAnsi="Times New Roman"/>
          <w:color w:val="000000"/>
          <w:sz w:val="28"/>
        </w:rPr>
        <w:tab/>
        <w:t xml:space="preserve">            </w:t>
      </w:r>
      <w:r w:rsidRPr="006902B8">
        <w:rPr>
          <w:rFonts w:ascii="Times New Roman" w:eastAsia="Times New Roman" w:hAnsi="Times New Roman"/>
          <w:color w:val="000000"/>
          <w:sz w:val="28"/>
        </w:rPr>
        <w:t xml:space="preserve">                      </w:t>
      </w:r>
      <w:r>
        <w:rPr>
          <w:rFonts w:ascii="Times New Roman" w:eastAsia="Times New Roman" w:hAnsi="Times New Roman"/>
          <w:color w:val="000000"/>
          <w:sz w:val="28"/>
        </w:rPr>
        <w:t xml:space="preserve">     </w:t>
      </w:r>
      <w:r w:rsidRPr="006902B8">
        <w:rPr>
          <w:rFonts w:ascii="Times New Roman" w:eastAsia="Times New Roman" w:hAnsi="Times New Roman"/>
          <w:color w:val="000000"/>
          <w:sz w:val="28"/>
        </w:rPr>
        <w:t xml:space="preserve">  </w:t>
      </w:r>
      <w:r w:rsidR="00747501">
        <w:rPr>
          <w:rFonts w:ascii="Times New Roman" w:eastAsia="Times New Roman" w:hAnsi="Times New Roman"/>
          <w:color w:val="000000"/>
          <w:sz w:val="28"/>
        </w:rPr>
        <w:t xml:space="preserve">    </w:t>
      </w:r>
    </w:p>
    <w:sectPr w:rsidR="00200B5C" w:rsidSect="009F5087">
      <w:pgSz w:w="11905" w:h="16838"/>
      <w:pgMar w:top="1134" w:right="567" w:bottom="907"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64A39"/>
    <w:multiLevelType w:val="hybridMultilevel"/>
    <w:tmpl w:val="66BCBF4E"/>
    <w:lvl w:ilvl="0" w:tplc="3BF6B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C34512"/>
    <w:multiLevelType w:val="hybridMultilevel"/>
    <w:tmpl w:val="59D4B5C2"/>
    <w:lvl w:ilvl="0" w:tplc="7DD2899E">
      <w:start w:val="2"/>
      <w:numFmt w:val="bullet"/>
      <w:lvlText w:val="-"/>
      <w:lvlJc w:val="left"/>
      <w:pPr>
        <w:ind w:left="795" w:hanging="360"/>
      </w:pPr>
      <w:rPr>
        <w:rFonts w:ascii="Times New Roman" w:eastAsia="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15:restartNumberingAfterBreak="0">
    <w:nsid w:val="13816494"/>
    <w:multiLevelType w:val="multilevel"/>
    <w:tmpl w:val="CE7AA736"/>
    <w:lvl w:ilvl="0">
      <w:start w:val="7"/>
      <w:numFmt w:val="upperRoman"/>
      <w:lvlText w:val="%1."/>
      <w:lvlJc w:val="left"/>
      <w:pPr>
        <w:ind w:left="1363" w:hanging="720"/>
      </w:pPr>
      <w:rPr>
        <w:rFonts w:hint="default"/>
      </w:rPr>
    </w:lvl>
    <w:lvl w:ilvl="1">
      <w:start w:val="1"/>
      <w:numFmt w:val="decimal"/>
      <w:isLgl/>
      <w:lvlText w:val="%1.%2."/>
      <w:lvlJc w:val="left"/>
      <w:pPr>
        <w:ind w:left="1363"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3" w:hanging="108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2083" w:hanging="1440"/>
      </w:pPr>
      <w:rPr>
        <w:rFonts w:hint="default"/>
      </w:rPr>
    </w:lvl>
    <w:lvl w:ilvl="6">
      <w:start w:val="1"/>
      <w:numFmt w:val="decimal"/>
      <w:isLgl/>
      <w:lvlText w:val="%1.%2.%3.%4.%5.%6.%7."/>
      <w:lvlJc w:val="left"/>
      <w:pPr>
        <w:ind w:left="2443" w:hanging="1800"/>
      </w:pPr>
      <w:rPr>
        <w:rFonts w:hint="default"/>
      </w:rPr>
    </w:lvl>
    <w:lvl w:ilvl="7">
      <w:start w:val="1"/>
      <w:numFmt w:val="decimal"/>
      <w:isLgl/>
      <w:lvlText w:val="%1.%2.%3.%4.%5.%6.%7.%8."/>
      <w:lvlJc w:val="left"/>
      <w:pPr>
        <w:ind w:left="2443" w:hanging="1800"/>
      </w:pPr>
      <w:rPr>
        <w:rFonts w:hint="default"/>
      </w:rPr>
    </w:lvl>
    <w:lvl w:ilvl="8">
      <w:start w:val="1"/>
      <w:numFmt w:val="decimal"/>
      <w:isLgl/>
      <w:lvlText w:val="%1.%2.%3.%4.%5.%6.%7.%8.%9."/>
      <w:lvlJc w:val="left"/>
      <w:pPr>
        <w:ind w:left="2803" w:hanging="2160"/>
      </w:pPr>
      <w:rPr>
        <w:rFonts w:hint="default"/>
      </w:rPr>
    </w:lvl>
  </w:abstractNum>
  <w:abstractNum w:abstractNumId="3" w15:restartNumberingAfterBreak="0">
    <w:nsid w:val="148D0F8B"/>
    <w:multiLevelType w:val="multilevel"/>
    <w:tmpl w:val="352C4F94"/>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54A7C7F"/>
    <w:multiLevelType w:val="hybridMultilevel"/>
    <w:tmpl w:val="945E72B4"/>
    <w:lvl w:ilvl="0" w:tplc="DC4CD5C6">
      <w:start w:val="1"/>
      <w:numFmt w:val="decimal"/>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89362E2"/>
    <w:multiLevelType w:val="hybridMultilevel"/>
    <w:tmpl w:val="1EFAD950"/>
    <w:lvl w:ilvl="0" w:tplc="5FCA5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AD8034F"/>
    <w:multiLevelType w:val="hybridMultilevel"/>
    <w:tmpl w:val="2044556A"/>
    <w:lvl w:ilvl="0" w:tplc="B3C4D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1CEB2A21"/>
    <w:multiLevelType w:val="hybridMultilevel"/>
    <w:tmpl w:val="E88613EA"/>
    <w:lvl w:ilvl="0" w:tplc="75CC8BDC">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3A65A9"/>
    <w:multiLevelType w:val="multilevel"/>
    <w:tmpl w:val="89B8B824"/>
    <w:lvl w:ilvl="0">
      <w:start w:val="6"/>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6D5750C"/>
    <w:multiLevelType w:val="multilevel"/>
    <w:tmpl w:val="5DAE5FA8"/>
    <w:lvl w:ilvl="0">
      <w:start w:val="4"/>
      <w:numFmt w:val="decimal"/>
      <w:lvlText w:val="%1."/>
      <w:lvlJc w:val="left"/>
      <w:pPr>
        <w:ind w:left="600" w:hanging="600"/>
      </w:pPr>
      <w:rPr>
        <w:rFonts w:hint="default"/>
      </w:rPr>
    </w:lvl>
    <w:lvl w:ilvl="1">
      <w:start w:val="2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2CA578FB"/>
    <w:multiLevelType w:val="hybridMultilevel"/>
    <w:tmpl w:val="51302048"/>
    <w:lvl w:ilvl="0" w:tplc="D1D8D98C">
      <w:start w:val="12"/>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54C30A51"/>
    <w:multiLevelType w:val="multilevel"/>
    <w:tmpl w:val="066EE400"/>
    <w:lvl w:ilvl="0">
      <w:start w:val="5"/>
      <w:numFmt w:val="decimal"/>
      <w:lvlText w:val="%1."/>
      <w:lvlJc w:val="left"/>
      <w:pPr>
        <w:ind w:left="450" w:hanging="45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560F5399"/>
    <w:multiLevelType w:val="multilevel"/>
    <w:tmpl w:val="D83CF380"/>
    <w:lvl w:ilvl="0">
      <w:start w:val="4"/>
      <w:numFmt w:val="decimal"/>
      <w:lvlText w:val="%1."/>
      <w:lvlJc w:val="left"/>
      <w:pPr>
        <w:ind w:left="600" w:hanging="600"/>
      </w:pPr>
      <w:rPr>
        <w:rFonts w:hint="default"/>
      </w:rPr>
    </w:lvl>
    <w:lvl w:ilvl="1">
      <w:start w:val="12"/>
      <w:numFmt w:val="decimal"/>
      <w:lvlText w:val="%1.%2."/>
      <w:lvlJc w:val="left"/>
      <w:pPr>
        <w:ind w:left="1450" w:hanging="72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3" w15:restartNumberingAfterBreak="0">
    <w:nsid w:val="5875368F"/>
    <w:multiLevelType w:val="multilevel"/>
    <w:tmpl w:val="7610E5C4"/>
    <w:lvl w:ilvl="0">
      <w:start w:val="4"/>
      <w:numFmt w:val="decimal"/>
      <w:lvlText w:val="%1."/>
      <w:lvlJc w:val="left"/>
      <w:pPr>
        <w:ind w:left="675" w:hanging="675"/>
      </w:pPr>
      <w:rPr>
        <w:rFonts w:hint="default"/>
      </w:rPr>
    </w:lvl>
    <w:lvl w:ilvl="1">
      <w:start w:val="6"/>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4" w15:restartNumberingAfterBreak="0">
    <w:nsid w:val="5EEE1836"/>
    <w:multiLevelType w:val="multilevel"/>
    <w:tmpl w:val="2F6CD050"/>
    <w:lvl w:ilvl="0">
      <w:start w:val="3"/>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7B90176E"/>
    <w:multiLevelType w:val="hybridMultilevel"/>
    <w:tmpl w:val="C2F0FC72"/>
    <w:lvl w:ilvl="0" w:tplc="F0883E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6"/>
  </w:num>
  <w:num w:numId="5">
    <w:abstractNumId w:val="5"/>
  </w:num>
  <w:num w:numId="6">
    <w:abstractNumId w:val="8"/>
  </w:num>
  <w:num w:numId="7">
    <w:abstractNumId w:val="14"/>
  </w:num>
  <w:num w:numId="8">
    <w:abstractNumId w:val="11"/>
  </w:num>
  <w:num w:numId="9">
    <w:abstractNumId w:val="9"/>
  </w:num>
  <w:num w:numId="10">
    <w:abstractNumId w:val="13"/>
  </w:num>
  <w:num w:numId="11">
    <w:abstractNumId w:val="12"/>
  </w:num>
  <w:num w:numId="12">
    <w:abstractNumId w:val="1"/>
  </w:num>
  <w:num w:numId="13">
    <w:abstractNumId w:val="10"/>
  </w:num>
  <w:num w:numId="14">
    <w:abstractNumId w:val="7"/>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7FB"/>
    <w:rsid w:val="000129E9"/>
    <w:rsid w:val="00043DC5"/>
    <w:rsid w:val="0004566B"/>
    <w:rsid w:val="0007597B"/>
    <w:rsid w:val="000C77D4"/>
    <w:rsid w:val="00154B9E"/>
    <w:rsid w:val="00185551"/>
    <w:rsid w:val="001C082C"/>
    <w:rsid w:val="001D4301"/>
    <w:rsid w:val="00200B5C"/>
    <w:rsid w:val="00201D97"/>
    <w:rsid w:val="002B194F"/>
    <w:rsid w:val="002E2AAF"/>
    <w:rsid w:val="00370F08"/>
    <w:rsid w:val="00382693"/>
    <w:rsid w:val="003E2B92"/>
    <w:rsid w:val="004013FA"/>
    <w:rsid w:val="004942CD"/>
    <w:rsid w:val="004E1B2A"/>
    <w:rsid w:val="004F77BF"/>
    <w:rsid w:val="00524295"/>
    <w:rsid w:val="005635EE"/>
    <w:rsid w:val="00622EDE"/>
    <w:rsid w:val="006605B0"/>
    <w:rsid w:val="00697D92"/>
    <w:rsid w:val="006A4FA5"/>
    <w:rsid w:val="006F3404"/>
    <w:rsid w:val="00700244"/>
    <w:rsid w:val="007022FE"/>
    <w:rsid w:val="00747501"/>
    <w:rsid w:val="007A46A2"/>
    <w:rsid w:val="007C54C2"/>
    <w:rsid w:val="007D50C7"/>
    <w:rsid w:val="00881FC8"/>
    <w:rsid w:val="00887BA1"/>
    <w:rsid w:val="009770F0"/>
    <w:rsid w:val="00995ADB"/>
    <w:rsid w:val="009F5087"/>
    <w:rsid w:val="00A91308"/>
    <w:rsid w:val="00A926B8"/>
    <w:rsid w:val="00AB6107"/>
    <w:rsid w:val="00AB6A0C"/>
    <w:rsid w:val="00AD540F"/>
    <w:rsid w:val="00AE7D2C"/>
    <w:rsid w:val="00B0193F"/>
    <w:rsid w:val="00B36D57"/>
    <w:rsid w:val="00B421E9"/>
    <w:rsid w:val="00B5234C"/>
    <w:rsid w:val="00B6387E"/>
    <w:rsid w:val="00BF5792"/>
    <w:rsid w:val="00C274A5"/>
    <w:rsid w:val="00C31D74"/>
    <w:rsid w:val="00C800F6"/>
    <w:rsid w:val="00C84E4C"/>
    <w:rsid w:val="00CE50F9"/>
    <w:rsid w:val="00D13241"/>
    <w:rsid w:val="00D16FF9"/>
    <w:rsid w:val="00D51B2F"/>
    <w:rsid w:val="00D64685"/>
    <w:rsid w:val="00DB1B99"/>
    <w:rsid w:val="00E05947"/>
    <w:rsid w:val="00E16ED0"/>
    <w:rsid w:val="00E5134E"/>
    <w:rsid w:val="00E51F79"/>
    <w:rsid w:val="00E6423E"/>
    <w:rsid w:val="00E96FEB"/>
    <w:rsid w:val="00EF4BE9"/>
    <w:rsid w:val="00EF5FE9"/>
    <w:rsid w:val="00F71F8E"/>
    <w:rsid w:val="00F8542B"/>
    <w:rsid w:val="00FD32E9"/>
    <w:rsid w:val="00FF3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B5E79B-1A83-4ADD-B0B6-59CAABAC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7F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37FB"/>
    <w:rPr>
      <w:color w:val="0563C1"/>
      <w:u w:val="single"/>
    </w:rPr>
  </w:style>
  <w:style w:type="paragraph" w:styleId="a4">
    <w:name w:val="List Paragraph"/>
    <w:basedOn w:val="a"/>
    <w:uiPriority w:val="34"/>
    <w:qFormat/>
    <w:rsid w:val="00FF37FB"/>
    <w:pPr>
      <w:ind w:left="720"/>
      <w:contextualSpacing/>
    </w:pPr>
  </w:style>
  <w:style w:type="paragraph" w:customStyle="1" w:styleId="a5">
    <w:name w:val="Стиль"/>
    <w:rsid w:val="00382693"/>
    <w:pPr>
      <w:widowControl w:val="0"/>
      <w:suppressAutoHyphens/>
      <w:spacing w:after="0" w:line="240" w:lineRule="auto"/>
      <w:ind w:firstLine="720"/>
      <w:jc w:val="both"/>
    </w:pPr>
    <w:rPr>
      <w:rFonts w:ascii="Arial" w:eastAsia="Times New Roman" w:hAnsi="Arial" w:cs="Arial"/>
      <w:sz w:val="20"/>
      <w:szCs w:val="20"/>
      <w:lang w:eastAsia="ar-SA"/>
    </w:rPr>
  </w:style>
  <w:style w:type="paragraph" w:styleId="a6">
    <w:name w:val="Body Text"/>
    <w:basedOn w:val="a"/>
    <w:link w:val="a7"/>
    <w:uiPriority w:val="99"/>
    <w:rsid w:val="00D51B2F"/>
    <w:pPr>
      <w:spacing w:after="0" w:line="240" w:lineRule="auto"/>
      <w:jc w:val="both"/>
    </w:pPr>
    <w:rPr>
      <w:rFonts w:ascii="Times New Roman" w:eastAsia="Times New Roman" w:hAnsi="Times New Roman"/>
      <w:sz w:val="24"/>
      <w:szCs w:val="24"/>
      <w:lang w:eastAsia="ru-RU"/>
    </w:rPr>
  </w:style>
  <w:style w:type="character" w:customStyle="1" w:styleId="a7">
    <w:name w:val="Основной текст Знак"/>
    <w:basedOn w:val="a0"/>
    <w:link w:val="a6"/>
    <w:uiPriority w:val="99"/>
    <w:rsid w:val="00D51B2F"/>
    <w:rPr>
      <w:rFonts w:ascii="Times New Roman" w:eastAsia="Times New Roman" w:hAnsi="Times New Roman" w:cs="Times New Roman"/>
      <w:sz w:val="24"/>
      <w:szCs w:val="24"/>
      <w:lang w:eastAsia="ru-RU"/>
    </w:rPr>
  </w:style>
  <w:style w:type="paragraph" w:customStyle="1" w:styleId="1">
    <w:name w:val="Основной текст1"/>
    <w:uiPriority w:val="99"/>
    <w:rsid w:val="00D51B2F"/>
    <w:pPr>
      <w:snapToGrid w:val="0"/>
      <w:spacing w:after="0" w:line="240" w:lineRule="auto"/>
    </w:pPr>
    <w:rPr>
      <w:rFonts w:ascii="Times New Roman" w:eastAsia="Times New Roman" w:hAnsi="Times New Roman" w:cs="Times New Roman"/>
      <w:color w:val="000000"/>
      <w:sz w:val="24"/>
      <w:szCs w:val="20"/>
      <w:lang w:eastAsia="ru-RU"/>
    </w:rPr>
  </w:style>
  <w:style w:type="paragraph" w:styleId="a8">
    <w:name w:val="Balloon Text"/>
    <w:basedOn w:val="a"/>
    <w:link w:val="a9"/>
    <w:uiPriority w:val="99"/>
    <w:semiHidden/>
    <w:unhideWhenUsed/>
    <w:rsid w:val="007C54C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54C2"/>
    <w:rPr>
      <w:rFonts w:ascii="Tahoma" w:eastAsia="Calibri" w:hAnsi="Tahoma" w:cs="Tahoma"/>
      <w:sz w:val="16"/>
      <w:szCs w:val="16"/>
    </w:rPr>
  </w:style>
  <w:style w:type="table" w:styleId="aa">
    <w:name w:val="Table Grid"/>
    <w:basedOn w:val="a1"/>
    <w:uiPriority w:val="39"/>
    <w:rsid w:val="009F5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36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5DCE910239C11E698A0B164CB1E72F6D3C1960FD629F84CC2DD2373658C78AFD8846D660C23DB55E78486346EDA8C00CFD3EB2B774i3H5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C902D06244860BB409B8F6E74B7AC09D8D5EE2085CABC62FCAD8D633C6401CFFC24026029894DFD8D290243F1BACW8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902D06244860BB409B8F6E74B7AC09D8A57E70E5DAAC62FCAD8D633C6401CFFD0407E0E9995C0DBD285726E5D9EE58295C5746B5BD015DFA3W7N" TargetMode="External"/><Relationship Id="rId11" Type="http://schemas.openxmlformats.org/officeDocument/2006/relationships/hyperlink" Target="https://login.consultant.ru/link/?rnd=CD0501892C6896747C740F77738B1969&amp;req=doc&amp;base=LAW&amp;n=358750&amp;dst=100430&amp;fld=134&amp;date=23.05.2021" TargetMode="External"/><Relationship Id="rId5" Type="http://schemas.openxmlformats.org/officeDocument/2006/relationships/image" Target="media/image1.png"/><Relationship Id="rId10" Type="http://schemas.openxmlformats.org/officeDocument/2006/relationships/hyperlink" Target="https://login.consultant.ru/link/?rnd=CD0501892C6896747C740F77738B1969&amp;req=doc&amp;base=LAW&amp;n=358750&amp;dst=100429&amp;fld=134&amp;date=23.05.2021" TargetMode="External"/><Relationship Id="rId4" Type="http://schemas.openxmlformats.org/officeDocument/2006/relationships/webSettings" Target="webSettings.xml"/><Relationship Id="rId9" Type="http://schemas.openxmlformats.org/officeDocument/2006/relationships/hyperlink" Target="consultantplus://offline/ref=076B588D8A7343B1B8F735E2469D74A45E3DB6E89298E8B002B400E590BF35093671A55B390EA5F9837DAE24B42EF1D9E65BFAEE3838M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7975</Words>
  <Characters>45461</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UKMR</cp:lastModifiedBy>
  <cp:revision>2</cp:revision>
  <cp:lastPrinted>2024-06-23T22:40:00Z</cp:lastPrinted>
  <dcterms:created xsi:type="dcterms:W3CDTF">2024-06-23T23:40:00Z</dcterms:created>
  <dcterms:modified xsi:type="dcterms:W3CDTF">2024-06-23T23:40:00Z</dcterms:modified>
</cp:coreProperties>
</file>