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7FC" w:rsidRDefault="00441B40" w:rsidP="00D547FC">
      <w:pPr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</w:p>
    <w:p w:rsidR="00441B40" w:rsidRDefault="00441B40" w:rsidP="00D547F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приказу от </w:t>
      </w:r>
      <w:r w:rsidR="00570551">
        <w:rPr>
          <w:sz w:val="22"/>
          <w:szCs w:val="22"/>
        </w:rPr>
        <w:t>07.06</w:t>
      </w:r>
      <w:r>
        <w:rPr>
          <w:sz w:val="22"/>
          <w:szCs w:val="22"/>
        </w:rPr>
        <w:t>.202</w:t>
      </w:r>
      <w:r w:rsidR="00437CAA">
        <w:rPr>
          <w:sz w:val="22"/>
          <w:szCs w:val="22"/>
        </w:rPr>
        <w:t>4</w:t>
      </w:r>
      <w:r>
        <w:rPr>
          <w:sz w:val="22"/>
          <w:szCs w:val="22"/>
        </w:rPr>
        <w:t xml:space="preserve"> № </w:t>
      </w:r>
      <w:r w:rsidR="00570551">
        <w:rPr>
          <w:sz w:val="22"/>
          <w:szCs w:val="22"/>
        </w:rPr>
        <w:t>32</w:t>
      </w:r>
    </w:p>
    <w:p w:rsidR="00441B40" w:rsidRDefault="00441B40" w:rsidP="00D547FC">
      <w:pPr>
        <w:jc w:val="right"/>
        <w:rPr>
          <w:sz w:val="22"/>
          <w:szCs w:val="22"/>
        </w:rPr>
      </w:pPr>
    </w:p>
    <w:p w:rsidR="00441B40" w:rsidRPr="00441B40" w:rsidRDefault="00441B40" w:rsidP="00441B40">
      <w:pPr>
        <w:ind w:left="142" w:right="-2"/>
        <w:jc w:val="center"/>
        <w:rPr>
          <w:b/>
          <w:color w:val="000000"/>
          <w:sz w:val="28"/>
          <w:szCs w:val="28"/>
        </w:rPr>
      </w:pPr>
      <w:r w:rsidRPr="00441B40">
        <w:rPr>
          <w:b/>
          <w:color w:val="000000"/>
          <w:sz w:val="28"/>
          <w:szCs w:val="28"/>
        </w:rPr>
        <w:t>ОБЪЯВЛЕНИЕ</w:t>
      </w:r>
    </w:p>
    <w:p w:rsidR="00441B40" w:rsidRPr="00441B40" w:rsidRDefault="00441B40" w:rsidP="00441B4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441B40">
        <w:rPr>
          <w:b/>
          <w:bCs/>
          <w:color w:val="000000"/>
          <w:sz w:val="28"/>
          <w:szCs w:val="28"/>
        </w:rPr>
        <w:t>о</w:t>
      </w:r>
      <w:r w:rsidRPr="00441B40">
        <w:rPr>
          <w:b/>
          <w:color w:val="000000"/>
          <w:sz w:val="28"/>
          <w:szCs w:val="28"/>
        </w:rPr>
        <w:t xml:space="preserve"> проведении отбора для получения субсидии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</w:p>
    <w:p w:rsidR="00441B40" w:rsidRPr="00441B40" w:rsidRDefault="00441B40" w:rsidP="00441B40">
      <w:pPr>
        <w:rPr>
          <w:color w:val="000000"/>
          <w:sz w:val="28"/>
          <w:szCs w:val="20"/>
        </w:rPr>
      </w:pPr>
    </w:p>
    <w:p w:rsidR="00441B40" w:rsidRPr="00441B40" w:rsidRDefault="00441B40" w:rsidP="00437CAA">
      <w:pPr>
        <w:ind w:right="-2" w:firstLine="709"/>
        <w:jc w:val="both"/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для получения субсидии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хозяйствования.</w:t>
      </w:r>
    </w:p>
    <w:p w:rsidR="00441B40" w:rsidRPr="00441B40" w:rsidRDefault="00441B40" w:rsidP="00437CAA">
      <w:pPr>
        <w:ind w:right="-2" w:firstLine="709"/>
        <w:jc w:val="both"/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 xml:space="preserve">Порядок </w:t>
      </w:r>
      <w:r w:rsidRPr="00441B40">
        <w:rPr>
          <w:color w:val="000000"/>
          <w:sz w:val="28"/>
          <w:szCs w:val="28"/>
        </w:rPr>
        <w:t>предоставления субсидий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</w:r>
      <w:r w:rsidRPr="00441B4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441B40">
        <w:rPr>
          <w:color w:val="000000"/>
          <w:sz w:val="28"/>
          <w:szCs w:val="28"/>
        </w:rPr>
        <w:t>11.07.2022 № 276</w:t>
      </w:r>
      <w:r w:rsidRPr="00441B40">
        <w:rPr>
          <w:color w:val="000000"/>
          <w:sz w:val="28"/>
          <w:szCs w:val="20"/>
        </w:rPr>
        <w:t xml:space="preserve"> (далее – Порядок предоставления субсидий).  </w:t>
      </w:r>
    </w:p>
    <w:p w:rsidR="00441B40" w:rsidRPr="00441B40" w:rsidRDefault="00441B40" w:rsidP="00441B4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096"/>
      </w:tblGrid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Сведения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Дата и время начала (окончания) подачи (приема) заявлений Участников отбора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Дата проведения заседания Комиссии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Дата начала – с 9 часов 00 минут </w:t>
            </w:r>
            <w:r w:rsidR="00570551">
              <w:rPr>
                <w:rFonts w:eastAsia="Calibri"/>
                <w:color w:val="000000"/>
                <w:sz w:val="22"/>
                <w:szCs w:val="22"/>
              </w:rPr>
              <w:t>10.06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. 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Дата ок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 xml:space="preserve">ончания – до 18 часов 00 минут </w:t>
            </w:r>
            <w:r w:rsidR="00570551">
              <w:rPr>
                <w:rFonts w:eastAsia="Calibri"/>
                <w:color w:val="000000"/>
                <w:sz w:val="22"/>
                <w:szCs w:val="22"/>
              </w:rPr>
              <w:t>21.06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. </w:t>
            </w:r>
          </w:p>
          <w:p w:rsidR="00441B40" w:rsidRPr="00441B40" w:rsidRDefault="00441B40" w:rsidP="00570551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Дата заседания Комиссии – </w:t>
            </w:r>
            <w:r w:rsidR="00570551">
              <w:rPr>
                <w:rFonts w:eastAsia="Calibri"/>
                <w:color w:val="000000"/>
                <w:sz w:val="22"/>
                <w:szCs w:val="22"/>
              </w:rPr>
              <w:t>24.06.2024 по 25.06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>.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Место и время подачи заявлений Участников отбора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684415, Камчатский край, Усть-Камчатский район, поселок Усть-Камчатск, ул. 60 лет Октября, д. 24, 3 этаж кабинет 5 телефон +7 (41534) 2-07-02 (*2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22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>).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Время приёма: 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понедельник – пятница с 09ч. 00 мин. до 18ч. 00 мин. 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Обед с 13 ч. 00 мин. до 14 ч. 00 мин.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Суббота – воскресенье – выходной.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Результат предоставления субсидии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Результатом предоставления субсидии укрепление материально-технической базы традиционных отраслей хозяйствования, сохранение и развитие национальной культуры, традиций и обычаев КМНС в Усть-Камчатском муниципальном районе.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shd w:val="clear" w:color="auto" w:fill="FFFFFF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lastRenderedPageBreak/>
              <w:t xml:space="preserve">Официальный сайт Усть-Камчатского муниципального района раздел «Коренные малочисленные народы Севера» вкладка «Информация» </w:t>
            </w:r>
            <w:hyperlink r:id="rId5" w:history="1">
              <w:r w:rsidRPr="00B54C15">
                <w:rPr>
                  <w:rFonts w:eastAsia="Calibri"/>
                  <w:color w:val="0563C1"/>
                  <w:sz w:val="22"/>
                  <w:szCs w:val="22"/>
                  <w:u w:val="single"/>
                </w:rPr>
                <w:t>https://ust-kam.ru/korennye_malochislennye_narody_severa/i11nformaciya/</w:t>
              </w:r>
            </w:hyperlink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096" w:type="dxa"/>
            <w:shd w:val="clear" w:color="auto" w:fill="auto"/>
          </w:tcPr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b/>
                <w:sz w:val="22"/>
                <w:szCs w:val="22"/>
                <w:lang w:eastAsia="en-US"/>
              </w:rPr>
              <w:t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1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2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3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4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5 получатель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B54C15">
              <w:rPr>
                <w:rFonts w:eastAsia="Calibri"/>
                <w:sz w:val="22"/>
                <w:szCs w:val="22"/>
                <w:lang w:eastAsia="en-US"/>
              </w:rPr>
              <w:t>субъектового</w:t>
            </w:r>
            <w:proofErr w:type="spellEnd"/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и муниципальных уровней на цели, установленные Порядком</w:t>
            </w:r>
            <w:r w:rsidRPr="00B54C1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B54C15">
              <w:rPr>
                <w:rFonts w:eastAsia="Calibri"/>
                <w:sz w:val="22"/>
                <w:szCs w:val="22"/>
                <w:lang w:eastAsia="en-US"/>
              </w:rPr>
              <w:t>предоставления субсидий.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b/>
                <w:sz w:val="22"/>
                <w:szCs w:val="22"/>
                <w:lang w:eastAsia="en-US"/>
              </w:rPr>
              <w:t xml:space="preserve">Перечень документов, представляемых участниками отбора для подтверждения их соответствия требованиям и условиям предоставления субсидии 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К заявлению на получение Субсидии прикладываются следующие документы: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1. копия Устава, заверенная печатью и подписью руководителя (председателя) общины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2. копия протокола общего собрания общины КМНС об избрании постоянно действующего руководителя (председателя) общины КМНС, заверенная печатью и подписью руководителя (председателя) общины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3. копия протокола решения общего собрания общины КМНС о необходимости приобретения конкретного имущества (с указанием средней стоимости имущества, с приложением подтверждающих документов: прайс-листов, коммерческих предложений), которое планируется приобрести с использованием Субсидии, заверенного печатью и подписью руководителя (председателя) общины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4. копия </w:t>
            </w:r>
            <w:hyperlink r:id="rId6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отчета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о деятельности некоммерческой организации и о персональном составе ее руководящих органов и работников, представленного в Управление Министерства юстиции Российской Федерации по Камчатскому краю за год, предшествующий году подачи </w:t>
            </w:r>
            <w:r w:rsidRPr="00B54C15">
              <w:rPr>
                <w:rFonts w:eastAsia="Calibri"/>
                <w:sz w:val="22"/>
                <w:szCs w:val="22"/>
                <w:lang w:eastAsia="en-US"/>
              </w:rPr>
              <w:lastRenderedPageBreak/>
              <w:t>Заявления, по форме ОН0001, 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сведений).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5. копия отчета о целях расходования некоммерческой организацией денежных средств и использования иного имущества, в том числе полученных от иностранных государств, их государственных органов, международных и иностранных организаций, иностранных граждан, лиц без гражданства либо уполномоченных ими лиц, и (или) граждан Российской Федерации или российских юридических лиц, получающих денежные средства и иное имущество от указанных источников, либо действующих в качестве посредников при получении таких денежных средств и (или) иного имущества, и (или) от российских юридических лиц, </w:t>
            </w:r>
            <w:proofErr w:type="spellStart"/>
            <w:r w:rsidRPr="00B54C15">
              <w:rPr>
                <w:rFonts w:eastAsia="Calibri"/>
                <w:sz w:val="22"/>
                <w:szCs w:val="22"/>
                <w:lang w:eastAsia="en-US"/>
              </w:rPr>
              <w:t>бенефициарными</w:t>
            </w:r>
            <w:proofErr w:type="spellEnd"/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владельцами которых в значении, определенном пунктом 8 статьи 6.1 Федерального закона от 07.08.2001 N 115-ФЗ «О противодействии легализации (отмыванию) доходов, полученных преступным путем, и финансированию терроризма», являются иностранные граждане или лица без гражданства, представленного в Управление Министерства юстиции Российской Федерации по Камчатскому краю за год, предшествующий году подачи Заявления по форме ОН0002, 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сведений).</w:t>
            </w:r>
          </w:p>
          <w:p w:rsidR="00441B40" w:rsidRPr="00B54C15" w:rsidRDefault="00A17C75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441B40" w:rsidRPr="00B54C15">
              <w:rPr>
                <w:rFonts w:eastAsia="Calibri"/>
                <w:sz w:val="22"/>
                <w:szCs w:val="22"/>
                <w:lang w:eastAsia="en-US"/>
              </w:rPr>
              <w:t>. копия бухгалтерской отчетности за год, предшествующий году подачи заявления, представленной в Управление Федеральной налоговой службы по Камчатскому краю, оформленной в соответствии с установленными законодательством требованиями (с отметкой о принятии сведений).</w:t>
            </w:r>
          </w:p>
          <w:p w:rsidR="00441B40" w:rsidRPr="00B54C15" w:rsidRDefault="00A17C75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="00441B40" w:rsidRPr="00B54C15">
              <w:rPr>
                <w:rFonts w:eastAsia="Calibri"/>
                <w:sz w:val="22"/>
                <w:szCs w:val="22"/>
                <w:lang w:eastAsia="en-US"/>
              </w:rPr>
              <w:t>. справка кредитной организации (банка) о банковских реквизитах общины КМНС,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441B40" w:rsidRPr="00B54C15" w:rsidRDefault="00A17C75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</w:t>
            </w:r>
            <w:r w:rsidR="00441B40" w:rsidRPr="00B54C15">
              <w:rPr>
                <w:rFonts w:eastAsia="Calibri"/>
                <w:sz w:val="22"/>
                <w:szCs w:val="22"/>
                <w:lang w:eastAsia="en-US"/>
              </w:rPr>
              <w:t>. община КМНС вправе по собственной инициативе представить иные документы и сведения о своей деятельности.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</w:tc>
      </w:tr>
      <w:tr w:rsidR="00441B40" w:rsidRPr="00441B40" w:rsidTr="00424AC2"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с заявлением, подписанное руководителем (председателем) общины КМНС и заверенное печатью общины КМНС (при наличии). Получатель субсидии вправе подать не более 1 (одного) Заявления.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Представленные документы должны быть: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- сброшюрованы, пронумерованы, скреплены печатью общины КМНС (при наличии) и подписью руководителя (председателя);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 xml:space="preserve">- написаны разборчиво, наименования юридических лиц - без сокращения, с указанием их реквизитов и контактных данных, </w:t>
            </w:r>
            <w:r w:rsidRPr="00441B40">
              <w:rPr>
                <w:rFonts w:eastAsia="Calibri"/>
                <w:sz w:val="22"/>
                <w:szCs w:val="22"/>
              </w:rPr>
              <w:lastRenderedPageBreak/>
              <w:t>фамилии, имена и отчества физических лиц, адреса их места жительства должны быть написаны полностью;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  <w:r w:rsidRPr="00441B40">
              <w:rPr>
                <w:rFonts w:eastAsia="Calibri"/>
                <w:sz w:val="22"/>
                <w:szCs w:val="22"/>
              </w:rPr>
              <w:t>- документы не должны содержать подчисток, приписок, зачеркнутых слов и иных, не оговоренных в них, исправлений.</w:t>
            </w:r>
          </w:p>
          <w:p w:rsidR="00441B40" w:rsidRPr="00441B40" w:rsidRDefault="00441B40" w:rsidP="00B54C15">
            <w:pPr>
              <w:shd w:val="clear" w:color="auto" w:fill="FFFFFF"/>
              <w:ind w:right="-2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441B40" w:rsidRPr="00441B40" w:rsidTr="00424AC2">
        <w:trPr>
          <w:trHeight w:val="162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общины КМНС (при наличии).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Основанием для отказа в передаче Заявления и прилагаемых документов в Комиссию является: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- несоответствие общины КМНС критериям отбора получателей субсидий, установленным </w:t>
            </w:r>
            <w:hyperlink r:id="rId7" w:anchor="P71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пунктом 1.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>9 настоящего Порядка предоставления субсидий;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- несоответствие представленного Заявления требованиям, установленным </w:t>
            </w:r>
            <w:hyperlink r:id="rId8" w:anchor="P288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приложением 1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к настоящему Порядку предоставления субсидий,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r:id="rId9" w:anchor="P463" w:history="1">
              <w:r w:rsidRPr="00B54C15">
                <w:rPr>
                  <w:rFonts w:eastAsia="Calibri"/>
                  <w:sz w:val="22"/>
                  <w:szCs w:val="22"/>
                  <w:lang w:eastAsia="en-US"/>
                </w:rPr>
                <w:t>пунктом 2 приложения 2</w:t>
              </w:r>
            </w:hyperlink>
            <w:r w:rsidRPr="00B54C15">
              <w:rPr>
                <w:rFonts w:eastAsia="Calibri"/>
                <w:sz w:val="22"/>
                <w:szCs w:val="22"/>
                <w:lang w:eastAsia="en-US"/>
              </w:rPr>
              <w:t xml:space="preserve"> к Порядку предоставления субсидий;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- представление общиной КМНС документов не в полном объеме;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- представление общиной КМНС Заявления и документов с нарушением срока приема заявлений на предоставление Субсидии;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- недостоверность информации, содержащейся в Заявлении и документах, представленных общиной КМНС.</w:t>
            </w:r>
          </w:p>
          <w:p w:rsidR="00441B40" w:rsidRPr="00B54C15" w:rsidRDefault="00441B40" w:rsidP="00B54C15">
            <w:pPr>
              <w:ind w:firstLine="709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54C15">
              <w:rPr>
                <w:rFonts w:eastAsia="Calibri"/>
                <w:sz w:val="22"/>
                <w:szCs w:val="22"/>
                <w:lang w:eastAsia="en-US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41B40" w:rsidRPr="00441B40" w:rsidTr="00424AC2">
        <w:trPr>
          <w:trHeight w:val="150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Правила рассмотрения и оценки Заявлений участников отбора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1.9 настоящего Порядка предоставления субсидий.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При несоответствии Получателя субсидии критериям отбора Получателей субсидии, установленным пунктом 1.9 настоящего Порядка, Управление в течение 5 рабочих дней со дня окончания проверки, указанной в первом абзаце данного раздела,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При соответствии получателя субсидии критериям отбора получателей субсидии, установленным пунктом 1.9 настоящего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настоящему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Комиссию;</w:t>
            </w:r>
          </w:p>
        </w:tc>
      </w:tr>
      <w:tr w:rsidR="00441B40" w:rsidRPr="00441B40" w:rsidTr="00424AC2">
        <w:trPr>
          <w:trHeight w:val="175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437CAA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Участник отбора вправе в период с 18.0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3.2024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 по </w:t>
            </w:r>
            <w:r w:rsidR="00437CAA">
              <w:rPr>
                <w:rFonts w:eastAsia="Calibri"/>
                <w:color w:val="000000"/>
                <w:sz w:val="22"/>
                <w:szCs w:val="22"/>
              </w:rPr>
              <w:t>12.04.2024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441B40" w:rsidRPr="00441B40" w:rsidTr="00424AC2">
        <w:trPr>
          <w:trHeight w:val="138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441B40" w:rsidRPr="00441B40" w:rsidTr="00424AC2">
        <w:trPr>
          <w:trHeight w:val="138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В случае отказа получателя субсидии от подписания Соглашения, либо не подписания Соглашения в срок, установленный разделом 11 объявления, Субсидия не предоставляется, а Получатель субсидии признается уклонившимся от заключения Соглашения.</w:t>
            </w:r>
          </w:p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41B40" w:rsidRPr="00441B40" w:rsidTr="00424AC2">
        <w:trPr>
          <w:trHeight w:val="150"/>
        </w:trPr>
        <w:tc>
          <w:tcPr>
            <w:tcW w:w="61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781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096" w:type="dxa"/>
            <w:shd w:val="clear" w:color="auto" w:fill="auto"/>
          </w:tcPr>
          <w:p w:rsidR="00441B40" w:rsidRPr="00441B40" w:rsidRDefault="00441B40" w:rsidP="00B54C15">
            <w:pPr>
              <w:ind w:right="-2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441B40">
              <w:rPr>
                <w:rFonts w:eastAsia="Calibri"/>
                <w:color w:val="000000"/>
                <w:sz w:val="22"/>
                <w:szCs w:val="22"/>
              </w:rPr>
              <w:t xml:space="preserve">В течение 5 рабочих дней после дня, следующего за днем принятия решения, </w:t>
            </w:r>
            <w:r w:rsidRPr="00441B40">
              <w:rPr>
                <w:rFonts w:eastAsia="Calibri"/>
                <w:sz w:val="22"/>
                <w:szCs w:val="22"/>
              </w:rPr>
              <w:t xml:space="preserve">установленного </w:t>
            </w:r>
            <w:hyperlink r:id="rId10" w:anchor="P205" w:history="1">
              <w:r w:rsidRPr="00B54C15">
                <w:rPr>
                  <w:rFonts w:eastAsia="Calibri"/>
                  <w:sz w:val="22"/>
                  <w:szCs w:val="22"/>
                </w:rPr>
                <w:t>п. 2.</w:t>
              </w:r>
            </w:hyperlink>
            <w:r w:rsidRPr="00441B40">
              <w:rPr>
                <w:rFonts w:eastAsia="Calibri"/>
                <w:sz w:val="22"/>
                <w:szCs w:val="22"/>
              </w:rPr>
              <w:t xml:space="preserve">6. настоящего Порядка предоставления субсидий, Управление размещает </w:t>
            </w:r>
            <w:r w:rsidRPr="00441B40">
              <w:rPr>
                <w:rFonts w:eastAsia="Calibri"/>
                <w:color w:val="000000"/>
                <w:sz w:val="22"/>
                <w:szCs w:val="22"/>
              </w:rPr>
              <w:t>сообщение о результатах отбора в разделе «Коренные малочисленные народы» во вкладке «Информация для КМНС» на официальном сайте Усть-Камчатского муниципального района в информационно-телекоммуникационной сети «Интернет» по адресу http://ust-kam.ru</w:t>
            </w:r>
          </w:p>
        </w:tc>
      </w:tr>
    </w:tbl>
    <w:p w:rsidR="00441B40" w:rsidRPr="00441B40" w:rsidRDefault="00441B40" w:rsidP="00441B40">
      <w:pPr>
        <w:rPr>
          <w:color w:val="000000"/>
          <w:sz w:val="28"/>
          <w:szCs w:val="20"/>
        </w:rPr>
      </w:pPr>
    </w:p>
    <w:p w:rsidR="00441B40" w:rsidRPr="00441B40" w:rsidRDefault="00441B40" w:rsidP="00441B40">
      <w:pPr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 xml:space="preserve">Приложение: </w:t>
      </w:r>
    </w:p>
    <w:p w:rsidR="00441B40" w:rsidRPr="00441B40" w:rsidRDefault="00441B40" w:rsidP="00441B40">
      <w:pPr>
        <w:rPr>
          <w:color w:val="000000"/>
          <w:sz w:val="28"/>
          <w:szCs w:val="20"/>
        </w:rPr>
      </w:pPr>
      <w:r w:rsidRPr="00441B4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441B40">
        <w:rPr>
          <w:color w:val="000000"/>
          <w:sz w:val="28"/>
          <w:szCs w:val="20"/>
          <w:lang w:val="en-US"/>
        </w:rPr>
        <w:t>WORD</w:t>
      </w:r>
      <w:r w:rsidRPr="00441B40">
        <w:rPr>
          <w:color w:val="000000"/>
          <w:sz w:val="28"/>
          <w:szCs w:val="20"/>
        </w:rPr>
        <w:t xml:space="preserve"> файлах. на сайте в разделе «Коренные малочисленные народы Севера» в подразделе «НПА»</w:t>
      </w:r>
    </w:p>
    <w:p w:rsidR="00441B40" w:rsidRPr="00441B40" w:rsidRDefault="00441B40" w:rsidP="00441B40">
      <w:pPr>
        <w:jc w:val="right"/>
        <w:rPr>
          <w:sz w:val="28"/>
          <w:szCs w:val="28"/>
        </w:rPr>
      </w:pPr>
      <w:r w:rsidRPr="00441B40">
        <w:rPr>
          <w:color w:val="000000"/>
          <w:sz w:val="28"/>
          <w:szCs w:val="20"/>
        </w:rPr>
        <w:t xml:space="preserve"> </w:t>
      </w:r>
      <w:hyperlink r:id="rId11" w:history="1">
        <w:r w:rsidRPr="00441B40">
          <w:rPr>
            <w:color w:val="0563C1"/>
            <w:sz w:val="28"/>
            <w:szCs w:val="20"/>
            <w:u w:val="single"/>
          </w:rPr>
          <w:t>https://ust-kam.ru/korennye_malochislennye_narody_severa/npa111/</w:t>
        </w:r>
      </w:hyperlink>
    </w:p>
    <w:sectPr w:rsidR="00441B40" w:rsidRPr="00441B40" w:rsidSect="00451BD7"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B3221"/>
    <w:rsid w:val="00155311"/>
    <w:rsid w:val="001612B3"/>
    <w:rsid w:val="001D7943"/>
    <w:rsid w:val="002A5C95"/>
    <w:rsid w:val="00306F40"/>
    <w:rsid w:val="00361B04"/>
    <w:rsid w:val="00384E30"/>
    <w:rsid w:val="003A5B68"/>
    <w:rsid w:val="003F79CA"/>
    <w:rsid w:val="00424AC2"/>
    <w:rsid w:val="00437CAA"/>
    <w:rsid w:val="00441B40"/>
    <w:rsid w:val="00451BD7"/>
    <w:rsid w:val="0048280C"/>
    <w:rsid w:val="0052345F"/>
    <w:rsid w:val="005342A8"/>
    <w:rsid w:val="00570551"/>
    <w:rsid w:val="00574323"/>
    <w:rsid w:val="00583AE4"/>
    <w:rsid w:val="0058668A"/>
    <w:rsid w:val="00593AFD"/>
    <w:rsid w:val="005C4BE7"/>
    <w:rsid w:val="00634775"/>
    <w:rsid w:val="00650EEC"/>
    <w:rsid w:val="00651ED1"/>
    <w:rsid w:val="0065455F"/>
    <w:rsid w:val="007076DE"/>
    <w:rsid w:val="007101D4"/>
    <w:rsid w:val="00767657"/>
    <w:rsid w:val="007775B0"/>
    <w:rsid w:val="007D6106"/>
    <w:rsid w:val="007E55AC"/>
    <w:rsid w:val="00841188"/>
    <w:rsid w:val="00872146"/>
    <w:rsid w:val="008A0B18"/>
    <w:rsid w:val="008C768C"/>
    <w:rsid w:val="008D60F5"/>
    <w:rsid w:val="0090300F"/>
    <w:rsid w:val="009500B9"/>
    <w:rsid w:val="00984E7F"/>
    <w:rsid w:val="00A13D78"/>
    <w:rsid w:val="00A17C75"/>
    <w:rsid w:val="00A332B2"/>
    <w:rsid w:val="00A357EC"/>
    <w:rsid w:val="00A82CD4"/>
    <w:rsid w:val="00AB2498"/>
    <w:rsid w:val="00B122B6"/>
    <w:rsid w:val="00B54C15"/>
    <w:rsid w:val="00BC397A"/>
    <w:rsid w:val="00C0697C"/>
    <w:rsid w:val="00C12458"/>
    <w:rsid w:val="00C96AB7"/>
    <w:rsid w:val="00D17B22"/>
    <w:rsid w:val="00D547FC"/>
    <w:rsid w:val="00D63499"/>
    <w:rsid w:val="00D6386A"/>
    <w:rsid w:val="00D657A6"/>
    <w:rsid w:val="00D93E36"/>
    <w:rsid w:val="00E03CDE"/>
    <w:rsid w:val="00E321B4"/>
    <w:rsid w:val="00E76324"/>
    <w:rsid w:val="00E861BB"/>
    <w:rsid w:val="00EC597E"/>
    <w:rsid w:val="00ED7D77"/>
    <w:rsid w:val="00EF695E"/>
    <w:rsid w:val="00F356A6"/>
    <w:rsid w:val="00F54637"/>
    <w:rsid w:val="00F66342"/>
    <w:rsid w:val="00F66C6F"/>
    <w:rsid w:val="00FA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697D-6A95-409B-BECB-B83D0948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paragraph" w:styleId="1">
    <w:name w:val="heading 1"/>
    <w:basedOn w:val="a"/>
    <w:link w:val="10"/>
    <w:qFormat/>
    <w:rsid w:val="00D547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rsid w:val="00D547FC"/>
    <w:rPr>
      <w:b/>
      <w:bCs/>
      <w:kern w:val="36"/>
      <w:sz w:val="48"/>
      <w:szCs w:val="48"/>
    </w:rPr>
  </w:style>
  <w:style w:type="paragraph" w:customStyle="1" w:styleId="11">
    <w:name w:val="Абзац списка1"/>
    <w:basedOn w:val="a"/>
    <w:rsid w:val="00D547FC"/>
    <w:pPr>
      <w:ind w:left="720"/>
      <w:contextualSpacing/>
    </w:pPr>
    <w:rPr>
      <w:rFonts w:eastAsia="Calibri"/>
    </w:rPr>
  </w:style>
  <w:style w:type="paragraph" w:styleId="a7">
    <w:name w:val="No Spacing"/>
    <w:uiPriority w:val="1"/>
    <w:qFormat/>
    <w:rsid w:val="00D547FC"/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uiPriority w:val="39"/>
    <w:rsid w:val="00441B4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2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D9473839F3AA2E398EB014C29674B1F027B3F99A00DAA561E42305BA5900BD5F4A24766D0E466218A776715B7F92A85B1CEC8C071DA" TargetMode="External"/><Relationship Id="rId11" Type="http://schemas.openxmlformats.org/officeDocument/2006/relationships/hyperlink" Target="https://ust-kam.ru/korennye_malochislennye_narody_severa/npa111/" TargetMode="External"/><Relationship Id="rId5" Type="http://schemas.openxmlformats.org/officeDocument/2006/relationships/hyperlink" Target="https://ust-kam.ru/korennye_malochislennye_narody_severa/i11nformaciya/" TargetMode="External"/><Relationship Id="rId10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ODIN\docadm\&#1059;&#1069;&#1056;&#1050;&#1044;\&#1050;&#1052;&#1053;&#1057;\&#1053;&#1055;&#1040;\&#1055;&#1086;&#1089;&#1090;%20276%20&#1086;&#1090;%2011.07.2022%20&#1087;&#1088;&#1077;&#1076;&#1086;&#1089;&#1090;%20&#1089;&#1091;&#1073;&#1089;&#1080;&#1076;%20&#1050;&#1052;&#1053;&#1057;%20&#1059;&#1050;&#1052;&#1056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1642</Words>
  <Characters>12929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14542</CharactersWithSpaces>
  <SharedDoc>false</SharedDoc>
  <HLinks>
    <vt:vector size="42" baseType="variant">
      <vt:variant>
        <vt:i4>524395</vt:i4>
      </vt:variant>
      <vt:variant>
        <vt:i4>18</vt:i4>
      </vt:variant>
      <vt:variant>
        <vt:i4>0</vt:i4>
      </vt:variant>
      <vt:variant>
        <vt:i4>5</vt:i4>
      </vt:variant>
      <vt:variant>
        <vt:lpwstr>https://ust-kam.ru/korennye_malochislennye_narody_severa/npa111/</vt:lpwstr>
      </vt:variant>
      <vt:variant>
        <vt:lpwstr/>
      </vt:variant>
      <vt:variant>
        <vt:i4>72286268</vt:i4>
      </vt:variant>
      <vt:variant>
        <vt:i4>15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P205</vt:lpwstr>
      </vt:variant>
      <vt:variant>
        <vt:i4>72286266</vt:i4>
      </vt:variant>
      <vt:variant>
        <vt:i4>12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P463</vt:lpwstr>
      </vt:variant>
      <vt:variant>
        <vt:i4>71434292</vt:i4>
      </vt:variant>
      <vt:variant>
        <vt:i4>9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P288</vt:lpwstr>
      </vt:variant>
      <vt:variant>
        <vt:i4>75431948</vt:i4>
      </vt:variant>
      <vt:variant>
        <vt:i4>6</vt:i4>
      </vt:variant>
      <vt:variant>
        <vt:i4>0</vt:i4>
      </vt:variant>
      <vt:variant>
        <vt:i4>5</vt:i4>
      </vt:variant>
      <vt:variant>
        <vt:lpwstr>\\ODIN\docadm\УЭРКД\КМНС\НПА\Пост 276 от 11.07.2022 предост субсид КМНС УКМР.docx</vt:lpwstr>
      </vt:variant>
      <vt:variant>
        <vt:lpwstr>P71</vt:lpwstr>
      </vt:variant>
      <vt:variant>
        <vt:i4>7864423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consultantplus://offline/ref=54D9473839F3AA2E398EB014C29674B1F027B3F99A00DAA561E42305BA5900BD5F4A24766D0E466218A776715B7F92A85B1CEC8C071DA</vt:lpwstr>
      </vt:variant>
      <vt:variant>
        <vt:lpwstr/>
      </vt:variant>
      <vt:variant>
        <vt:i4>3932252</vt:i4>
      </vt:variant>
      <vt:variant>
        <vt:i4>0</vt:i4>
      </vt:variant>
      <vt:variant>
        <vt:i4>0</vt:i4>
      </vt:variant>
      <vt:variant>
        <vt:i4>5</vt:i4>
      </vt:variant>
      <vt:variant>
        <vt:lpwstr>https://ust-kam.ru/korennye_malochislennye_narody_severa/i11nformaciya/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10</cp:revision>
  <cp:lastPrinted>2024-06-06T23:14:00Z</cp:lastPrinted>
  <dcterms:created xsi:type="dcterms:W3CDTF">2023-08-16T00:19:00Z</dcterms:created>
  <dcterms:modified xsi:type="dcterms:W3CDTF">2024-06-06T23:22:00Z</dcterms:modified>
</cp:coreProperties>
</file>