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320D5D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«</w:t>
      </w:r>
      <w:r w:rsidR="00EF0B83" w:rsidRPr="00700A23">
        <w:rPr>
          <w:rFonts w:ascii="Times New Roman" w:eastAsia="Calibri" w:hAnsi="Times New Roman" w:cs="Times New Roman"/>
          <w:lang w:eastAsia="ru-RU"/>
        </w:rPr>
        <w:t xml:space="preserve">Об утверждении </w:t>
      </w:r>
      <w:r w:rsidR="00EF0B83" w:rsidRPr="00320D5D">
        <w:rPr>
          <w:rFonts w:ascii="Times New Roman" w:eastAsia="Calibri" w:hAnsi="Times New Roman" w:cs="Times New Roman"/>
          <w:lang w:eastAsia="ru-RU"/>
        </w:rPr>
        <w:t xml:space="preserve">Порядка </w:t>
      </w:r>
      <w:r w:rsidR="00320D5D" w:rsidRPr="00320D5D">
        <w:rPr>
          <w:rFonts w:ascii="Times New Roman" w:eastAsia="Times New Roman" w:hAnsi="Times New Roman" w:cs="Times New Roman"/>
          <w:lang w:eastAsia="ru-RU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700A23" w:rsidRPr="00320D5D">
        <w:rPr>
          <w:rFonts w:ascii="Times New Roman" w:eastAsia="Times New Roman" w:hAnsi="Times New Roman" w:cs="Times New Roman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6C6D30">
        <w:rPr>
          <w:rFonts w:ascii="Times New Roman" w:eastAsia="Times New Roman" w:hAnsi="Times New Roman" w:cs="Times New Roman"/>
          <w:szCs w:val="20"/>
          <w:lang w:eastAsia="ru-RU"/>
        </w:rPr>
        <w:t>03.05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6C6D30">
        <w:rPr>
          <w:rFonts w:ascii="Times New Roman" w:eastAsia="Times New Roman" w:hAnsi="Times New Roman" w:cs="Times New Roman"/>
          <w:szCs w:val="20"/>
          <w:lang w:eastAsia="ru-RU"/>
        </w:rPr>
        <w:t>24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.05.2024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700A2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А.В.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6C6D30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24.05</w:t>
            </w:r>
            <w:bookmarkStart w:id="0" w:name="_GoBack"/>
            <w:bookmarkEnd w:id="0"/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6C6D30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CC118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2024-05-28T23:22:00Z</cp:lastPrinted>
  <dcterms:created xsi:type="dcterms:W3CDTF">2021-08-26T03:39:00Z</dcterms:created>
  <dcterms:modified xsi:type="dcterms:W3CDTF">2024-05-28T23:22:00Z</dcterms:modified>
</cp:coreProperties>
</file>