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EA0" w:rsidRDefault="00A95EA0" w:rsidP="00A95EA0">
      <w:pPr>
        <w:jc w:val="center"/>
        <w:rPr>
          <w:rFonts w:ascii="Times New Roman" w:hAnsi="Times New Roman" w:cs="Times New Roman"/>
          <w:sz w:val="28"/>
          <w:szCs w:val="28"/>
        </w:rPr>
      </w:pPr>
      <w:r>
        <w:rPr>
          <w:rFonts w:ascii="Times New Roman" w:hAnsi="Times New Roman" w:cs="Times New Roman"/>
          <w:sz w:val="28"/>
          <w:szCs w:val="28"/>
        </w:rPr>
        <w:t>Уважаемые граждане, относящиеся к коренным малочисленным народам Севера, Сибири и Дальнего Востока!</w:t>
      </w:r>
    </w:p>
    <w:p w:rsidR="00A95EA0" w:rsidRDefault="00A95EA0" w:rsidP="00A95EA0">
      <w:pPr>
        <w:jc w:val="center"/>
        <w:rPr>
          <w:rFonts w:ascii="Times New Roman" w:hAnsi="Times New Roman" w:cs="Times New Roman"/>
          <w:sz w:val="28"/>
          <w:szCs w:val="28"/>
        </w:rPr>
      </w:pPr>
    </w:p>
    <w:p w:rsidR="00846EE9" w:rsidRDefault="00A95EA0" w:rsidP="00A95EA0">
      <w:pPr>
        <w:spacing w:after="0"/>
        <w:jc w:val="both"/>
        <w:rPr>
          <w:rFonts w:ascii="Times New Roman" w:hAnsi="Times New Roman" w:cs="Times New Roman"/>
          <w:sz w:val="28"/>
          <w:szCs w:val="28"/>
        </w:rPr>
      </w:pPr>
      <w:r>
        <w:rPr>
          <w:rFonts w:ascii="Times New Roman" w:hAnsi="Times New Roman" w:cs="Times New Roman"/>
          <w:sz w:val="28"/>
          <w:szCs w:val="28"/>
        </w:rPr>
        <w:tab/>
      </w:r>
      <w:r w:rsidR="00846EE9">
        <w:rPr>
          <w:rFonts w:ascii="Times New Roman" w:hAnsi="Times New Roman" w:cs="Times New Roman"/>
          <w:sz w:val="28"/>
          <w:szCs w:val="28"/>
        </w:rPr>
        <w:t>Министерство юстиции Российской Федерации сообщает о необходимости внесении изменений в уставы общин в соответствии с требованиями Федерального закона от 20.07.2000 № 104-ФЗ «Об общих принципах организации общин коренных малочисленных народов Севера, Сибири и Дальнего Востока Российской Федерации».</w:t>
      </w:r>
    </w:p>
    <w:p w:rsidR="005078D4" w:rsidRDefault="00846EE9" w:rsidP="005078D4">
      <w:pPr>
        <w:spacing w:after="0"/>
        <w:jc w:val="both"/>
        <w:rPr>
          <w:rFonts w:ascii="Times New Roman" w:hAnsi="Times New Roman" w:cs="Times New Roman"/>
          <w:sz w:val="28"/>
          <w:szCs w:val="28"/>
        </w:rPr>
      </w:pPr>
      <w:r>
        <w:rPr>
          <w:rFonts w:ascii="Times New Roman" w:hAnsi="Times New Roman" w:cs="Times New Roman"/>
          <w:sz w:val="28"/>
          <w:szCs w:val="28"/>
        </w:rPr>
        <w:tab/>
      </w:r>
      <w:r w:rsidR="005078D4" w:rsidRPr="005078D4">
        <w:rPr>
          <w:rFonts w:ascii="Times New Roman" w:hAnsi="Times New Roman" w:cs="Times New Roman"/>
          <w:sz w:val="28"/>
          <w:szCs w:val="28"/>
        </w:rPr>
        <w:t xml:space="preserve">Федеральный закон от 20.10.2022 </w:t>
      </w:r>
      <w:r w:rsidR="005078D4">
        <w:rPr>
          <w:rFonts w:ascii="Times New Roman" w:hAnsi="Times New Roman" w:cs="Times New Roman"/>
          <w:sz w:val="28"/>
          <w:szCs w:val="28"/>
        </w:rPr>
        <w:t>№</w:t>
      </w:r>
      <w:r w:rsidR="005078D4" w:rsidRPr="005078D4">
        <w:rPr>
          <w:rFonts w:ascii="Times New Roman" w:hAnsi="Times New Roman" w:cs="Times New Roman"/>
          <w:sz w:val="28"/>
          <w:szCs w:val="28"/>
        </w:rPr>
        <w:t xml:space="preserve"> 403-ФЗ </w:t>
      </w:r>
      <w:r w:rsidR="005078D4">
        <w:rPr>
          <w:rFonts w:ascii="Times New Roman" w:hAnsi="Times New Roman" w:cs="Times New Roman"/>
          <w:sz w:val="28"/>
          <w:szCs w:val="28"/>
        </w:rPr>
        <w:t>«</w:t>
      </w:r>
      <w:r w:rsidR="005078D4" w:rsidRPr="005078D4">
        <w:rPr>
          <w:rFonts w:ascii="Times New Roman" w:hAnsi="Times New Roman" w:cs="Times New Roman"/>
          <w:sz w:val="28"/>
          <w:szCs w:val="28"/>
        </w:rPr>
        <w:t xml:space="preserve">О внесении изменений в Федеральный закон </w:t>
      </w:r>
      <w:r w:rsidR="005078D4">
        <w:rPr>
          <w:rFonts w:ascii="Times New Roman" w:hAnsi="Times New Roman" w:cs="Times New Roman"/>
          <w:sz w:val="28"/>
          <w:szCs w:val="28"/>
        </w:rPr>
        <w:t>«</w:t>
      </w:r>
      <w:r w:rsidR="005078D4" w:rsidRPr="005078D4">
        <w:rPr>
          <w:rFonts w:ascii="Times New Roman" w:hAnsi="Times New Roman" w:cs="Times New Roman"/>
          <w:sz w:val="28"/>
          <w:szCs w:val="28"/>
        </w:rPr>
        <w:t>Об общих принципах организации общин коренных малочисленных народов Севера, Сибири и Дальнего Востока Российской Федерации</w:t>
      </w:r>
      <w:r w:rsidR="005078D4">
        <w:rPr>
          <w:rFonts w:ascii="Times New Roman" w:hAnsi="Times New Roman" w:cs="Times New Roman"/>
          <w:sz w:val="28"/>
          <w:szCs w:val="28"/>
        </w:rPr>
        <w:t>» (далее – Закон) устанавливает ряд изменений для общин.</w:t>
      </w:r>
    </w:p>
    <w:p w:rsidR="005078D4" w:rsidRDefault="005078D4" w:rsidP="005078D4">
      <w:pPr>
        <w:spacing w:after="0"/>
        <w:jc w:val="both"/>
        <w:rPr>
          <w:rFonts w:ascii="Times New Roman" w:hAnsi="Times New Roman" w:cs="Times New Roman"/>
          <w:sz w:val="28"/>
          <w:szCs w:val="28"/>
        </w:rPr>
      </w:pPr>
      <w:r>
        <w:rPr>
          <w:rFonts w:ascii="Times New Roman" w:hAnsi="Times New Roman" w:cs="Times New Roman"/>
          <w:sz w:val="28"/>
          <w:szCs w:val="28"/>
        </w:rPr>
        <w:tab/>
        <w:t>К основным изменениям можно отнести:</w:t>
      </w:r>
    </w:p>
    <w:p w:rsidR="00A95EA0" w:rsidRDefault="005078D4" w:rsidP="00835405">
      <w:pPr>
        <w:pStyle w:val="a3"/>
        <w:numPr>
          <w:ilvl w:val="0"/>
          <w:numId w:val="2"/>
        </w:numPr>
        <w:autoSpaceDE w:val="0"/>
        <w:autoSpaceDN w:val="0"/>
        <w:adjustRightInd w:val="0"/>
        <w:spacing w:after="0" w:line="240" w:lineRule="auto"/>
        <w:ind w:left="0" w:firstLine="705"/>
        <w:jc w:val="both"/>
        <w:rPr>
          <w:rFonts w:ascii="Times New Roman" w:hAnsi="Times New Roman" w:cs="Times New Roman"/>
          <w:sz w:val="28"/>
          <w:szCs w:val="28"/>
        </w:rPr>
      </w:pPr>
      <w:r w:rsidRPr="005078D4">
        <w:rPr>
          <w:rFonts w:ascii="Times New Roman" w:hAnsi="Times New Roman" w:cs="Times New Roman"/>
          <w:sz w:val="28"/>
          <w:szCs w:val="28"/>
        </w:rPr>
        <w:t xml:space="preserve">Статья 5 Закона определяет предмет деятельности общин малочисленных народов. Теперь Община </w:t>
      </w:r>
      <w:r w:rsidRPr="005078D4">
        <w:rPr>
          <w:rFonts w:ascii="Times New Roman" w:hAnsi="Times New Roman" w:cs="Times New Roman"/>
          <w:sz w:val="28"/>
          <w:szCs w:val="28"/>
        </w:rPr>
        <w:t>малочисленных народов может осуществлять любые виды традиционной хозяйственной деятельности малочисленных народов и иные виды деятельности, не запрещенные законодательством Российской Федерации и соответствующие целям деятельности общины малочисленных народов, которые предусмотрены ее уставом. Община малочисленных народов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предусмотрена ее уставом</w:t>
      </w:r>
      <w:r>
        <w:rPr>
          <w:rFonts w:ascii="Times New Roman" w:hAnsi="Times New Roman" w:cs="Times New Roman"/>
          <w:sz w:val="28"/>
          <w:szCs w:val="28"/>
        </w:rPr>
        <w:t xml:space="preserve"> (в предыдущей редакции предмета деятельности не было)</w:t>
      </w:r>
      <w:r w:rsidRPr="005078D4">
        <w:rPr>
          <w:rFonts w:ascii="Times New Roman" w:hAnsi="Times New Roman" w:cs="Times New Roman"/>
          <w:sz w:val="28"/>
          <w:szCs w:val="28"/>
        </w:rPr>
        <w:t>.</w:t>
      </w:r>
    </w:p>
    <w:p w:rsidR="00835405" w:rsidRDefault="00835405" w:rsidP="00835405">
      <w:pPr>
        <w:pStyle w:val="a3"/>
        <w:autoSpaceDE w:val="0"/>
        <w:autoSpaceDN w:val="0"/>
        <w:adjustRightInd w:val="0"/>
        <w:spacing w:after="0" w:line="240" w:lineRule="auto"/>
        <w:ind w:left="705"/>
        <w:jc w:val="both"/>
        <w:rPr>
          <w:rFonts w:ascii="Times New Roman" w:hAnsi="Times New Roman" w:cs="Times New Roman"/>
          <w:sz w:val="28"/>
          <w:szCs w:val="28"/>
        </w:rPr>
      </w:pPr>
      <w:r>
        <w:rPr>
          <w:rFonts w:ascii="Times New Roman" w:hAnsi="Times New Roman" w:cs="Times New Roman"/>
          <w:sz w:val="28"/>
          <w:szCs w:val="28"/>
        </w:rPr>
        <w:t>Основными видами деятельности Общин являются:</w:t>
      </w:r>
    </w:p>
    <w:p w:rsidR="00835405" w:rsidRDefault="00835405" w:rsidP="00835405">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xml:space="preserve">- животноводство, в том числе кочевое (оленеводство, коневодство, </w:t>
      </w:r>
      <w:proofErr w:type="spellStart"/>
      <w:r>
        <w:rPr>
          <w:rFonts w:ascii="Times New Roman" w:hAnsi="Times New Roman" w:cs="Times New Roman"/>
          <w:sz w:val="28"/>
          <w:szCs w:val="28"/>
        </w:rPr>
        <w:t>яководство</w:t>
      </w:r>
      <w:proofErr w:type="spellEnd"/>
      <w:r>
        <w:rPr>
          <w:rFonts w:ascii="Times New Roman" w:hAnsi="Times New Roman" w:cs="Times New Roman"/>
          <w:sz w:val="28"/>
          <w:szCs w:val="28"/>
        </w:rPr>
        <w:t>, овцеводство);</w:t>
      </w:r>
    </w:p>
    <w:p w:rsidR="00835405" w:rsidRDefault="00835405" w:rsidP="00835405">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переработка продукции животноводства, включая сбор, заготовку и выделку шкур, шерсти, волоса, окостенелых рогов, копыт, пантов, костей, эндокринных желез, мяса, субпродуктов;</w:t>
      </w:r>
    </w:p>
    <w:p w:rsidR="00835405" w:rsidRDefault="00835405" w:rsidP="00835405">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xml:space="preserve">- собаководство (разведение </w:t>
      </w:r>
      <w:proofErr w:type="spellStart"/>
      <w:r>
        <w:rPr>
          <w:rFonts w:ascii="Times New Roman" w:hAnsi="Times New Roman" w:cs="Times New Roman"/>
          <w:sz w:val="28"/>
          <w:szCs w:val="28"/>
        </w:rPr>
        <w:t>оленегонных</w:t>
      </w:r>
      <w:proofErr w:type="spellEnd"/>
      <w:r>
        <w:rPr>
          <w:rFonts w:ascii="Times New Roman" w:hAnsi="Times New Roman" w:cs="Times New Roman"/>
          <w:sz w:val="28"/>
          <w:szCs w:val="28"/>
        </w:rPr>
        <w:t>, ездовых и охотничьих собак), разведение зверей, переработка и реализация продукции звероводства, бортничество, пчеловодство;</w:t>
      </w:r>
    </w:p>
    <w:p w:rsidR="00835405" w:rsidRDefault="00835405" w:rsidP="00835405">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рыболовство (в том числе морской зверобойный промысел) и реализация водных биологических ресурсов;</w:t>
      </w:r>
    </w:p>
    <w:p w:rsidR="00835405" w:rsidRDefault="00835405" w:rsidP="00850B9C">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xml:space="preserve">- </w:t>
      </w:r>
      <w:r w:rsidR="00850B9C">
        <w:rPr>
          <w:rFonts w:ascii="Times New Roman" w:hAnsi="Times New Roman" w:cs="Times New Roman"/>
          <w:sz w:val="28"/>
          <w:szCs w:val="28"/>
        </w:rPr>
        <w:t>промысловая охота, переработка и реализация охотничьей продукции, земледелие (огородничество);</w:t>
      </w:r>
    </w:p>
    <w:p w:rsidR="004123D8" w:rsidRDefault="00850B9C" w:rsidP="004123D8">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xml:space="preserve">- </w:t>
      </w:r>
      <w:r w:rsidR="004123D8">
        <w:rPr>
          <w:rFonts w:ascii="Times New Roman" w:hAnsi="Times New Roman" w:cs="Times New Roman"/>
          <w:sz w:val="28"/>
          <w:szCs w:val="28"/>
        </w:rPr>
        <w:t xml:space="preserve">разведение и переработка ценных в лекарственном отношении растений; </w:t>
      </w:r>
    </w:p>
    <w:p w:rsidR="00850B9C" w:rsidRDefault="004123D8" w:rsidP="00506911">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xml:space="preserve">- заготовка древесины и </w:t>
      </w:r>
      <w:proofErr w:type="spellStart"/>
      <w:r>
        <w:rPr>
          <w:rFonts w:ascii="Times New Roman" w:hAnsi="Times New Roman" w:cs="Times New Roman"/>
          <w:sz w:val="28"/>
          <w:szCs w:val="28"/>
        </w:rPr>
        <w:t>недревесных</w:t>
      </w:r>
      <w:proofErr w:type="spellEnd"/>
      <w:r>
        <w:rPr>
          <w:rFonts w:ascii="Times New Roman" w:hAnsi="Times New Roman" w:cs="Times New Roman"/>
          <w:sz w:val="28"/>
          <w:szCs w:val="28"/>
        </w:rPr>
        <w:t xml:space="preserve"> лесных ресурсов</w:t>
      </w:r>
      <w:r w:rsidR="00506911">
        <w:rPr>
          <w:rFonts w:ascii="Times New Roman" w:hAnsi="Times New Roman" w:cs="Times New Roman"/>
          <w:sz w:val="28"/>
          <w:szCs w:val="28"/>
        </w:rPr>
        <w:t xml:space="preserve"> для собственных нужд, собирательство (заготовка, переработка и реализация пищевых лесных ресурсов, сбор лекарственных растений), добыча и переработка общераспространенных полезных ископаемых для собственных нужд;</w:t>
      </w:r>
    </w:p>
    <w:p w:rsidR="00506911" w:rsidRDefault="00506911" w:rsidP="00506911">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художественные промыслы и народные ремесла (кузнечное и железоделательное ремесло, изготовление утвари</w:t>
      </w:r>
      <w:r w:rsidR="0089194F">
        <w:rPr>
          <w:rFonts w:ascii="Times New Roman" w:hAnsi="Times New Roman" w:cs="Times New Roman"/>
          <w:sz w:val="28"/>
          <w:szCs w:val="28"/>
        </w:rPr>
        <w:t>, инвентаря, лодок, нарт, иных традиционных средств передвижения, музыкальных инструментов, берестяных изделий, чучел промысловых зверей и птиц, сувениров из меха оленей и промысловых зверей и птиц, иных материалов, плетение из трав и иных растений, вязание сетей, резьба по кости, резьба по дереву, пошив национальной одежды и другие виды промыслов и ремесел, связанные с обработкой меха, кожи, кости и других материалов);</w:t>
      </w:r>
    </w:p>
    <w:p w:rsidR="0089194F" w:rsidRDefault="0089194F" w:rsidP="00506911">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строительство национальных традиционных жилищ и других построек, необходимых для осуществления традиционных видов хозяйственной деятельности.</w:t>
      </w:r>
    </w:p>
    <w:p w:rsidR="0089194F" w:rsidRDefault="0089194F" w:rsidP="00506911">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В уставах общин встречаются такие виды деятельности, как реализация излишков продукции животноводства, также реализация изделий художественных промыслов и ремесел.</w:t>
      </w:r>
    </w:p>
    <w:p w:rsidR="0089194F" w:rsidRPr="0089194F" w:rsidRDefault="0089194F" w:rsidP="0089194F">
      <w:pPr>
        <w:pStyle w:val="a3"/>
        <w:numPr>
          <w:ilvl w:val="0"/>
          <w:numId w:val="2"/>
        </w:numPr>
        <w:autoSpaceDE w:val="0"/>
        <w:autoSpaceDN w:val="0"/>
        <w:adjustRightInd w:val="0"/>
        <w:spacing w:after="0" w:line="240" w:lineRule="auto"/>
        <w:ind w:left="0" w:firstLine="705"/>
        <w:jc w:val="both"/>
        <w:rPr>
          <w:rFonts w:ascii="Times New Roman" w:hAnsi="Times New Roman" w:cs="Times New Roman"/>
          <w:sz w:val="28"/>
          <w:szCs w:val="28"/>
        </w:rPr>
      </w:pPr>
      <w:r w:rsidRPr="0089194F">
        <w:rPr>
          <w:rFonts w:ascii="Times New Roman" w:hAnsi="Times New Roman" w:cs="Times New Roman"/>
          <w:sz w:val="28"/>
          <w:szCs w:val="28"/>
        </w:rPr>
        <w:t xml:space="preserve">Статья 7 указанного Закона дополнена пунктом 4, в соответствии с которым </w:t>
      </w:r>
      <w:r w:rsidRPr="0089194F">
        <w:rPr>
          <w:rFonts w:ascii="Times New Roman" w:hAnsi="Times New Roman" w:cs="Times New Roman"/>
          <w:sz w:val="28"/>
          <w:szCs w:val="28"/>
        </w:rPr>
        <w:t>Общины малочисленных народов в целях защиты исконной среды обитания, традиционных образа жизни, хозяйственной деятельности и промыслов малочисленных народов имеют право на возмещение убытков, причиненных им в результате нанесения ущерба исконной среде обитания малочисленных народов хозяйственной деятельностью организаций всех форм собственности и физическими лицами, в порядке, установленном Правительством Российской Федерации</w:t>
      </w:r>
      <w:r>
        <w:rPr>
          <w:rFonts w:ascii="Times New Roman" w:hAnsi="Times New Roman" w:cs="Times New Roman"/>
          <w:sz w:val="28"/>
          <w:szCs w:val="28"/>
        </w:rPr>
        <w:t xml:space="preserve"> (в предыдущей редакции п. 4 не было)</w:t>
      </w:r>
      <w:r w:rsidRPr="0089194F">
        <w:rPr>
          <w:rFonts w:ascii="Times New Roman" w:hAnsi="Times New Roman" w:cs="Times New Roman"/>
          <w:sz w:val="28"/>
          <w:szCs w:val="28"/>
        </w:rPr>
        <w:t>.</w:t>
      </w:r>
    </w:p>
    <w:p w:rsidR="0089194F" w:rsidRPr="0089194F" w:rsidRDefault="0089194F" w:rsidP="0089194F">
      <w:pPr>
        <w:pStyle w:val="a3"/>
        <w:numPr>
          <w:ilvl w:val="0"/>
          <w:numId w:val="2"/>
        </w:numPr>
        <w:autoSpaceDE w:val="0"/>
        <w:autoSpaceDN w:val="0"/>
        <w:adjustRightInd w:val="0"/>
        <w:spacing w:after="0" w:line="240" w:lineRule="auto"/>
        <w:ind w:left="0" w:firstLine="705"/>
        <w:jc w:val="both"/>
        <w:rPr>
          <w:rFonts w:ascii="Times New Roman" w:hAnsi="Times New Roman" w:cs="Times New Roman"/>
          <w:sz w:val="28"/>
          <w:szCs w:val="28"/>
        </w:rPr>
      </w:pPr>
      <w:r w:rsidRPr="0089194F">
        <w:rPr>
          <w:rFonts w:ascii="Times New Roman" w:hAnsi="Times New Roman" w:cs="Times New Roman"/>
          <w:sz w:val="28"/>
          <w:szCs w:val="28"/>
        </w:rPr>
        <w:t xml:space="preserve">В соответствии со статьей 8 Закона </w:t>
      </w:r>
      <w:r w:rsidRPr="0089194F">
        <w:rPr>
          <w:rFonts w:ascii="Times New Roman" w:hAnsi="Times New Roman" w:cs="Times New Roman"/>
          <w:sz w:val="28"/>
          <w:szCs w:val="28"/>
        </w:rPr>
        <w:t>Общины малочисленных народов организуются на добровольной основе по инициативе лиц, относящихся к малочисленным народам.</w:t>
      </w:r>
      <w:r>
        <w:rPr>
          <w:rFonts w:ascii="Times New Roman" w:hAnsi="Times New Roman" w:cs="Times New Roman"/>
          <w:sz w:val="28"/>
          <w:szCs w:val="28"/>
        </w:rPr>
        <w:t xml:space="preserve"> </w:t>
      </w:r>
      <w:r w:rsidRPr="0089194F">
        <w:rPr>
          <w:rFonts w:ascii="Times New Roman" w:hAnsi="Times New Roman" w:cs="Times New Roman"/>
          <w:sz w:val="28"/>
          <w:szCs w:val="28"/>
        </w:rPr>
        <w:t>Общины малочисленных народов организуются без ограничения срока деятельности, если иное не предусмотрено их уставами.</w:t>
      </w:r>
    </w:p>
    <w:p w:rsidR="0089194F" w:rsidRDefault="0089194F" w:rsidP="0089194F">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Также статья 8 Закона устанавливает ограничение на лиц, которые не могут быть учредителем Общины, это:</w:t>
      </w:r>
    </w:p>
    <w:p w:rsidR="0089194F" w:rsidRDefault="0089194F" w:rsidP="0089194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граждане Российской Федерации, не относящиеся к малочисленным народам;</w:t>
      </w:r>
    </w:p>
    <w:p w:rsidR="0089194F" w:rsidRDefault="005B6129" w:rsidP="0089194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9194F">
        <w:rPr>
          <w:rFonts w:ascii="Times New Roman" w:hAnsi="Times New Roman" w:cs="Times New Roman"/>
          <w:sz w:val="28"/>
          <w:szCs w:val="28"/>
        </w:rPr>
        <w:t>иностранные граждане и лица без гражданства;</w:t>
      </w:r>
    </w:p>
    <w:p w:rsidR="0089194F" w:rsidRDefault="005B6129" w:rsidP="0089194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9194F">
        <w:rPr>
          <w:rFonts w:ascii="Times New Roman" w:hAnsi="Times New Roman" w:cs="Times New Roman"/>
          <w:sz w:val="28"/>
          <w:szCs w:val="28"/>
        </w:rPr>
        <w:t>юридические лица;</w:t>
      </w:r>
    </w:p>
    <w:p w:rsidR="0089194F" w:rsidRDefault="005B6129" w:rsidP="0089194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9194F">
        <w:rPr>
          <w:rFonts w:ascii="Times New Roman" w:hAnsi="Times New Roman" w:cs="Times New Roman"/>
          <w:sz w:val="28"/>
          <w:szCs w:val="28"/>
        </w:rPr>
        <w:t>органы государственной власти Российской Федерации, органы государственной власти субъектов Российской Федерации и органы местного самоуправления;</w:t>
      </w:r>
    </w:p>
    <w:p w:rsidR="0089194F" w:rsidRDefault="0089194F" w:rsidP="0089194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B6129">
        <w:rPr>
          <w:rFonts w:ascii="Times New Roman" w:hAnsi="Times New Roman" w:cs="Times New Roman"/>
          <w:sz w:val="28"/>
          <w:szCs w:val="28"/>
        </w:rPr>
        <w:t xml:space="preserve">- </w:t>
      </w:r>
      <w:r>
        <w:rPr>
          <w:rFonts w:ascii="Times New Roman" w:hAnsi="Times New Roman" w:cs="Times New Roman"/>
          <w:sz w:val="28"/>
          <w:szCs w:val="28"/>
        </w:rPr>
        <w:t xml:space="preserve">иные лица, указанные в пункте 1.2 статьи 15 Федерального закона от 12 января 1996 года </w:t>
      </w:r>
      <w:r w:rsidR="005B6129">
        <w:rPr>
          <w:rFonts w:ascii="Times New Roman" w:hAnsi="Times New Roman" w:cs="Times New Roman"/>
          <w:sz w:val="28"/>
          <w:szCs w:val="28"/>
        </w:rPr>
        <w:t>№</w:t>
      </w:r>
      <w:r>
        <w:rPr>
          <w:rFonts w:ascii="Times New Roman" w:hAnsi="Times New Roman" w:cs="Times New Roman"/>
          <w:sz w:val="28"/>
          <w:szCs w:val="28"/>
        </w:rPr>
        <w:t xml:space="preserve"> 7-ФЗ "О некоммерческих организациях".</w:t>
      </w:r>
    </w:p>
    <w:p w:rsidR="005B6129" w:rsidRDefault="005B6129" w:rsidP="005B6129">
      <w:pPr>
        <w:pStyle w:val="a3"/>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Учредителями общин малочисленных народов могут выступать полностью дееспособные граждане, относящиеся к малочисленным народам. Число учредителей общины малочисленных народов не может быть менее трех.</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Органы государственной власти Российской Федерации, органы государственной власти субъектов Российской Федерации, органы местного самоуправления, их должностные лица не могут быть учредителями общин малочисленных народов.</w:t>
      </w:r>
    </w:p>
    <w:p w:rsidR="005B6129" w:rsidRDefault="005B6129" w:rsidP="005B6129">
      <w:pPr>
        <w:tabs>
          <w:tab w:val="left" w:pos="709"/>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Учредителями общин малочисленных народов могут выступать только лица, относящиеся к малочисленным народам, достигшие возраста 18 лет</w:t>
      </w:r>
      <w:r>
        <w:rPr>
          <w:rFonts w:ascii="Times New Roman" w:hAnsi="Times New Roman" w:cs="Times New Roman"/>
          <w:sz w:val="28"/>
          <w:szCs w:val="28"/>
        </w:rPr>
        <w:t>.</w:t>
      </w:r>
    </w:p>
    <w:p w:rsidR="005B6129" w:rsidRDefault="005B6129" w:rsidP="005B6129">
      <w:pPr>
        <w:tabs>
          <w:tab w:val="left" w:pos="709"/>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Также это касается и членов Общин, теперь согласно пункту 6 статьи 11 Закона членами Общины не могут быть:</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иностранные граждане и лица без гражданства;</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юридические лица;</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органы государственной власти Российской Федерации, органы государственной власти субъектов Российской Федерации и органы местного самоуправления;</w:t>
      </w:r>
    </w:p>
    <w:p w:rsidR="005B6129" w:rsidRDefault="005B6129" w:rsidP="005B612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иные лица, указанные в пункте 1.2 статьи 15 Федерального закона от 12 января 1996 года № 7-ФЗ "О некоммерческих организациях".</w:t>
      </w:r>
    </w:p>
    <w:p w:rsidR="005B6129" w:rsidRDefault="005B6129" w:rsidP="005B6129">
      <w:pPr>
        <w:tabs>
          <w:tab w:val="left" w:pos="709"/>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 Согласно пункту 10 Закона Уставом общины должен предусматривать:</w:t>
      </w:r>
    </w:p>
    <w:p w:rsidR="005B6129" w:rsidRDefault="005B6129" w:rsidP="005B612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вид общины малочисленных народов (семейная (родовая) или территориально-соседская);</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распределения доходов от реализации излишков продуктов традиционной хозяйственной деятельности и изделий традиционных промыслов;</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права и обязанности членов общины малочисленных народов, порядок и характер их участия в хозяйственной деятельности общины малочисленных народов;</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права и обязанности членов семьи члена общины малочисленных народов, порядок и характер их участия в хозяйственной деятельности общины малочисленных народов;</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условия ответственности членов общины малочисленных народов по долгам и убыткам общины малочисленных народов, порядок возмещения таких убытков;</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ответственность членов общины малочисленных народов за нарушение обязательств по личному трудовому и иному участию в деятельности общины;</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учета членов общины малочисленных народов.</w:t>
      </w:r>
    </w:p>
    <w:p w:rsidR="005B6129" w:rsidRDefault="005B6129" w:rsidP="005B612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Устав общины малочисленных народов может содержать описание символики общины малочисленных народов, наименование малочисленного (малочисленных) народа (народов), к которому (которым) относятся ее члены, а также иные положения, предусмотренные </w:t>
      </w:r>
      <w:r>
        <w:rPr>
          <w:rFonts w:ascii="Times New Roman" w:hAnsi="Times New Roman" w:cs="Times New Roman"/>
          <w:sz w:val="28"/>
          <w:szCs w:val="28"/>
        </w:rPr>
        <w:t>указанным</w:t>
      </w:r>
      <w:r>
        <w:rPr>
          <w:rFonts w:ascii="Times New Roman" w:hAnsi="Times New Roman" w:cs="Times New Roman"/>
          <w:sz w:val="28"/>
          <w:szCs w:val="28"/>
        </w:rPr>
        <w:t xml:space="preserve"> Федеральным законом и другими федеральными законами.</w:t>
      </w:r>
    </w:p>
    <w:p w:rsidR="005B6129" w:rsidRDefault="005B6129" w:rsidP="005B6129">
      <w:pPr>
        <w:pStyle w:val="a3"/>
        <w:numPr>
          <w:ilvl w:val="0"/>
          <w:numId w:val="3"/>
        </w:numPr>
        <w:tabs>
          <w:tab w:val="left" w:pos="709"/>
        </w:tabs>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Изменился и возраст членов Общины теперь Членами общины малочисленных народов вправе быть лица, относящиеся к малочисленным народам, достигшие возраста 14 лет (ранее был с 16 лет).</w:t>
      </w:r>
    </w:p>
    <w:p w:rsidR="00583518" w:rsidRDefault="00583518" w:rsidP="00583518">
      <w:pPr>
        <w:pStyle w:val="a3"/>
        <w:tabs>
          <w:tab w:val="left" w:pos="851"/>
        </w:tabs>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 xml:space="preserve">Воля к вступлению в общину малочисленных народов должна быть выражена в виде письменного заявления. </w:t>
      </w:r>
    </w:p>
    <w:p w:rsidR="00583518" w:rsidRDefault="00583518" w:rsidP="00583518">
      <w:pPr>
        <w:pStyle w:val="a3"/>
        <w:numPr>
          <w:ilvl w:val="0"/>
          <w:numId w:val="3"/>
        </w:numPr>
        <w:tabs>
          <w:tab w:val="left" w:pos="851"/>
        </w:tabs>
        <w:autoSpaceDE w:val="0"/>
        <w:autoSpaceDN w:val="0"/>
        <w:adjustRightInd w:val="0"/>
        <w:spacing w:after="0" w:line="240" w:lineRule="auto"/>
        <w:ind w:left="0" w:firstLine="705"/>
        <w:jc w:val="both"/>
        <w:rPr>
          <w:rFonts w:ascii="Times New Roman" w:hAnsi="Times New Roman" w:cs="Times New Roman"/>
          <w:sz w:val="28"/>
          <w:szCs w:val="28"/>
        </w:rPr>
      </w:pPr>
      <w:r>
        <w:rPr>
          <w:rFonts w:ascii="Times New Roman" w:hAnsi="Times New Roman" w:cs="Times New Roman"/>
          <w:sz w:val="28"/>
          <w:szCs w:val="28"/>
        </w:rPr>
        <w:t>Ограничения коснулись и лиц, которые были членами сразу нескольких Общин. Теперь только одно лицо может быть членом только одной общины малочисленных народов.</w:t>
      </w:r>
    </w:p>
    <w:p w:rsidR="005B6129" w:rsidRPr="00220606" w:rsidRDefault="00583518" w:rsidP="00984B53">
      <w:pPr>
        <w:pStyle w:val="a3"/>
        <w:numPr>
          <w:ilvl w:val="0"/>
          <w:numId w:val="3"/>
        </w:numPr>
        <w:tabs>
          <w:tab w:val="left" w:pos="851"/>
        </w:tabs>
        <w:autoSpaceDE w:val="0"/>
        <w:autoSpaceDN w:val="0"/>
        <w:adjustRightInd w:val="0"/>
        <w:spacing w:after="0" w:line="240" w:lineRule="auto"/>
        <w:ind w:left="0" w:firstLine="540"/>
        <w:jc w:val="both"/>
        <w:rPr>
          <w:rFonts w:ascii="Times New Roman" w:hAnsi="Times New Roman" w:cs="Times New Roman"/>
          <w:sz w:val="28"/>
          <w:szCs w:val="28"/>
        </w:rPr>
      </w:pPr>
      <w:r w:rsidRPr="00220606">
        <w:rPr>
          <w:rFonts w:ascii="Times New Roman" w:hAnsi="Times New Roman" w:cs="Times New Roman"/>
          <w:sz w:val="28"/>
          <w:szCs w:val="28"/>
        </w:rPr>
        <w:t xml:space="preserve">Обязанность по учету членов общины малочисленных народов возложена на орган общины малочисленных народов, уполномоченным уставом общины малочисленных народов. Обязательному учету подлежат сведения о дате вступления в общину малочисленных народов, выходе (исключении) из нее, месте жительства либо месте пребывания, ведении либо неведении традиционного образа жизни, об осуществлении либо неосуществлении традиционной хозяйственной деятельности малочисленных народов (с указанием видов деятельности в соответствии с утвержденным Правительством Российской Федерации перечнем видов традиционной хозяйственной деятельности коренных малочисленных народов Российской Федерации), в том числе если такая деятельность является подсобной по отношению к основному виду деятельности, о членах семьи члена общины малочисленных народов (родственниках по прямой нисходящей и восходящей линии (детях, в том числе усыновленных (удочеренных), внуках, родителях, дедушках, бабушках), полнородных и </w:t>
      </w:r>
      <w:proofErr w:type="spellStart"/>
      <w:r w:rsidRPr="00220606">
        <w:rPr>
          <w:rFonts w:ascii="Times New Roman" w:hAnsi="Times New Roman" w:cs="Times New Roman"/>
          <w:sz w:val="28"/>
          <w:szCs w:val="28"/>
        </w:rPr>
        <w:t>неполнородных</w:t>
      </w:r>
      <w:proofErr w:type="spellEnd"/>
      <w:r w:rsidRPr="00220606">
        <w:rPr>
          <w:rFonts w:ascii="Times New Roman" w:hAnsi="Times New Roman" w:cs="Times New Roman"/>
          <w:sz w:val="28"/>
          <w:szCs w:val="28"/>
        </w:rPr>
        <w:t xml:space="preserve"> (имеющих) общих отца или мать) братьях и сестрах, родственниках третьей степени родства, а также лицах, опекунов или попечителем которых является член</w:t>
      </w:r>
      <w:r w:rsidR="00220606" w:rsidRPr="00220606">
        <w:rPr>
          <w:rFonts w:ascii="Times New Roman" w:hAnsi="Times New Roman" w:cs="Times New Roman"/>
          <w:sz w:val="28"/>
          <w:szCs w:val="28"/>
        </w:rPr>
        <w:t xml:space="preserve"> общины малочисленных народов) (п. 10 ст. 11).</w:t>
      </w:r>
      <w:bookmarkStart w:id="0" w:name="_GoBack"/>
      <w:bookmarkEnd w:id="0"/>
    </w:p>
    <w:p w:rsidR="005042C9" w:rsidRDefault="005042C9" w:rsidP="005B6129">
      <w:pPr>
        <w:spacing w:after="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r>
      <w:r w:rsidR="00846EE9">
        <w:rPr>
          <w:rFonts w:ascii="Times New Roman" w:eastAsia="Calibri" w:hAnsi="Times New Roman" w:cs="Times New Roman"/>
          <w:sz w:val="28"/>
          <w:szCs w:val="28"/>
          <w:lang w:eastAsia="ru-RU"/>
        </w:rPr>
        <w:t>При подготовке документов на государственную регистрацию общинам малочисленных народов необходимо проводить экспертизу всего Устава на предмет соответствия законодательству Российской Федерации, регулирующему деятельность некоммерческих организаций.</w:t>
      </w:r>
    </w:p>
    <w:p w:rsidR="005042C9" w:rsidRDefault="005042C9" w:rsidP="005B6129">
      <w:pPr>
        <w:spacing w:after="0"/>
        <w:jc w:val="both"/>
        <w:rPr>
          <w:rFonts w:ascii="Times New Roman" w:hAnsi="Times New Roman" w:cs="Times New Roman"/>
          <w:sz w:val="28"/>
          <w:szCs w:val="28"/>
        </w:rPr>
      </w:pPr>
      <w:r>
        <w:rPr>
          <w:rFonts w:ascii="Times New Roman" w:hAnsi="Times New Roman" w:cs="Times New Roman"/>
          <w:sz w:val="28"/>
          <w:szCs w:val="28"/>
        </w:rPr>
        <w:tab/>
      </w:r>
      <w:r w:rsidR="00DF0D67">
        <w:rPr>
          <w:rFonts w:ascii="Times New Roman" w:hAnsi="Times New Roman" w:cs="Times New Roman"/>
          <w:sz w:val="28"/>
          <w:szCs w:val="28"/>
        </w:rPr>
        <w:t xml:space="preserve">Более подробную информацию можно получить в Управлении Министерства юстиции </w:t>
      </w:r>
      <w:r w:rsidR="005078D4">
        <w:rPr>
          <w:rFonts w:ascii="Times New Roman" w:hAnsi="Times New Roman" w:cs="Times New Roman"/>
          <w:sz w:val="28"/>
          <w:szCs w:val="28"/>
        </w:rPr>
        <w:t>Российской Федерации по Камчатскому краю по телефону 8 (4152) 215435 (добавочные 312, 314).</w:t>
      </w:r>
    </w:p>
    <w:p w:rsidR="00A95EA0" w:rsidRPr="00A95EA0" w:rsidRDefault="00A95EA0" w:rsidP="005B6129">
      <w:pPr>
        <w:spacing w:after="0"/>
        <w:jc w:val="both"/>
        <w:rPr>
          <w:rFonts w:ascii="Times New Roman" w:hAnsi="Times New Roman" w:cs="Times New Roman"/>
          <w:sz w:val="28"/>
          <w:szCs w:val="28"/>
        </w:rPr>
      </w:pPr>
    </w:p>
    <w:sectPr w:rsidR="00A95EA0" w:rsidRPr="00A95E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D4D48"/>
    <w:multiLevelType w:val="hybridMultilevel"/>
    <w:tmpl w:val="6DE42CA4"/>
    <w:lvl w:ilvl="0" w:tplc="AA701D4C">
      <w:start w:val="5"/>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2BC142A4"/>
    <w:multiLevelType w:val="hybridMultilevel"/>
    <w:tmpl w:val="9EE40128"/>
    <w:lvl w:ilvl="0" w:tplc="56183870">
      <w:start w:val="1"/>
      <w:numFmt w:val="decimal"/>
      <w:lvlText w:val="%1."/>
      <w:lvlJc w:val="left"/>
      <w:pPr>
        <w:ind w:left="1065" w:hanging="360"/>
      </w:pPr>
      <w:rPr>
        <w:rFonts w:eastAsiaTheme="minorHAnsi"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721A228A"/>
    <w:multiLevelType w:val="hybridMultilevel"/>
    <w:tmpl w:val="435C8BBC"/>
    <w:lvl w:ilvl="0" w:tplc="191828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4EC"/>
    <w:rsid w:val="000534EC"/>
    <w:rsid w:val="00220606"/>
    <w:rsid w:val="003F6E68"/>
    <w:rsid w:val="004123D8"/>
    <w:rsid w:val="005042C9"/>
    <w:rsid w:val="00506911"/>
    <w:rsid w:val="005078D4"/>
    <w:rsid w:val="00583518"/>
    <w:rsid w:val="005B6129"/>
    <w:rsid w:val="00835405"/>
    <w:rsid w:val="00846EE9"/>
    <w:rsid w:val="00850B9C"/>
    <w:rsid w:val="0089194F"/>
    <w:rsid w:val="00A95EA0"/>
    <w:rsid w:val="00DF0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341CD"/>
  <w15:chartTrackingRefBased/>
  <w15:docId w15:val="{491947E7-326C-43F6-881B-3F4109118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7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1329</Words>
  <Characters>7581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2024-01-18T23:44:00Z</dcterms:created>
  <dcterms:modified xsi:type="dcterms:W3CDTF">2024-04-08T03:39:00Z</dcterms:modified>
</cp:coreProperties>
</file>