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236" w:rsidRDefault="00974236" w:rsidP="00974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:rsidR="00B70656" w:rsidRDefault="00974236" w:rsidP="00B706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 вас о том, что с 1 апреля 2024 года поэтапно вводится запрет продажи товаров, подлежащих обязательной маркировке средствами идентификации, на основании информации, сод</w:t>
      </w:r>
      <w:r w:rsidR="00882FCF">
        <w:rPr>
          <w:rFonts w:ascii="Times New Roman" w:hAnsi="Times New Roman" w:cs="Times New Roman"/>
          <w:sz w:val="28"/>
          <w:szCs w:val="28"/>
        </w:rPr>
        <w:t>ержащейся в информационной системе маркировки.</w:t>
      </w:r>
      <w:r w:rsidR="00B706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2FCF" w:rsidRDefault="00B70656" w:rsidP="00B7065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вопрос регулируется постановлением Правительства Российской Федерации от 21 ноября 2023 г. № 1944 «</w:t>
      </w:r>
      <w:r w:rsidRPr="00B70656">
        <w:rPr>
          <w:rFonts w:ascii="Times New Roman" w:hAnsi="Times New Roman" w:cs="Times New Roman"/>
          <w:sz w:val="28"/>
          <w:szCs w:val="28"/>
        </w:rPr>
        <w:t>Об утверждении переч</w:t>
      </w:r>
      <w:r>
        <w:rPr>
          <w:rFonts w:ascii="Times New Roman" w:hAnsi="Times New Roman" w:cs="Times New Roman"/>
          <w:sz w:val="28"/>
          <w:szCs w:val="28"/>
        </w:rPr>
        <w:t xml:space="preserve">ня случаев, при которых продажа </w:t>
      </w:r>
      <w:r w:rsidRPr="00B70656">
        <w:rPr>
          <w:rFonts w:ascii="Times New Roman" w:hAnsi="Times New Roman" w:cs="Times New Roman"/>
          <w:sz w:val="28"/>
          <w:szCs w:val="28"/>
        </w:rPr>
        <w:t>товаров, подлежащих обязательной маркировке средствами идентификации,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запрещена на основании информации,</w:t>
      </w:r>
      <w:r>
        <w:rPr>
          <w:rFonts w:ascii="Times New Roman" w:hAnsi="Times New Roman" w:cs="Times New Roman"/>
          <w:sz w:val="28"/>
          <w:szCs w:val="28"/>
        </w:rPr>
        <w:t xml:space="preserve"> содержащейся в государственной </w:t>
      </w:r>
      <w:r w:rsidRPr="00B70656">
        <w:rPr>
          <w:rFonts w:ascii="Times New Roman" w:hAnsi="Times New Roman" w:cs="Times New Roman"/>
          <w:sz w:val="28"/>
          <w:szCs w:val="28"/>
        </w:rPr>
        <w:t>информационной системе мониторинга за оборотом товаров, подлежащих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обязательной маркировке средствами идентификации, или отсутствия в указанной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государственной информационной системе необходимой информации о 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товарах, и особенностей внедрения указанного запрета в отношении отдельных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товаров, а также Правил применения запрета продажи товаров, подлежащих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обязательной маркировке средствами идентификации, на основании информации,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содержащейся в государственной информационной системе мониторинга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за оборотом товаров, подлежащих обя</w:t>
      </w:r>
      <w:r>
        <w:rPr>
          <w:rFonts w:ascii="Times New Roman" w:hAnsi="Times New Roman" w:cs="Times New Roman"/>
          <w:sz w:val="28"/>
          <w:szCs w:val="28"/>
        </w:rPr>
        <w:t xml:space="preserve">зательной маркировке средствами </w:t>
      </w:r>
      <w:r w:rsidRPr="00B70656">
        <w:rPr>
          <w:rFonts w:ascii="Times New Roman" w:hAnsi="Times New Roman" w:cs="Times New Roman"/>
          <w:sz w:val="28"/>
          <w:szCs w:val="28"/>
        </w:rPr>
        <w:t>идентификации, или отсутствия в указанной государственной информационной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системе необходимой информации, в том числе правил получения информации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656">
        <w:rPr>
          <w:rFonts w:ascii="Times New Roman" w:hAnsi="Times New Roman" w:cs="Times New Roman"/>
          <w:sz w:val="28"/>
          <w:szCs w:val="28"/>
        </w:rPr>
        <w:t>из указанной государственной информационной системы</w:t>
      </w:r>
      <w:r>
        <w:rPr>
          <w:rFonts w:ascii="Times New Roman" w:hAnsi="Times New Roman" w:cs="Times New Roman"/>
          <w:sz w:val="28"/>
          <w:szCs w:val="28"/>
        </w:rPr>
        <w:t xml:space="preserve">» (далее – постановление). Ознакомится можно по </w:t>
      </w:r>
      <w:hyperlink r:id="rId4" w:history="1">
        <w:r w:rsidRPr="00B70656">
          <w:rPr>
            <w:rStyle w:val="a3"/>
            <w:rFonts w:ascii="Times New Roman" w:hAnsi="Times New Roman" w:cs="Times New Roman"/>
            <w:sz w:val="28"/>
            <w:szCs w:val="28"/>
          </w:rPr>
          <w:t>ссылке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B70656">
        <w:rPr>
          <w:rFonts w:ascii="Times New Roman" w:hAnsi="Times New Roman" w:cs="Times New Roman"/>
          <w:sz w:val="28"/>
          <w:szCs w:val="28"/>
        </w:rPr>
        <w:t>http://publication.pravo.gov.ru/document/0001202311270058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74236" w:rsidRDefault="00950880" w:rsidP="009742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«Обязательная проверка маркированной продукции перед продажей» доступна по</w:t>
      </w:r>
      <w:r w:rsidR="00B70656">
        <w:rPr>
          <w:rFonts w:ascii="Times New Roman" w:hAnsi="Times New Roman" w:cs="Times New Roman"/>
          <w:sz w:val="28"/>
          <w:szCs w:val="28"/>
        </w:rPr>
        <w:t xml:space="preserve"> ссылке (</w:t>
      </w:r>
      <w:hyperlink r:id="rId5" w:history="1">
        <w:r w:rsidRPr="00950880">
          <w:rPr>
            <w:rStyle w:val="a3"/>
            <w:rFonts w:ascii="Times New Roman" w:hAnsi="Times New Roman" w:cs="Times New Roman"/>
            <w:sz w:val="28"/>
            <w:szCs w:val="28"/>
          </w:rPr>
          <w:t>https://disk.yandex.ru/i/BVdQm</w:t>
        </w:r>
        <w:r w:rsidRPr="00950880">
          <w:rPr>
            <w:rStyle w:val="a3"/>
            <w:rFonts w:ascii="Times New Roman" w:hAnsi="Times New Roman" w:cs="Times New Roman"/>
            <w:sz w:val="28"/>
            <w:szCs w:val="28"/>
          </w:rPr>
          <w:t>Z</w:t>
        </w:r>
        <w:r w:rsidRPr="00950880">
          <w:rPr>
            <w:rStyle w:val="a3"/>
            <w:rFonts w:ascii="Times New Roman" w:hAnsi="Times New Roman" w:cs="Times New Roman"/>
            <w:sz w:val="28"/>
            <w:szCs w:val="28"/>
          </w:rPr>
          <w:t>nlLWxFcw</w:t>
        </w:r>
      </w:hyperlink>
      <w:r w:rsidR="00B70656">
        <w:rPr>
          <w:rFonts w:ascii="Times New Roman" w:hAnsi="Times New Roman" w:cs="Times New Roman"/>
          <w:sz w:val="28"/>
          <w:szCs w:val="28"/>
        </w:rPr>
        <w:t>).</w:t>
      </w:r>
    </w:p>
    <w:p w:rsidR="00B70656" w:rsidRPr="00D31A38" w:rsidRDefault="00B70656" w:rsidP="009742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Вопросы, связанные с подготовкой </w:t>
      </w:r>
      <w:r w:rsidR="00D31A38">
        <w:rPr>
          <w:rFonts w:ascii="Times New Roman" w:hAnsi="Times New Roman" w:cs="Times New Roman"/>
          <w:sz w:val="28"/>
          <w:szCs w:val="28"/>
        </w:rPr>
        <w:t xml:space="preserve">к требованиям, установленным постановлением, просим направлять на адрес электронной почты: </w:t>
      </w:r>
      <w:proofErr w:type="spellStart"/>
      <w:r w:rsidR="00D31A38">
        <w:rPr>
          <w:rFonts w:ascii="Times New Roman" w:hAnsi="Times New Roman" w:cs="Times New Roman"/>
          <w:sz w:val="28"/>
          <w:szCs w:val="28"/>
          <w:lang w:val="en-US"/>
        </w:rPr>
        <w:t>checkcodes</w:t>
      </w:r>
      <w:proofErr w:type="spellEnd"/>
      <w:r w:rsidR="00D31A38" w:rsidRPr="00D31A38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D31A38">
        <w:rPr>
          <w:rFonts w:ascii="Times New Roman" w:hAnsi="Times New Roman" w:cs="Times New Roman"/>
          <w:sz w:val="28"/>
          <w:szCs w:val="28"/>
          <w:lang w:val="en-US"/>
        </w:rPr>
        <w:t>crpt</w:t>
      </w:r>
      <w:proofErr w:type="spellEnd"/>
      <w:r w:rsidR="00D31A3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31A3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31A38" w:rsidRPr="00D31A38">
        <w:rPr>
          <w:rFonts w:ascii="Times New Roman" w:hAnsi="Times New Roman" w:cs="Times New Roman"/>
          <w:sz w:val="28"/>
          <w:szCs w:val="28"/>
        </w:rPr>
        <w:t>.</w:t>
      </w:r>
    </w:p>
    <w:p w:rsidR="00B70656" w:rsidRDefault="00B70656" w:rsidP="009742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CF1" w:rsidRPr="005E09E9" w:rsidRDefault="00EC7CF1" w:rsidP="00393EE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C7CF1" w:rsidRPr="005E0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D2"/>
    <w:rsid w:val="001671BC"/>
    <w:rsid w:val="003669CA"/>
    <w:rsid w:val="00393EE7"/>
    <w:rsid w:val="005531B3"/>
    <w:rsid w:val="005928D2"/>
    <w:rsid w:val="005E09E9"/>
    <w:rsid w:val="00882FCF"/>
    <w:rsid w:val="00950880"/>
    <w:rsid w:val="00974236"/>
    <w:rsid w:val="00B70656"/>
    <w:rsid w:val="00D31A38"/>
    <w:rsid w:val="00EC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79842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BVdQmZnlLWxFcw" TargetMode="External"/><Relationship Id="rId4" Type="http://schemas.openxmlformats.org/officeDocument/2006/relationships/hyperlink" Target="http://publication.pravo.gov.ru/document/00012023112700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4</cp:revision>
  <dcterms:created xsi:type="dcterms:W3CDTF">2024-01-08T22:35:00Z</dcterms:created>
  <dcterms:modified xsi:type="dcterms:W3CDTF">2024-03-04T04:56:00Z</dcterms:modified>
</cp:coreProperties>
</file>