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6B9" w:rsidRDefault="000C16B9" w:rsidP="000C16B9">
      <w:pPr>
        <w:jc w:val="right"/>
      </w:pPr>
      <w:bookmarkStart w:id="0" w:name="_GoBack"/>
      <w:bookmarkEnd w:id="0"/>
    </w:p>
    <w:p w:rsidR="000C16B9" w:rsidRPr="001A44B7" w:rsidRDefault="000C16B9" w:rsidP="000C16B9">
      <w:pPr>
        <w:jc w:val="right"/>
      </w:pPr>
      <w:r w:rsidRPr="001A44B7">
        <w:t>Приложение</w:t>
      </w:r>
      <w:r>
        <w:t xml:space="preserve"> 2</w:t>
      </w:r>
    </w:p>
    <w:p w:rsidR="000C16B9" w:rsidRPr="001A44B7" w:rsidRDefault="000C16B9" w:rsidP="000C16B9">
      <w:pPr>
        <w:jc w:val="right"/>
      </w:pPr>
      <w:r>
        <w:t>К приказу от 26.01.2024 № 6</w:t>
      </w:r>
    </w:p>
    <w:p w:rsidR="000C16B9" w:rsidRDefault="000C16B9" w:rsidP="000C16B9">
      <w:pPr>
        <w:jc w:val="right"/>
        <w:rPr>
          <w:sz w:val="28"/>
          <w:szCs w:val="28"/>
        </w:rPr>
      </w:pPr>
    </w:p>
    <w:p w:rsidR="000C16B9" w:rsidRDefault="000C16B9" w:rsidP="000C16B9">
      <w:pPr>
        <w:ind w:left="142" w:right="-2"/>
        <w:jc w:val="center"/>
        <w:rPr>
          <w:b/>
          <w:color w:val="000000"/>
          <w:sz w:val="28"/>
          <w:szCs w:val="28"/>
        </w:rPr>
      </w:pPr>
    </w:p>
    <w:p w:rsidR="000C16B9" w:rsidRPr="00AC14B0" w:rsidRDefault="000C16B9" w:rsidP="000C16B9">
      <w:pPr>
        <w:ind w:left="142" w:right="-2"/>
        <w:jc w:val="center"/>
        <w:rPr>
          <w:b/>
          <w:color w:val="000000"/>
          <w:sz w:val="28"/>
          <w:szCs w:val="28"/>
        </w:rPr>
      </w:pPr>
      <w:r w:rsidRPr="00AC14B0">
        <w:rPr>
          <w:b/>
          <w:color w:val="000000"/>
          <w:sz w:val="28"/>
          <w:szCs w:val="28"/>
        </w:rPr>
        <w:t>ОБЪЯВЛЕНИЕ</w:t>
      </w:r>
    </w:p>
    <w:p w:rsidR="000C16B9" w:rsidRPr="00F84B44" w:rsidRDefault="000C16B9" w:rsidP="000C16B9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AC14B0">
        <w:rPr>
          <w:b/>
          <w:bCs/>
          <w:color w:val="000000"/>
          <w:sz w:val="28"/>
          <w:szCs w:val="28"/>
        </w:rPr>
        <w:t>о</w:t>
      </w:r>
      <w:r w:rsidRPr="00AC14B0">
        <w:rPr>
          <w:b/>
          <w:color w:val="000000"/>
          <w:sz w:val="28"/>
          <w:szCs w:val="28"/>
        </w:rPr>
        <w:t xml:space="preserve"> проведении отбора для получения субсидий </w:t>
      </w:r>
      <w:r w:rsidRPr="00AC14B0">
        <w:rPr>
          <w:rFonts w:eastAsia="Calibri"/>
          <w:b/>
          <w:sz w:val="28"/>
          <w:szCs w:val="28"/>
        </w:rPr>
        <w:t>субъектам малого</w:t>
      </w:r>
      <w:r>
        <w:rPr>
          <w:rFonts w:eastAsia="Calibri"/>
          <w:b/>
          <w:sz w:val="28"/>
          <w:szCs w:val="28"/>
        </w:rPr>
        <w:t xml:space="preserve"> и среднего </w:t>
      </w:r>
      <w:r w:rsidRPr="00AC14B0">
        <w:rPr>
          <w:rFonts w:eastAsia="Calibri"/>
          <w:b/>
          <w:sz w:val="28"/>
          <w:szCs w:val="28"/>
        </w:rPr>
        <w:t xml:space="preserve">предпринимательства </w:t>
      </w:r>
      <w:r w:rsidRPr="00F84B44">
        <w:rPr>
          <w:b/>
          <w:sz w:val="28"/>
          <w:szCs w:val="28"/>
        </w:rPr>
        <w:t xml:space="preserve">в целях </w:t>
      </w:r>
      <w:r w:rsidR="00A42D09">
        <w:rPr>
          <w:b/>
          <w:sz w:val="28"/>
          <w:szCs w:val="28"/>
        </w:rPr>
        <w:t>возмещения</w:t>
      </w:r>
      <w:r w:rsidRPr="00F84B44">
        <w:rPr>
          <w:b/>
          <w:sz w:val="28"/>
          <w:szCs w:val="28"/>
        </w:rPr>
        <w:t xml:space="preserve"> затрат, связанных с доставкой отдельных видов социально значимых продовольственных товаров в с. Майское</w:t>
      </w:r>
    </w:p>
    <w:p w:rsidR="000C16B9" w:rsidRPr="00AC14B0" w:rsidRDefault="000C16B9" w:rsidP="000C16B9">
      <w:pPr>
        <w:rPr>
          <w:color w:val="000000"/>
          <w:sz w:val="28"/>
          <w:szCs w:val="20"/>
        </w:rPr>
      </w:pPr>
    </w:p>
    <w:p w:rsidR="000C16B9" w:rsidRPr="00AC14B0" w:rsidRDefault="000C16B9" w:rsidP="000C16B9">
      <w:pPr>
        <w:ind w:left="142" w:right="-2" w:firstLine="567"/>
        <w:jc w:val="both"/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</w:t>
      </w:r>
      <w:proofErr w:type="spellStart"/>
      <w:r w:rsidRPr="00AC14B0">
        <w:rPr>
          <w:color w:val="000000"/>
          <w:sz w:val="28"/>
          <w:szCs w:val="20"/>
        </w:rPr>
        <w:t>Усть</w:t>
      </w:r>
      <w:proofErr w:type="spellEnd"/>
      <w:r w:rsidRPr="00AC14B0">
        <w:rPr>
          <w:color w:val="000000"/>
          <w:sz w:val="28"/>
          <w:szCs w:val="20"/>
        </w:rPr>
        <w:t xml:space="preserve">-Камчатского муниципального района – муниципальное казенное учреждение объявляет о проведении отбора </w:t>
      </w:r>
      <w:r w:rsidRPr="00AC14B0">
        <w:rPr>
          <w:color w:val="000000"/>
          <w:sz w:val="28"/>
          <w:szCs w:val="28"/>
        </w:rPr>
        <w:t xml:space="preserve">для получения субсидий </w:t>
      </w:r>
      <w:r w:rsidRPr="00AC14B0">
        <w:rPr>
          <w:rFonts w:eastAsia="Calibri"/>
          <w:sz w:val="28"/>
          <w:szCs w:val="28"/>
        </w:rPr>
        <w:t xml:space="preserve">субъектам малого </w:t>
      </w:r>
      <w:r>
        <w:rPr>
          <w:rFonts w:eastAsia="Calibri"/>
          <w:sz w:val="28"/>
          <w:szCs w:val="28"/>
        </w:rPr>
        <w:t xml:space="preserve">и среднего </w:t>
      </w:r>
      <w:r w:rsidRPr="00AC14B0">
        <w:rPr>
          <w:rFonts w:eastAsia="Calibri"/>
          <w:sz w:val="28"/>
          <w:szCs w:val="28"/>
        </w:rPr>
        <w:t xml:space="preserve">предпринимательства </w:t>
      </w:r>
      <w:r w:rsidRPr="007E55AC">
        <w:rPr>
          <w:sz w:val="28"/>
          <w:szCs w:val="28"/>
        </w:rPr>
        <w:t xml:space="preserve">в целях </w:t>
      </w:r>
      <w:r w:rsidR="00A42D09">
        <w:rPr>
          <w:sz w:val="28"/>
          <w:szCs w:val="28"/>
        </w:rPr>
        <w:t xml:space="preserve">возмещения </w:t>
      </w:r>
      <w:r>
        <w:rPr>
          <w:sz w:val="28"/>
          <w:szCs w:val="28"/>
        </w:rPr>
        <w:t>затрат, связанных с доставкой отдельных видов социально значимых продовольственных товаров в с. Майское</w:t>
      </w:r>
      <w:r w:rsidRPr="00AC14B0">
        <w:rPr>
          <w:color w:val="000000"/>
          <w:sz w:val="28"/>
          <w:szCs w:val="20"/>
        </w:rPr>
        <w:t>.</w:t>
      </w:r>
    </w:p>
    <w:p w:rsidR="000C16B9" w:rsidRPr="00AC14B0" w:rsidRDefault="000C16B9" w:rsidP="000C16B9">
      <w:pPr>
        <w:ind w:left="142" w:right="-2" w:firstLine="567"/>
        <w:jc w:val="both"/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ок</w:t>
      </w:r>
      <w:r w:rsidRPr="00AC14B0">
        <w:rPr>
          <w:color w:val="000000"/>
          <w:sz w:val="28"/>
          <w:szCs w:val="20"/>
        </w:rPr>
        <w:t xml:space="preserve"> </w:t>
      </w:r>
      <w:r w:rsidRPr="00AC14B0">
        <w:rPr>
          <w:color w:val="000000"/>
          <w:sz w:val="28"/>
          <w:szCs w:val="28"/>
        </w:rPr>
        <w:t xml:space="preserve">предоставления субсидий </w:t>
      </w:r>
      <w:r w:rsidRPr="007E55AC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>финансового обеспечения (возмещения) затрат, связанных с доставкой отдельных видов социально значимых продовольственных товаров в с. Майское</w:t>
      </w:r>
      <w:r w:rsidRPr="00AC14B0">
        <w:rPr>
          <w:color w:val="000000"/>
          <w:sz w:val="28"/>
          <w:szCs w:val="20"/>
        </w:rPr>
        <w:t>, утвержден постановлени</w:t>
      </w:r>
      <w:r>
        <w:rPr>
          <w:color w:val="000000"/>
          <w:sz w:val="28"/>
          <w:szCs w:val="20"/>
        </w:rPr>
        <w:t>ем</w:t>
      </w:r>
      <w:r w:rsidRPr="00AC14B0">
        <w:rPr>
          <w:color w:val="000000"/>
          <w:sz w:val="28"/>
          <w:szCs w:val="20"/>
        </w:rPr>
        <w:t xml:space="preserve"> администрации </w:t>
      </w:r>
      <w:proofErr w:type="spellStart"/>
      <w:r w:rsidRPr="00AC14B0">
        <w:rPr>
          <w:color w:val="000000"/>
          <w:sz w:val="28"/>
          <w:szCs w:val="20"/>
        </w:rPr>
        <w:t>Усть</w:t>
      </w:r>
      <w:proofErr w:type="spellEnd"/>
      <w:r w:rsidRPr="00AC14B0">
        <w:rPr>
          <w:color w:val="000000"/>
          <w:sz w:val="28"/>
          <w:szCs w:val="20"/>
        </w:rPr>
        <w:t>-Камчатского муниципальн</w:t>
      </w:r>
      <w:r>
        <w:rPr>
          <w:color w:val="000000"/>
          <w:sz w:val="28"/>
          <w:szCs w:val="20"/>
        </w:rPr>
        <w:t>ого района</w:t>
      </w:r>
      <w:r>
        <w:rPr>
          <w:color w:val="000000"/>
          <w:sz w:val="28"/>
          <w:szCs w:val="28"/>
        </w:rPr>
        <w:t xml:space="preserve"> от 07.04.2023 № 142</w:t>
      </w:r>
      <w:r w:rsidRPr="00AC14B0">
        <w:rPr>
          <w:color w:val="000000"/>
          <w:sz w:val="28"/>
          <w:szCs w:val="20"/>
        </w:rPr>
        <w:t xml:space="preserve"> (далее – Поряд</w:t>
      </w:r>
      <w:r>
        <w:rPr>
          <w:color w:val="000000"/>
          <w:sz w:val="28"/>
          <w:szCs w:val="20"/>
        </w:rPr>
        <w:t>ок</w:t>
      </w:r>
      <w:r w:rsidRPr="00AC14B0">
        <w:rPr>
          <w:color w:val="000000"/>
          <w:sz w:val="28"/>
          <w:szCs w:val="20"/>
        </w:rPr>
        <w:t xml:space="preserve"> предоставления субсидий).  </w:t>
      </w:r>
    </w:p>
    <w:tbl>
      <w:tblPr>
        <w:tblStyle w:val="a8"/>
        <w:tblW w:w="9634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237"/>
      </w:tblGrid>
      <w:tr w:rsidR="000C16B9" w:rsidRPr="00AC14B0" w:rsidTr="00DB229C"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237" w:type="dxa"/>
          </w:tcPr>
          <w:p w:rsidR="000C16B9" w:rsidRPr="00AC14B0" w:rsidRDefault="000C16B9" w:rsidP="00DB229C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0C16B9" w:rsidRPr="00AC14B0" w:rsidTr="00DB229C"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237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>а начала – с 9 часов 00 минут 01.02.2024</w:t>
            </w:r>
            <w:r w:rsidRPr="00AC14B0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 xml:space="preserve">нчания – до 18 часов 00 минут </w:t>
            </w:r>
            <w:r w:rsidR="00A42D09">
              <w:rPr>
                <w:rFonts w:ascii="Times New Roman" w:hAnsi="Times New Roman" w:cs="Times New Roman"/>
                <w:color w:val="000000"/>
              </w:rPr>
              <w:t>22</w:t>
            </w:r>
            <w:r w:rsidRPr="00AC14B0">
              <w:rPr>
                <w:rFonts w:ascii="Times New Roman" w:hAnsi="Times New Roman" w:cs="Times New Roman"/>
                <w:color w:val="000000"/>
              </w:rPr>
              <w:t>.0</w:t>
            </w:r>
            <w:r>
              <w:rPr>
                <w:rFonts w:ascii="Times New Roman" w:hAnsi="Times New Roman" w:cs="Times New Roman"/>
                <w:color w:val="000000"/>
              </w:rPr>
              <w:t>3.2024</w:t>
            </w:r>
            <w:r w:rsidRPr="00AC14B0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0C16B9" w:rsidRPr="00AC14B0" w:rsidRDefault="000C16B9" w:rsidP="00A42D0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A42D09">
              <w:rPr>
                <w:rFonts w:ascii="Times New Roman" w:hAnsi="Times New Roman" w:cs="Times New Roman"/>
                <w:color w:val="000000"/>
              </w:rPr>
              <w:t>в период 26</w:t>
            </w:r>
            <w:r>
              <w:rPr>
                <w:rFonts w:ascii="Times New Roman" w:hAnsi="Times New Roman" w:cs="Times New Roman"/>
                <w:color w:val="000000"/>
              </w:rPr>
              <w:t>.03.2024</w:t>
            </w:r>
            <w:r w:rsidR="00A42D09">
              <w:rPr>
                <w:rFonts w:ascii="Times New Roman" w:hAnsi="Times New Roman" w:cs="Times New Roman"/>
                <w:color w:val="000000"/>
              </w:rPr>
              <w:t xml:space="preserve"> по 27.03.2024</w:t>
            </w:r>
          </w:p>
        </w:tc>
      </w:tr>
      <w:tr w:rsidR="000C16B9" w:rsidRPr="00AC14B0" w:rsidTr="00DB229C"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237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 xml:space="preserve">отдел экономического развития Управления по адрес: 684415, Камчатский край, </w:t>
            </w:r>
            <w:proofErr w:type="spellStart"/>
            <w:r w:rsidRPr="00AC14B0">
              <w:rPr>
                <w:rFonts w:ascii="Times New Roman" w:hAnsi="Times New Roman" w:cs="Times New Roman"/>
                <w:color w:val="000000"/>
              </w:rPr>
              <w:t>Усть</w:t>
            </w:r>
            <w:proofErr w:type="spellEnd"/>
            <w:r w:rsidRPr="00AC14B0">
              <w:rPr>
                <w:rFonts w:ascii="Times New Roman" w:hAnsi="Times New Roman" w:cs="Times New Roman"/>
                <w:color w:val="000000"/>
              </w:rPr>
              <w:t xml:space="preserve">-Камчатский район, поселок Усть-Камчатск, ул. 60 лет Октября, д. 24, 3 этаж кабинет 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AC14B0">
              <w:rPr>
                <w:rFonts w:ascii="Times New Roman" w:hAnsi="Times New Roman" w:cs="Times New Roman"/>
                <w:color w:val="000000"/>
              </w:rPr>
              <w:t xml:space="preserve"> телефон +7 (41534) 2-07-02 (*283).</w:t>
            </w:r>
          </w:p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09ч. 00 мин. до 18ч. 00 мин. </w:t>
            </w:r>
          </w:p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0C16B9" w:rsidRPr="00AC14B0" w:rsidTr="00DB229C"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237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 xml:space="preserve">Управление экономического развития и контрольной деятельности администрации </w:t>
            </w:r>
            <w:proofErr w:type="spellStart"/>
            <w:r w:rsidRPr="00AC14B0">
              <w:rPr>
                <w:rFonts w:ascii="Times New Roman" w:hAnsi="Times New Roman" w:cs="Times New Roman"/>
                <w:color w:val="000000"/>
              </w:rPr>
              <w:t>Усть</w:t>
            </w:r>
            <w:proofErr w:type="spellEnd"/>
            <w:r w:rsidRPr="00AC14B0">
              <w:rPr>
                <w:rFonts w:ascii="Times New Roman" w:hAnsi="Times New Roman" w:cs="Times New Roman"/>
                <w:color w:val="000000"/>
              </w:rPr>
              <w:t xml:space="preserve">-Камчатского муниципального района – муниципальное казенное учреждение, </w:t>
            </w:r>
            <w:proofErr w:type="spellStart"/>
            <w:r w:rsidRPr="00AC14B0">
              <w:rPr>
                <w:rFonts w:ascii="Times New Roman" w:hAnsi="Times New Roman" w:cs="Times New Roman"/>
                <w:color w:val="000000"/>
              </w:rPr>
              <w:t>Усть</w:t>
            </w:r>
            <w:proofErr w:type="spellEnd"/>
            <w:r w:rsidRPr="00AC14B0">
              <w:rPr>
                <w:rFonts w:ascii="Times New Roman" w:hAnsi="Times New Roman" w:cs="Times New Roman"/>
                <w:color w:val="000000"/>
              </w:rPr>
              <w:t>-Камчатский район, поселок Усть-Камчатск, ул. 60 лет Октября, д. 24.</w:t>
            </w:r>
          </w:p>
        </w:tc>
      </w:tr>
      <w:tr w:rsidR="000C16B9" w:rsidRPr="00AC14B0" w:rsidTr="00DB229C"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237" w:type="dxa"/>
          </w:tcPr>
          <w:p w:rsidR="000C16B9" w:rsidRPr="00F84B44" w:rsidRDefault="000C16B9" w:rsidP="00A42D0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 xml:space="preserve">Результатом предоставления субсидии является поддержка субъектов малого и среднего предпринимательства в целях </w:t>
            </w:r>
            <w:r w:rsidR="00A42D09">
              <w:rPr>
                <w:rFonts w:ascii="Times New Roman" w:hAnsi="Times New Roman" w:cs="Times New Roman"/>
              </w:rPr>
              <w:t>возмещения</w:t>
            </w:r>
            <w:r w:rsidRPr="00F84B44">
              <w:rPr>
                <w:rFonts w:ascii="Times New Roman" w:hAnsi="Times New Roman" w:cs="Times New Roman"/>
              </w:rPr>
              <w:t xml:space="preserve"> затрат, связанных с доставкой отдельных видов социально значимых продовольственных товаров в с. Майское</w:t>
            </w:r>
          </w:p>
        </w:tc>
      </w:tr>
      <w:tr w:rsidR="000C16B9" w:rsidRPr="00AC14B0" w:rsidTr="00DB229C"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 xml:space="preserve">Доменное имя, и (или) сетевой адрес, и (или) указатель страниц сайта </w:t>
            </w:r>
            <w:r w:rsidRPr="00AC14B0">
              <w:rPr>
                <w:rFonts w:ascii="Times New Roman" w:hAnsi="Times New Roman" w:cs="Times New Roman"/>
                <w:color w:val="000000"/>
              </w:rPr>
              <w:lastRenderedPageBreak/>
              <w:t>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237" w:type="dxa"/>
          </w:tcPr>
          <w:p w:rsidR="000C16B9" w:rsidRPr="00F84B44" w:rsidRDefault="000C16B9" w:rsidP="00DB229C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F84B44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</w:t>
            </w:r>
            <w:proofErr w:type="spellStart"/>
            <w:r w:rsidRPr="00F84B44">
              <w:rPr>
                <w:rFonts w:ascii="Times New Roman" w:hAnsi="Times New Roman" w:cs="Times New Roman"/>
                <w:color w:val="000000"/>
              </w:rPr>
              <w:t>Усть</w:t>
            </w:r>
            <w:proofErr w:type="spellEnd"/>
            <w:r w:rsidRPr="00F84B44">
              <w:rPr>
                <w:rFonts w:ascii="Times New Roman" w:hAnsi="Times New Roman" w:cs="Times New Roman"/>
                <w:color w:val="000000"/>
              </w:rPr>
              <w:t>-Камчатского муниципального района вкладка «Малый и средний бизнес» раздел «Информация для хозяйствующих субъектов»  https://ust-</w:t>
            </w:r>
            <w:r w:rsidRPr="00F84B44">
              <w:rPr>
                <w:rFonts w:ascii="Times New Roman" w:hAnsi="Times New Roman" w:cs="Times New Roman"/>
                <w:color w:val="000000"/>
              </w:rPr>
              <w:lastRenderedPageBreak/>
              <w:t xml:space="preserve">kam.ru/malyj_i_sryednij_biznyes/inphormatsija_dlja_khozjajstvujushchikh_subektov/  </w:t>
            </w:r>
          </w:p>
        </w:tc>
      </w:tr>
      <w:tr w:rsidR="000C16B9" w:rsidRPr="00AC14B0" w:rsidTr="00DB229C"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237" w:type="dxa"/>
          </w:tcPr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 Требования к получателям субсидии, которым они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2.1.1 отсутствие у получателя субсидии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2.1.2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2.1.3 получатели субсидии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РФ, а индивидуальные предприниматели не должны прекратить деятельность в качестве индивидуального предпринимателя;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2.1.4 получатель субсидии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lastRenderedPageBreak/>
              <w:t>2.1.5 получатель субсидии не должен получать средства из бюджета района на основании иных нормативных правовых актов федерального, субъективного и муниципальных уровней на цели, установленные настоящим Порядком;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2.1.6 в реестре дисквалифицированных лиц должны отсутствовать сведения о дисквалифицированных руководителе, главном бухгалтере участника отбора, являющегося юридическим лицом, об индивидуальном предпринимателе;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2.1.7 Получатель субсидии не является: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-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- участником соглашений о разделе продукции;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- осуществляющим предпринимательскую деятельность в сфере игорного бизнеса;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84B44">
              <w:rPr>
                <w:rFonts w:ascii="Times New Roman" w:hAnsi="Times New Roman" w:cs="Times New Roman"/>
              </w:rPr>
              <w:t>- 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      </w:r>
          </w:p>
          <w:p w:rsidR="000C16B9" w:rsidRPr="00F84B44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0C16B9" w:rsidRPr="00AC14B0" w:rsidTr="00DB229C"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237" w:type="dxa"/>
          </w:tcPr>
          <w:p w:rsidR="000C16B9" w:rsidRPr="00E07EE1" w:rsidRDefault="000C16B9" w:rsidP="00DB229C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</w:t>
            </w:r>
            <w:r w:rsidRPr="00E07EE1">
              <w:rPr>
                <w:rFonts w:ascii="Times New Roman" w:eastAsia="Calibri" w:hAnsi="Times New Roman" w:cs="Times New Roman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</w:t>
            </w:r>
            <w:proofErr w:type="spellStart"/>
            <w:r w:rsidRPr="00E07EE1">
              <w:rPr>
                <w:rFonts w:ascii="Times New Roman" w:eastAsia="Calibri" w:hAnsi="Times New Roman" w:cs="Times New Roman"/>
              </w:rPr>
              <w:t>Усть</w:t>
            </w:r>
            <w:proofErr w:type="spellEnd"/>
            <w:r w:rsidRPr="00E07EE1">
              <w:rPr>
                <w:rFonts w:ascii="Times New Roman" w:eastAsia="Calibri" w:hAnsi="Times New Roman" w:cs="Times New Roman"/>
              </w:rPr>
              <w:t xml:space="preserve">-Камчатский район,     п. Усть-Камчатск, ул. 60 лет Октября, дом 24 Управление экономического развития и контрольной деятельности администрации </w:t>
            </w:r>
            <w:proofErr w:type="spellStart"/>
            <w:r w:rsidRPr="00E07EE1">
              <w:rPr>
                <w:rFonts w:ascii="Times New Roman" w:eastAsia="Calibri" w:hAnsi="Times New Roman" w:cs="Times New Roman"/>
              </w:rPr>
              <w:t>Усть</w:t>
            </w:r>
            <w:proofErr w:type="spellEnd"/>
            <w:r w:rsidRPr="00E07EE1">
              <w:rPr>
                <w:rFonts w:ascii="Times New Roman" w:eastAsia="Calibri" w:hAnsi="Times New Roman" w:cs="Times New Roman"/>
              </w:rPr>
              <w:t xml:space="preserve">-Камчатского муниципального района – муниципальное казенное учреждение, с </w:t>
            </w:r>
            <w:hyperlink w:anchor="P288" w:history="1">
              <w:r w:rsidRPr="00E07EE1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E07EE1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      </w:r>
            <w:hyperlink w:anchor="P440" w:history="1">
              <w:r w:rsidRPr="00E07EE1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E07EE1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E07EE1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E07EE1">
              <w:rPr>
                <w:rFonts w:ascii="Times New Roman" w:eastAsia="Calibri" w:hAnsi="Times New Roman" w:cs="Times New Roman"/>
              </w:rPr>
              <w:t>2 к настоящему Порядку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0C16B9" w:rsidRPr="00AC14B0" w:rsidTr="00DB229C">
        <w:trPr>
          <w:trHeight w:val="162"/>
        </w:trPr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237" w:type="dxa"/>
          </w:tcPr>
          <w:p w:rsidR="000C16B9" w:rsidRPr="00E07EE1" w:rsidRDefault="000C16B9" w:rsidP="00DB229C">
            <w:pPr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E07EE1">
              <w:rPr>
                <w:rFonts w:ascii="Times New Roman" w:eastAsia="Calibri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eastAsia="Calibri" w:hAnsi="Times New Roman" w:cs="Times New Roman"/>
              </w:rPr>
              <w:lastRenderedPageBreak/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</w:t>
            </w:r>
            <w:r w:rsidRPr="00E07EE1">
              <w:rPr>
                <w:rFonts w:ascii="Times New Roman" w:hAnsi="Times New Roman" w:cs="Times New Roman"/>
              </w:rPr>
              <w:t>.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E07EE1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E07EE1">
              <w:rPr>
                <w:rFonts w:ascii="Times New Roman" w:hAnsi="Times New Roman" w:cs="Times New Roman"/>
              </w:rPr>
              <w:t>2.1, 2.2 настоящего Порядка;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E07EE1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E07EE1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E07EE1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E07EE1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0C16B9" w:rsidRPr="00AC14B0" w:rsidTr="00DB229C">
        <w:trPr>
          <w:trHeight w:val="150"/>
        </w:trPr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237" w:type="dxa"/>
          </w:tcPr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 настоящего Порядка;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 xml:space="preserve">при несоответствии получателя субсидии критериям отбора получателей субсидии, установленным пунктами 2.1, 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E07EE1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E07EE1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E07EE1">
              <w:rPr>
                <w:rFonts w:ascii="Times New Roman" w:hAnsi="Times New Roman" w:cs="Times New Roman"/>
              </w:rPr>
              <w:t xml:space="preserve">при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E07EE1">
                <w:rPr>
                  <w:rFonts w:ascii="Times New Roman" w:hAnsi="Times New Roman" w:cs="Times New Roman"/>
                </w:rPr>
                <w:t>пунктами</w:t>
              </w:r>
            </w:hyperlink>
            <w:r w:rsidRPr="00E07EE1">
              <w:rPr>
                <w:rFonts w:ascii="Times New Roman" w:hAnsi="Times New Roman" w:cs="Times New Roman"/>
              </w:rPr>
              <w:t xml:space="preserve"> 2.1, 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E07EE1">
                <w:rPr>
                  <w:rFonts w:ascii="Times New Roman" w:hAnsi="Times New Roman" w:cs="Times New Roman"/>
                </w:rPr>
                <w:t>приложением 2</w:t>
              </w:r>
            </w:hyperlink>
            <w:r w:rsidRPr="00E07EE1">
              <w:rPr>
                <w:rFonts w:ascii="Times New Roman" w:hAnsi="Times New Roman" w:cs="Times New Roman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      </w:r>
          </w:p>
          <w:p w:rsidR="000C16B9" w:rsidRPr="00E07EE1" w:rsidRDefault="000C16B9" w:rsidP="00DB229C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0C16B9" w:rsidRPr="00AC14B0" w:rsidTr="00DB229C">
        <w:trPr>
          <w:trHeight w:val="175"/>
        </w:trPr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237" w:type="dxa"/>
          </w:tcPr>
          <w:p w:rsidR="000C16B9" w:rsidRPr="00AC14B0" w:rsidRDefault="000C16B9" w:rsidP="00144E16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Участник отбора вп</w:t>
            </w:r>
            <w:r>
              <w:rPr>
                <w:rFonts w:ascii="Times New Roman" w:hAnsi="Times New Roman" w:cs="Times New Roman"/>
                <w:color w:val="000000"/>
              </w:rPr>
              <w:t xml:space="preserve">раве в период с 01.02.2024 по </w:t>
            </w:r>
            <w:r w:rsidR="00144E16">
              <w:rPr>
                <w:rFonts w:ascii="Times New Roman" w:hAnsi="Times New Roman" w:cs="Times New Roman"/>
                <w:color w:val="000000"/>
              </w:rPr>
              <w:t>22</w:t>
            </w:r>
            <w:r w:rsidRPr="00AC14B0">
              <w:rPr>
                <w:rFonts w:ascii="Times New Roman" w:hAnsi="Times New Roman" w:cs="Times New Roman"/>
                <w:color w:val="000000"/>
              </w:rPr>
              <w:t>.0</w:t>
            </w:r>
            <w:r>
              <w:rPr>
                <w:rFonts w:ascii="Times New Roman" w:hAnsi="Times New Roman" w:cs="Times New Roman"/>
                <w:color w:val="000000"/>
              </w:rPr>
              <w:t>3.2024</w:t>
            </w:r>
            <w:r w:rsidRPr="00AC14B0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0C16B9" w:rsidRPr="00AC14B0" w:rsidTr="00DB229C">
        <w:trPr>
          <w:trHeight w:val="138"/>
        </w:trPr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237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0C16B9" w:rsidRPr="00AC14B0" w:rsidTr="00DB229C">
        <w:trPr>
          <w:trHeight w:val="138"/>
        </w:trPr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237" w:type="dxa"/>
          </w:tcPr>
          <w:p w:rsidR="000C16B9" w:rsidRPr="00AC14B0" w:rsidRDefault="000C16B9" w:rsidP="00DB229C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AC14B0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разделом 11, субсидия не предоставляется, а Получатель субсидии признается уклонившимся от заключения Соглашения.</w:t>
            </w:r>
          </w:p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C16B9" w:rsidRPr="00AC14B0" w:rsidTr="00DB229C">
        <w:trPr>
          <w:trHeight w:val="150"/>
        </w:trPr>
        <w:tc>
          <w:tcPr>
            <w:tcW w:w="616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  <w:color w:val="000000"/>
              </w:rPr>
              <w:t xml:space="preserve">даты размещения результатов отбора на официальном сайте администрации </w:t>
            </w:r>
            <w:proofErr w:type="spellStart"/>
            <w:r w:rsidRPr="00AC14B0">
              <w:rPr>
                <w:rFonts w:ascii="Times New Roman" w:hAnsi="Times New Roman" w:cs="Times New Roman"/>
                <w:color w:val="000000"/>
              </w:rPr>
              <w:t>Усть</w:t>
            </w:r>
            <w:proofErr w:type="spellEnd"/>
            <w:r w:rsidRPr="00AC14B0">
              <w:rPr>
                <w:rFonts w:ascii="Times New Roman" w:hAnsi="Times New Roman" w:cs="Times New Roman"/>
                <w:color w:val="000000"/>
              </w:rPr>
              <w:t>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237" w:type="dxa"/>
          </w:tcPr>
          <w:p w:rsidR="000C16B9" w:rsidRPr="00AC14B0" w:rsidRDefault="000C16B9" w:rsidP="00DB229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14B0">
              <w:rPr>
                <w:rFonts w:ascii="Times New Roman" w:hAnsi="Times New Roman" w:cs="Times New Roman"/>
              </w:rPr>
              <w:t xml:space="preserve">В течение 5 (пяти) рабочих дней после дня, следующего за днем принятия решения, 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</w:t>
            </w:r>
            <w:proofErr w:type="spellStart"/>
            <w:r w:rsidRPr="00AC14B0">
              <w:rPr>
                <w:rFonts w:ascii="Times New Roman" w:hAnsi="Times New Roman" w:cs="Times New Roman"/>
              </w:rPr>
              <w:t>Усть</w:t>
            </w:r>
            <w:proofErr w:type="spellEnd"/>
            <w:r w:rsidRPr="00AC14B0">
              <w:rPr>
                <w:rFonts w:ascii="Times New Roman" w:hAnsi="Times New Roman" w:cs="Times New Roman"/>
              </w:rPr>
              <w:t>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</w:t>
            </w:r>
          </w:p>
        </w:tc>
      </w:tr>
    </w:tbl>
    <w:p w:rsidR="000C16B9" w:rsidRPr="00AC14B0" w:rsidRDefault="000C16B9" w:rsidP="000C16B9">
      <w:pPr>
        <w:rPr>
          <w:color w:val="000000"/>
          <w:sz w:val="28"/>
          <w:szCs w:val="20"/>
        </w:rPr>
      </w:pPr>
    </w:p>
    <w:p w:rsidR="000C16B9" w:rsidRPr="00AC14B0" w:rsidRDefault="000C16B9" w:rsidP="000C16B9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Приложение: </w:t>
      </w:r>
    </w:p>
    <w:p w:rsidR="000C16B9" w:rsidRPr="00AC14B0" w:rsidRDefault="000C16B9" w:rsidP="000C16B9">
      <w:pPr>
        <w:jc w:val="both"/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- Порядки предоставления субсидий в формате </w:t>
      </w:r>
      <w:r w:rsidRPr="00AC14B0">
        <w:rPr>
          <w:color w:val="000000"/>
          <w:sz w:val="28"/>
          <w:szCs w:val="20"/>
          <w:lang w:val="en-US"/>
        </w:rPr>
        <w:t>WORD</w:t>
      </w:r>
      <w:r w:rsidRPr="00AC14B0">
        <w:rPr>
          <w:color w:val="000000"/>
          <w:sz w:val="28"/>
          <w:szCs w:val="20"/>
        </w:rPr>
        <w:t xml:space="preserve"> файлах на сайте во вкладке «Малый и средний бизнес» в разделе «Информация для хозяйствующих субъектов»</w:t>
      </w:r>
    </w:p>
    <w:p w:rsidR="000C16B9" w:rsidRPr="00AC14B0" w:rsidRDefault="00BB61AD" w:rsidP="000C16B9">
      <w:pPr>
        <w:rPr>
          <w:color w:val="000000"/>
        </w:rPr>
      </w:pPr>
      <w:hyperlink r:id="rId6" w:history="1">
        <w:r w:rsidR="000C16B9" w:rsidRPr="00AC14B0">
          <w:rPr>
            <w:color w:val="0563C1" w:themeColor="hyperlink"/>
            <w:u w:val="single"/>
          </w:rPr>
          <w:t>https://ust-kam.ru/malyj_i_sryednij_biznyes/inphormatsija_dlja_khozjajstvujushchikh_subektov/</w:t>
        </w:r>
      </w:hyperlink>
    </w:p>
    <w:p w:rsidR="000C16B9" w:rsidRPr="00AC14B0" w:rsidRDefault="000C16B9" w:rsidP="000C16B9">
      <w:pPr>
        <w:rPr>
          <w:color w:val="000000"/>
          <w:sz w:val="28"/>
          <w:szCs w:val="20"/>
        </w:rPr>
      </w:pPr>
    </w:p>
    <w:p w:rsidR="000C16B9" w:rsidRDefault="000C16B9" w:rsidP="009500B9">
      <w:pPr>
        <w:jc w:val="both"/>
        <w:rPr>
          <w:sz w:val="28"/>
          <w:szCs w:val="28"/>
        </w:rPr>
      </w:pPr>
    </w:p>
    <w:sectPr w:rsidR="000C16B9" w:rsidSect="00BB61AD">
      <w:pgSz w:w="11906" w:h="16838"/>
      <w:pgMar w:top="568" w:right="56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E6673"/>
    <w:multiLevelType w:val="hybridMultilevel"/>
    <w:tmpl w:val="22CEB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82BCB"/>
    <w:multiLevelType w:val="hybridMultilevel"/>
    <w:tmpl w:val="FEF22D58"/>
    <w:lvl w:ilvl="0" w:tplc="5442C4BC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486625E"/>
    <w:multiLevelType w:val="hybridMultilevel"/>
    <w:tmpl w:val="A7C2421C"/>
    <w:lvl w:ilvl="0" w:tplc="5442C4BC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20FF9"/>
    <w:rsid w:val="000502CD"/>
    <w:rsid w:val="000A73A7"/>
    <w:rsid w:val="000C16B9"/>
    <w:rsid w:val="000D0DBD"/>
    <w:rsid w:val="00124492"/>
    <w:rsid w:val="00144E16"/>
    <w:rsid w:val="00152D10"/>
    <w:rsid w:val="00155311"/>
    <w:rsid w:val="00160B5E"/>
    <w:rsid w:val="001612B3"/>
    <w:rsid w:val="001D7943"/>
    <w:rsid w:val="00230D65"/>
    <w:rsid w:val="002521CE"/>
    <w:rsid w:val="00286871"/>
    <w:rsid w:val="002A5C95"/>
    <w:rsid w:val="00306F40"/>
    <w:rsid w:val="00361B04"/>
    <w:rsid w:val="003928A8"/>
    <w:rsid w:val="003A5B68"/>
    <w:rsid w:val="003F79CA"/>
    <w:rsid w:val="0041752B"/>
    <w:rsid w:val="0048280C"/>
    <w:rsid w:val="00491E58"/>
    <w:rsid w:val="004A0E95"/>
    <w:rsid w:val="004D28BE"/>
    <w:rsid w:val="004E4269"/>
    <w:rsid w:val="005019DB"/>
    <w:rsid w:val="0052345F"/>
    <w:rsid w:val="00534884"/>
    <w:rsid w:val="00566538"/>
    <w:rsid w:val="00583AE4"/>
    <w:rsid w:val="0058668A"/>
    <w:rsid w:val="00593AFD"/>
    <w:rsid w:val="005F11A6"/>
    <w:rsid w:val="006113AC"/>
    <w:rsid w:val="00634775"/>
    <w:rsid w:val="00650EEC"/>
    <w:rsid w:val="00651ED1"/>
    <w:rsid w:val="0065455F"/>
    <w:rsid w:val="006942E5"/>
    <w:rsid w:val="006A5E43"/>
    <w:rsid w:val="006D3A47"/>
    <w:rsid w:val="007076DE"/>
    <w:rsid w:val="007101D4"/>
    <w:rsid w:val="00721A6A"/>
    <w:rsid w:val="00745ECA"/>
    <w:rsid w:val="00767657"/>
    <w:rsid w:val="007775B0"/>
    <w:rsid w:val="007819DF"/>
    <w:rsid w:val="007B2154"/>
    <w:rsid w:val="007D6106"/>
    <w:rsid w:val="007E55AC"/>
    <w:rsid w:val="00845778"/>
    <w:rsid w:val="00872146"/>
    <w:rsid w:val="008774F5"/>
    <w:rsid w:val="008A0B18"/>
    <w:rsid w:val="008C5644"/>
    <w:rsid w:val="008C768C"/>
    <w:rsid w:val="008D72CC"/>
    <w:rsid w:val="009500B9"/>
    <w:rsid w:val="009678F7"/>
    <w:rsid w:val="00A11306"/>
    <w:rsid w:val="00A14BD1"/>
    <w:rsid w:val="00A357EC"/>
    <w:rsid w:val="00A42D09"/>
    <w:rsid w:val="00A82CD4"/>
    <w:rsid w:val="00AB2498"/>
    <w:rsid w:val="00AF643D"/>
    <w:rsid w:val="00B122B6"/>
    <w:rsid w:val="00B93256"/>
    <w:rsid w:val="00BB61AD"/>
    <w:rsid w:val="00BC397A"/>
    <w:rsid w:val="00C0697C"/>
    <w:rsid w:val="00C12458"/>
    <w:rsid w:val="00C5119D"/>
    <w:rsid w:val="00C96AB7"/>
    <w:rsid w:val="00D17922"/>
    <w:rsid w:val="00D6386A"/>
    <w:rsid w:val="00D657A6"/>
    <w:rsid w:val="00D93E36"/>
    <w:rsid w:val="00E03CDE"/>
    <w:rsid w:val="00E07EE1"/>
    <w:rsid w:val="00E76324"/>
    <w:rsid w:val="00E861BB"/>
    <w:rsid w:val="00E907BF"/>
    <w:rsid w:val="00E9128F"/>
    <w:rsid w:val="00ED7D77"/>
    <w:rsid w:val="00EF695E"/>
    <w:rsid w:val="00F06ACB"/>
    <w:rsid w:val="00F128BB"/>
    <w:rsid w:val="00F356A6"/>
    <w:rsid w:val="00F54637"/>
    <w:rsid w:val="00F66342"/>
    <w:rsid w:val="00F66C6F"/>
    <w:rsid w:val="00F675A4"/>
    <w:rsid w:val="00F84B44"/>
    <w:rsid w:val="00F86EA7"/>
    <w:rsid w:val="00FC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E19E7F"/>
  <w15:chartTrackingRefBased/>
  <w15:docId w15:val="{57226543-4284-4DCE-A5B2-DBDB769C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34884"/>
    <w:pPr>
      <w:ind w:left="720"/>
      <w:contextualSpacing/>
    </w:pPr>
  </w:style>
  <w:style w:type="table" w:styleId="a8">
    <w:name w:val="Table Grid"/>
    <w:basedOn w:val="a1"/>
    <w:uiPriority w:val="39"/>
    <w:rsid w:val="00152D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t-kam.ru/malyj_i_sryednij_biznyes/inphormatsija_dlja_khozjajstvujushchikh_subekt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42FCB-EFE3-4ABA-B27D-C3818463F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1789</Words>
  <Characters>10202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40</cp:revision>
  <cp:lastPrinted>2024-01-31T04:33:00Z</cp:lastPrinted>
  <dcterms:created xsi:type="dcterms:W3CDTF">2022-08-14T23:39:00Z</dcterms:created>
  <dcterms:modified xsi:type="dcterms:W3CDTF">2024-01-31T05:11:00Z</dcterms:modified>
</cp:coreProperties>
</file>