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7AD" w:rsidRDefault="004D57AD" w:rsidP="004D57AD">
      <w:pPr>
        <w:ind w:right="5102"/>
        <w:jc w:val="center"/>
      </w:pPr>
      <w:r>
        <w:t>АДМИНИСТРАЦИЯ</w:t>
      </w:r>
    </w:p>
    <w:p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4D57AD" w:rsidRDefault="004D57AD" w:rsidP="004D57AD">
      <w:pPr>
        <w:ind w:right="5669"/>
        <w:jc w:val="center"/>
      </w:pPr>
    </w:p>
    <w:p w:rsidR="00CE447E" w:rsidRPr="000B3417" w:rsidRDefault="004D57AD" w:rsidP="00B25D98">
      <w:pPr>
        <w:ind w:right="5669"/>
        <w:jc w:val="center"/>
        <w:rPr>
          <w:sz w:val="28"/>
          <w:u w:val="single"/>
        </w:rPr>
      </w:pPr>
      <w:r w:rsidRPr="000B3417">
        <w:rPr>
          <w:sz w:val="28"/>
        </w:rPr>
        <w:t>от</w:t>
      </w:r>
      <w:r w:rsidR="00B25D98" w:rsidRPr="000B3417">
        <w:rPr>
          <w:sz w:val="28"/>
        </w:rPr>
        <w:t xml:space="preserve"> </w:t>
      </w:r>
      <w:r w:rsidR="000B3417" w:rsidRPr="000B3417">
        <w:rPr>
          <w:sz w:val="28"/>
          <w:u w:val="single"/>
        </w:rPr>
        <w:t>08.12.2023</w:t>
      </w:r>
      <w:r w:rsidR="00BB3CED" w:rsidRPr="000B3417">
        <w:rPr>
          <w:sz w:val="28"/>
          <w:u w:val="single"/>
        </w:rPr>
        <w:t xml:space="preserve"> </w:t>
      </w:r>
      <w:r w:rsidRPr="000B3417">
        <w:rPr>
          <w:sz w:val="28"/>
        </w:rPr>
        <w:t xml:space="preserve">№ </w:t>
      </w:r>
      <w:r w:rsidR="000B3417" w:rsidRPr="000B3417">
        <w:rPr>
          <w:sz w:val="28"/>
          <w:u w:val="single"/>
        </w:rPr>
        <w:t>89</w:t>
      </w:r>
    </w:p>
    <w:p w:rsidR="00162948" w:rsidRDefault="00162948" w:rsidP="00A71E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2"/>
      </w:tblGrid>
      <w:tr w:rsidR="009B58AE" w:rsidRPr="00C9162C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07AC8" w:rsidRPr="00A55801" w:rsidRDefault="009B58AE" w:rsidP="000B3417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 xml:space="preserve">б утверждении </w:t>
            </w:r>
            <w:r w:rsidR="000B3417">
              <w:rPr>
                <w:sz w:val="28"/>
                <w:szCs w:val="28"/>
              </w:rPr>
      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              Усть-Камчатского сельского поселения на 2024 год</w:t>
            </w:r>
          </w:p>
        </w:tc>
      </w:tr>
    </w:tbl>
    <w:p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:rsidR="000B3417" w:rsidRPr="00FA784C" w:rsidRDefault="000B3417" w:rsidP="000B3417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FC04A8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FC04A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C04A8">
        <w:rPr>
          <w:sz w:val="28"/>
          <w:szCs w:val="28"/>
        </w:rPr>
        <w:t xml:space="preserve"> от 31.07.2020 </w:t>
      </w:r>
      <w:r>
        <w:rPr>
          <w:sz w:val="28"/>
          <w:szCs w:val="28"/>
        </w:rPr>
        <w:t>№</w:t>
      </w:r>
      <w:r w:rsidRPr="00FC04A8">
        <w:rPr>
          <w:sz w:val="28"/>
          <w:szCs w:val="28"/>
        </w:rPr>
        <w:t xml:space="preserve"> 248-ФЗ </w:t>
      </w:r>
      <w:r>
        <w:rPr>
          <w:sz w:val="28"/>
          <w:szCs w:val="28"/>
        </w:rPr>
        <w:t xml:space="preserve">                   «</w:t>
      </w:r>
      <w:r w:rsidRPr="00FC04A8">
        <w:rPr>
          <w:sz w:val="28"/>
          <w:szCs w:val="28"/>
        </w:rPr>
        <w:t xml:space="preserve">О государственном контроле (надзоре) и муниципальном </w:t>
      </w:r>
      <w:r>
        <w:rPr>
          <w:sz w:val="28"/>
          <w:szCs w:val="28"/>
        </w:rPr>
        <w:t>контроле                             в Российской Федерации»</w:t>
      </w:r>
      <w:r w:rsidRPr="00FA784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 w:rsidRPr="00FC04A8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FC04A8">
        <w:rPr>
          <w:bCs/>
          <w:sz w:val="28"/>
          <w:szCs w:val="28"/>
        </w:rPr>
        <w:t xml:space="preserve"> Правительства РФ от 25.06.2021 </w:t>
      </w:r>
      <w:r>
        <w:rPr>
          <w:bCs/>
          <w:sz w:val="28"/>
          <w:szCs w:val="28"/>
        </w:rPr>
        <w:t xml:space="preserve">        №</w:t>
      </w:r>
      <w:r w:rsidRPr="00FC04A8">
        <w:rPr>
          <w:bCs/>
          <w:sz w:val="28"/>
          <w:szCs w:val="28"/>
        </w:rPr>
        <w:t xml:space="preserve"> 990 </w:t>
      </w:r>
      <w:r>
        <w:rPr>
          <w:bCs/>
          <w:sz w:val="28"/>
          <w:szCs w:val="28"/>
        </w:rPr>
        <w:t>«</w:t>
      </w:r>
      <w:r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Со</w:t>
      </w:r>
      <w:r>
        <w:rPr>
          <w:sz w:val="28"/>
          <w:szCs w:val="28"/>
        </w:rPr>
        <w:t>брания депутатов</w:t>
      </w:r>
      <w:r w:rsidRPr="00FA78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FA784C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</w:t>
      </w:r>
      <w:r w:rsidRPr="00FA784C">
        <w:rPr>
          <w:sz w:val="28"/>
          <w:szCs w:val="28"/>
        </w:rPr>
        <w:t xml:space="preserve"> от </w:t>
      </w:r>
      <w:r>
        <w:rPr>
          <w:sz w:val="28"/>
          <w:szCs w:val="28"/>
        </w:rPr>
        <w:t>16.12.2021</w:t>
      </w:r>
      <w:r w:rsidRPr="00FA784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35-нд                                       </w:t>
      </w:r>
      <w:r w:rsidRPr="00FA784C">
        <w:rPr>
          <w:sz w:val="28"/>
          <w:szCs w:val="28"/>
        </w:rPr>
        <w:t>«</w:t>
      </w:r>
      <w:r>
        <w:rPr>
          <w:sz w:val="28"/>
          <w:szCs w:val="28"/>
        </w:rPr>
        <w:t xml:space="preserve">О муниципальном контроле в сфере благоустройства на территории                </w:t>
      </w:r>
      <w:r w:rsidRPr="00986B40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поселения»</w:t>
      </w:r>
      <w:r w:rsidRPr="00FA784C">
        <w:rPr>
          <w:sz w:val="28"/>
          <w:szCs w:val="28"/>
        </w:rPr>
        <w:t>,</w:t>
      </w:r>
    </w:p>
    <w:p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:rsidR="000B3417" w:rsidRDefault="000B3417" w:rsidP="000B3417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программу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Pr="00986B40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 на 2024 год (далее – Программа профилактики), согласно приложению к настоящему приказу.</w:t>
      </w:r>
    </w:p>
    <w:p w:rsidR="000B3417" w:rsidRPr="00426876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</w:t>
      </w:r>
      <w:r w:rsidR="00CD334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Усть-Камчатского муниципального района</w:t>
      </w:r>
      <w:r w:rsidRPr="00426876">
        <w:rPr>
          <w:sz w:val="28"/>
          <w:szCs w:val="28"/>
        </w:rPr>
        <w:t>.</w:t>
      </w:r>
    </w:p>
    <w:p w:rsidR="000B3417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подписания, но не ранее 01.01.2024.</w:t>
      </w:r>
    </w:p>
    <w:p w:rsidR="009B58AE" w:rsidRPr="00C53E1E" w:rsidRDefault="00A55801" w:rsidP="000B3417">
      <w:pPr>
        <w:tabs>
          <w:tab w:val="left" w:pos="0"/>
          <w:tab w:val="left" w:pos="284"/>
          <w:tab w:val="left" w:pos="1134"/>
        </w:tabs>
        <w:autoSpaceDE w:val="0"/>
        <w:autoSpaceDN w:val="0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  <w:t>Контроль за исполнением настоящего приказа оставляю за собой.</w:t>
      </w:r>
    </w:p>
    <w:p w:rsidR="004D57AD" w:rsidRPr="00060895" w:rsidRDefault="004D57AD" w:rsidP="004D57AD">
      <w:pPr>
        <w:jc w:val="both"/>
        <w:rPr>
          <w:sz w:val="28"/>
          <w:szCs w:val="28"/>
        </w:rPr>
      </w:pPr>
    </w:p>
    <w:p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D3340">
        <w:rPr>
          <w:sz w:val="28"/>
          <w:szCs w:val="28"/>
        </w:rPr>
        <w:t xml:space="preserve">   </w:t>
      </w:r>
      <w:bookmarkStart w:id="0" w:name="_GoBack"/>
      <w:bookmarkEnd w:id="0"/>
      <w:r w:rsidR="00AD4687">
        <w:rPr>
          <w:sz w:val="28"/>
          <w:szCs w:val="28"/>
        </w:rPr>
        <w:t xml:space="preserve">        А.А. Аликина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08.12.2023 № 89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контроля </w:t>
      </w:r>
      <w:r>
        <w:rPr>
          <w:rFonts w:ascii="Times New Roman" w:hAnsi="Times New Roman" w:cs="Times New Roman"/>
          <w:sz w:val="28"/>
          <w:szCs w:val="28"/>
        </w:rPr>
        <w:t>в сфере благоустройства</w:t>
      </w: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на территории Усть-Камчатского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2024 год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496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нализ текущего состояния осуществления вида контроля,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которых направлена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FD1496" w:rsidRPr="00B93B1D" w:rsidRDefault="00FD1496" w:rsidP="00FD149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96789">
        <w:rPr>
          <w:rFonts w:ascii="Times New Roman" w:hAnsi="Times New Roman" w:cs="Times New Roman"/>
          <w:iCs/>
          <w:sz w:val="28"/>
          <w:szCs w:val="28"/>
        </w:rPr>
        <w:t>Муниципальный контроль в сфере благоустройства направлен на соблюдение организациями и гражданами</w:t>
      </w:r>
      <w:r w:rsidRPr="00B93B1D">
        <w:rPr>
          <w:rFonts w:ascii="Times New Roman" w:hAnsi="Times New Roman" w:cs="Times New Roman"/>
          <w:sz w:val="28"/>
          <w:szCs w:val="28"/>
        </w:rPr>
        <w:t xml:space="preserve"> требований по:</w:t>
      </w:r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содержанию территорий общего пользования и порядка пользования такими территориями; внешнему виду фасадов и ограждающих конструкций зданий, строений, сооружений; проектированию, размещению, содержанию и восстановлению элементов благоустройства, в том числе после проведения земляных работ; организации освещения территории Усть-Камчатского сельского поселения (далее – сельское поселение), включая архитектурную подсветку зданий, строений, сооружений; организации озеленения территории сельского поселения, включая порядок создания, содержания, восстановления и охраны, расположенных в границах населенных пунктов газонов, цветников и иных территорий, занятых травянистыми растениями; размещению информации на территории сельского поселения, в том числе установки указателей с наименованиями улиц и номерами домов, вывесок; размещению и содержанию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обустройству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населения; уборке территории, в том числе в зимний период; организации стоков ливневых вод; порядку проведения земляных работ; участию,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определению границ прилегающих территорий в соответствии с порядком, установленным законом Камчатского края; праздничному оформлению территории сельского поселения; </w:t>
      </w:r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>порядку участия граждан и организаций в реализации мероприятий по благоустройству территории сельского поселения.</w:t>
      </w:r>
    </w:p>
    <w:p w:rsidR="00FD1496" w:rsidRPr="00696789" w:rsidRDefault="00FD1496" w:rsidP="00FD1496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93B1D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Предметом муниципального контроля в сфере благоустройства на территории Усть-Камчатского сельского поселения является соблюдение организациями и гражданами </w:t>
      </w:r>
      <w:r w:rsidRPr="00B93B1D"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правил благоустройства территории Усть-Камчатского сельского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Усть-Камчатского сельского поселения в соответствии с указанными правилами.</w:t>
      </w:r>
    </w:p>
    <w:p w:rsidR="00FD1496" w:rsidRPr="00647E29" w:rsidRDefault="00FD1496" w:rsidP="00FD149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2"/>
          <w:lang w:eastAsia="en-US"/>
        </w:rPr>
      </w:pPr>
      <w:r w:rsidRPr="00647E29">
        <w:rPr>
          <w:color w:val="000000"/>
          <w:sz w:val="28"/>
          <w:szCs w:val="22"/>
          <w:lang w:eastAsia="en-US"/>
        </w:rPr>
        <w:t>Объектами муниципального контроля в сфере благоустройства являются: здания, помещения, сооружения, линейные объекты, территории, включая водные, земельные участки (за исключение</w:t>
      </w:r>
      <w:r>
        <w:rPr>
          <w:color w:val="000000"/>
          <w:sz w:val="28"/>
          <w:szCs w:val="22"/>
          <w:lang w:eastAsia="en-US"/>
        </w:rPr>
        <w:t>м</w:t>
      </w:r>
      <w:r w:rsidRPr="00647E29">
        <w:rPr>
          <w:color w:val="000000"/>
          <w:sz w:val="28"/>
          <w:szCs w:val="22"/>
          <w:lang w:eastAsia="en-US"/>
        </w:rPr>
        <w:t xml:space="preserve"> земель лесного фонда),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требования.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81592B">
        <w:rPr>
          <w:color w:val="000000"/>
          <w:sz w:val="28"/>
          <w:szCs w:val="22"/>
          <w:lang w:eastAsia="en-US"/>
        </w:rPr>
        <w:t>Контрольным органом, уполномоченным на осуществление муниципального контроля в сфере благоустройства на территории Усть-Камчатского сельского поселения,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контрольный орган).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:rsidR="00FD1496" w:rsidRPr="007E1F64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0027B">
        <w:rPr>
          <w:color w:val="000000"/>
          <w:sz w:val="28"/>
          <w:szCs w:val="22"/>
          <w:lang w:eastAsia="en-US"/>
        </w:rPr>
        <w:t xml:space="preserve">- </w:t>
      </w:r>
      <w:r>
        <w:rPr>
          <w:color w:val="000000"/>
          <w:sz w:val="28"/>
          <w:szCs w:val="22"/>
          <w:lang w:eastAsia="en-US"/>
        </w:rPr>
        <w:t>начальник отдела;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:rsidR="00FD1496" w:rsidRPr="00800292" w:rsidRDefault="00FD1496" w:rsidP="00FD1496">
      <w:pPr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800292">
        <w:rPr>
          <w:color w:val="000000"/>
          <w:sz w:val="28"/>
          <w:szCs w:val="22"/>
          <w:lang w:eastAsia="en-US"/>
        </w:rPr>
        <w:t xml:space="preserve">Система оценки и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результаты, при осуществлении муниципального контроля в сфере благоустройства не применяется. </w:t>
      </w:r>
    </w:p>
    <w:p w:rsidR="00FD1496" w:rsidRPr="00800292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800292">
        <w:rPr>
          <w:sz w:val="28"/>
          <w:szCs w:val="28"/>
        </w:rPr>
        <w:t>Плановые контрольные мероприятия при осуществлении муниципального контроля в сфере благоустройства не проводятся.</w:t>
      </w:r>
    </w:p>
    <w:p w:rsidR="00FD1496" w:rsidRPr="00800292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800292">
        <w:rPr>
          <w:sz w:val="28"/>
          <w:szCs w:val="28"/>
        </w:rPr>
        <w:t>Внеплановые контрольные мероприятия, кроме внеплановой документарной проверки, проводятся только после согласования с органами прокуратуры, за исключением случаев, предусмотренных пунктами 3-6 части 1 статьи 57 и частью 12 статьи 66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2022 году и 1 полугодии 2023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</w:p>
    <w:p w:rsidR="00FD1496" w:rsidRPr="0081592B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2022 году п</w:t>
      </w:r>
      <w:r w:rsidRPr="005252CE">
        <w:rPr>
          <w:rFonts w:eastAsia="Calibri"/>
          <w:sz w:val="28"/>
          <w:szCs w:val="28"/>
          <w:lang w:eastAsia="en-US"/>
        </w:rPr>
        <w:t xml:space="preserve">роведено 2 контрольных мероприятия без </w:t>
      </w:r>
      <w:r w:rsidRPr="005252CE">
        <w:rPr>
          <w:sz w:val="28"/>
          <w:szCs w:val="28"/>
        </w:rPr>
        <w:t xml:space="preserve">взаимодействия с контролируемыми лицами </w:t>
      </w:r>
      <w:r>
        <w:rPr>
          <w:sz w:val="28"/>
          <w:szCs w:val="28"/>
        </w:rPr>
        <w:t>(</w:t>
      </w:r>
      <w:r w:rsidRPr="005252CE">
        <w:rPr>
          <w:sz w:val="28"/>
          <w:szCs w:val="28"/>
        </w:rPr>
        <w:t>выездн</w:t>
      </w:r>
      <w:r>
        <w:rPr>
          <w:sz w:val="28"/>
          <w:szCs w:val="28"/>
        </w:rPr>
        <w:t>ы</w:t>
      </w:r>
      <w:r w:rsidRPr="005252CE">
        <w:rPr>
          <w:sz w:val="28"/>
          <w:szCs w:val="28"/>
        </w:rPr>
        <w:t>е обследовани</w:t>
      </w:r>
      <w:r>
        <w:rPr>
          <w:sz w:val="28"/>
          <w:szCs w:val="28"/>
        </w:rPr>
        <w:t>я)</w:t>
      </w:r>
      <w:r w:rsidRPr="005252CE">
        <w:rPr>
          <w:sz w:val="28"/>
          <w:szCs w:val="28"/>
        </w:rPr>
        <w:t>, по результатам которых 1 контролируемому лицу выданы рекомендации о соблюдении обязательных требований</w:t>
      </w:r>
      <w:r>
        <w:rPr>
          <w:sz w:val="28"/>
          <w:szCs w:val="28"/>
        </w:rPr>
        <w:t>, 1 – предостережение</w:t>
      </w:r>
      <w:r w:rsidRPr="0022444C">
        <w:rPr>
          <w:rFonts w:eastAsia="Calibri"/>
          <w:bCs/>
          <w:sz w:val="28"/>
          <w:szCs w:val="28"/>
          <w:lang w:eastAsia="en-US"/>
        </w:rPr>
        <w:t xml:space="preserve"> </w:t>
      </w:r>
      <w:r w:rsidRPr="00F857D6">
        <w:rPr>
          <w:rFonts w:eastAsia="Calibri"/>
          <w:bCs/>
          <w:sz w:val="28"/>
          <w:szCs w:val="28"/>
          <w:lang w:eastAsia="en-US"/>
        </w:rPr>
        <w:t xml:space="preserve">о </w:t>
      </w:r>
      <w:r w:rsidRPr="005252CE">
        <w:rPr>
          <w:sz w:val="28"/>
          <w:szCs w:val="28"/>
        </w:rPr>
        <w:t>недопустимости нарушения обязательных требований.</w:t>
      </w:r>
      <w:r w:rsidRPr="005252CE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По результатам истечения срока исполнения предостережения нарушений не выявлено. </w:t>
      </w:r>
      <w:r w:rsidRPr="005252CE">
        <w:rPr>
          <w:rFonts w:eastAsia="Calibri"/>
          <w:sz w:val="28"/>
          <w:szCs w:val="28"/>
          <w:lang w:eastAsia="en-US"/>
        </w:rPr>
        <w:t xml:space="preserve"> </w:t>
      </w:r>
    </w:p>
    <w:p w:rsidR="00FD1496" w:rsidRPr="005252CE" w:rsidRDefault="00FD1496" w:rsidP="00FD1496">
      <w:pPr>
        <w:widowControl w:val="0"/>
        <w:ind w:firstLine="709"/>
        <w:jc w:val="both"/>
        <w:rPr>
          <w:sz w:val="28"/>
          <w:szCs w:val="28"/>
        </w:rPr>
      </w:pPr>
      <w:r w:rsidRPr="005252CE">
        <w:rPr>
          <w:rFonts w:eastAsia="Calibri"/>
          <w:bCs/>
          <w:sz w:val="28"/>
          <w:szCs w:val="28"/>
          <w:lang w:eastAsia="en-US"/>
        </w:rPr>
        <w:t>В 2022 год</w:t>
      </w:r>
      <w:r>
        <w:rPr>
          <w:rFonts w:eastAsia="Calibri"/>
          <w:bCs/>
          <w:sz w:val="28"/>
          <w:szCs w:val="28"/>
          <w:lang w:eastAsia="en-US"/>
        </w:rPr>
        <w:t>у</w:t>
      </w:r>
      <w:r w:rsidRPr="005252CE">
        <w:rPr>
          <w:rFonts w:eastAsia="Calibri"/>
          <w:bCs/>
          <w:sz w:val="28"/>
          <w:szCs w:val="28"/>
          <w:lang w:eastAsia="en-US"/>
        </w:rPr>
        <w:t xml:space="preserve"> контрольным органом проводились профилактические мероприятия: информирование и консультирование. На </w:t>
      </w:r>
      <w:r w:rsidRPr="005252CE">
        <w:rPr>
          <w:sz w:val="28"/>
          <w:szCs w:val="28"/>
        </w:rPr>
        <w:t>официальном сайте Усть-Камчатского муниципального района в сети «Интернет»</w:t>
      </w:r>
      <w:r w:rsidRPr="005252CE"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9" w:history="1">
        <w:r w:rsidRPr="005252CE">
          <w:rPr>
            <w:sz w:val="28"/>
            <w:szCs w:val="28"/>
            <w:lang w:val="en-US" w:eastAsia="en-US"/>
          </w:rPr>
          <w:t>http</w:t>
        </w:r>
        <w:r w:rsidRPr="005252CE">
          <w:rPr>
            <w:sz w:val="28"/>
            <w:szCs w:val="28"/>
            <w:lang w:eastAsia="en-US"/>
          </w:rPr>
          <w:t>://</w:t>
        </w:r>
        <w:r w:rsidRPr="005252CE">
          <w:rPr>
            <w:sz w:val="28"/>
            <w:szCs w:val="28"/>
            <w:lang w:val="en-US" w:eastAsia="en-US"/>
          </w:rPr>
          <w:t>ust</w:t>
        </w:r>
        <w:r w:rsidRPr="005252CE">
          <w:rPr>
            <w:sz w:val="28"/>
            <w:szCs w:val="28"/>
            <w:lang w:eastAsia="en-US"/>
          </w:rPr>
          <w:t>-</w:t>
        </w:r>
        <w:r w:rsidRPr="005252CE">
          <w:rPr>
            <w:sz w:val="28"/>
            <w:szCs w:val="28"/>
            <w:lang w:val="en-US" w:eastAsia="en-US"/>
          </w:rPr>
          <w:t>kam</w:t>
        </w:r>
        <w:r w:rsidRPr="005252CE">
          <w:rPr>
            <w:sz w:val="28"/>
            <w:szCs w:val="28"/>
            <w:lang w:eastAsia="en-US"/>
          </w:rPr>
          <w:t>.</w:t>
        </w:r>
        <w:r w:rsidRPr="005252CE">
          <w:rPr>
            <w:sz w:val="28"/>
            <w:szCs w:val="28"/>
            <w:lang w:val="en-US" w:eastAsia="en-US"/>
          </w:rPr>
          <w:t>ru</w:t>
        </w:r>
        <w:r w:rsidRPr="005252CE">
          <w:rPr>
            <w:sz w:val="28"/>
            <w:szCs w:val="28"/>
            <w:lang w:eastAsia="en-US"/>
          </w:rPr>
          <w:t>/</w:t>
        </w:r>
      </w:hyperlink>
      <w:r w:rsidRPr="005252CE">
        <w:rPr>
          <w:sz w:val="28"/>
          <w:szCs w:val="28"/>
        </w:rPr>
        <w:t xml:space="preserve"> и на информационном стенде, расположенном по месту нахождения контрольного органа, размещена информация, предусмотренная программой профилактики, памятка,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 В 2022 год</w:t>
      </w:r>
      <w:r>
        <w:rPr>
          <w:sz w:val="28"/>
          <w:szCs w:val="28"/>
        </w:rPr>
        <w:t>у</w:t>
      </w:r>
      <w:r w:rsidRPr="005252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проведено 4 консультирования, из них: </w:t>
      </w:r>
      <w:r w:rsidRPr="005252CE">
        <w:rPr>
          <w:sz w:val="28"/>
          <w:szCs w:val="28"/>
        </w:rPr>
        <w:t xml:space="preserve">на личном приеме </w:t>
      </w:r>
      <w:r>
        <w:rPr>
          <w:sz w:val="28"/>
          <w:szCs w:val="28"/>
        </w:rPr>
        <w:t xml:space="preserve">- </w:t>
      </w:r>
      <w:r w:rsidRPr="005252C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5252CE">
        <w:rPr>
          <w:sz w:val="28"/>
          <w:szCs w:val="28"/>
        </w:rPr>
        <w:t xml:space="preserve"> в ходе проведения контрольного мероприятия</w:t>
      </w:r>
      <w:r>
        <w:rPr>
          <w:sz w:val="28"/>
          <w:szCs w:val="28"/>
        </w:rPr>
        <w:t xml:space="preserve"> - 2</w:t>
      </w:r>
      <w:r w:rsidRPr="005252CE">
        <w:rPr>
          <w:sz w:val="28"/>
          <w:szCs w:val="28"/>
        </w:rPr>
        <w:t xml:space="preserve">. 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CE"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>В 1 полугодии 2023</w:t>
      </w:r>
      <w:r w:rsidRPr="006C4B79">
        <w:rPr>
          <w:rFonts w:eastAsiaTheme="minorHAnsi"/>
          <w:bCs/>
          <w:sz w:val="28"/>
          <w:szCs w:val="28"/>
          <w:lang w:eastAsia="en-US"/>
        </w:rPr>
        <w:t xml:space="preserve"> года </w:t>
      </w:r>
      <w:r>
        <w:rPr>
          <w:rFonts w:eastAsiaTheme="minorHAnsi"/>
          <w:bCs/>
          <w:sz w:val="28"/>
          <w:szCs w:val="28"/>
          <w:lang w:eastAsia="en-US"/>
        </w:rPr>
        <w:t xml:space="preserve">контрольным органом </w:t>
      </w:r>
      <w:r w:rsidRPr="006C4B79">
        <w:rPr>
          <w:rFonts w:eastAsiaTheme="minorHAnsi"/>
          <w:bCs/>
          <w:sz w:val="28"/>
          <w:szCs w:val="28"/>
          <w:lang w:eastAsia="en-US"/>
        </w:rPr>
        <w:t>проводил</w:t>
      </w:r>
      <w:r>
        <w:rPr>
          <w:rFonts w:eastAsiaTheme="minorHAnsi"/>
          <w:bCs/>
          <w:sz w:val="28"/>
          <w:szCs w:val="28"/>
          <w:lang w:eastAsia="en-US"/>
        </w:rPr>
        <w:t>о</w:t>
      </w:r>
      <w:r w:rsidRPr="006C4B79">
        <w:rPr>
          <w:rFonts w:eastAsiaTheme="minorHAnsi"/>
          <w:bCs/>
          <w:sz w:val="28"/>
          <w:szCs w:val="28"/>
          <w:lang w:eastAsia="en-US"/>
        </w:rPr>
        <w:t>сь</w:t>
      </w:r>
      <w:r>
        <w:rPr>
          <w:rFonts w:eastAsiaTheme="minorHAnsi"/>
          <w:bCs/>
          <w:sz w:val="28"/>
          <w:szCs w:val="28"/>
          <w:lang w:eastAsia="en-US"/>
        </w:rPr>
        <w:t xml:space="preserve"> профилактическое мероприятие: информирование</w:t>
      </w:r>
      <w:r w:rsidRPr="006C4B79">
        <w:rPr>
          <w:rFonts w:eastAsiaTheme="minorHAnsi"/>
          <w:bCs/>
          <w:sz w:val="28"/>
          <w:szCs w:val="28"/>
          <w:lang w:eastAsia="en-US"/>
        </w:rPr>
        <w:t>.</w:t>
      </w:r>
      <w:r>
        <w:rPr>
          <w:rFonts w:eastAsiaTheme="minorHAnsi"/>
          <w:bCs/>
          <w:sz w:val="28"/>
          <w:szCs w:val="28"/>
          <w:lang w:eastAsia="en-US"/>
        </w:rPr>
        <w:t xml:space="preserve"> На </w:t>
      </w:r>
      <w:r w:rsidRPr="00472BC1">
        <w:rPr>
          <w:sz w:val="28"/>
          <w:szCs w:val="28"/>
        </w:rPr>
        <w:t>официальном сайте Усть-Камчатского муниципального района в сети «Интернет»</w:t>
      </w:r>
      <w:r w:rsidRPr="00472BC1">
        <w:rPr>
          <w:rFonts w:ascii="Calibri" w:eastAsia="Calibri" w:hAnsi="Calibri"/>
          <w:sz w:val="28"/>
          <w:szCs w:val="28"/>
          <w:lang w:eastAsia="en-US"/>
        </w:rPr>
        <w:t xml:space="preserve"> </w:t>
      </w:r>
      <w:hyperlink r:id="rId10" w:history="1">
        <w:r w:rsidRPr="00472BC1">
          <w:rPr>
            <w:sz w:val="28"/>
            <w:szCs w:val="28"/>
            <w:lang w:val="en-US" w:eastAsia="en-US"/>
          </w:rPr>
          <w:t>http</w:t>
        </w:r>
        <w:r w:rsidRPr="00472BC1">
          <w:rPr>
            <w:sz w:val="28"/>
            <w:szCs w:val="28"/>
            <w:lang w:eastAsia="en-US"/>
          </w:rPr>
          <w:t>://</w:t>
        </w:r>
        <w:r w:rsidRPr="00472BC1">
          <w:rPr>
            <w:sz w:val="28"/>
            <w:szCs w:val="28"/>
            <w:lang w:val="en-US" w:eastAsia="en-US"/>
          </w:rPr>
          <w:t>ust</w:t>
        </w:r>
        <w:r w:rsidRPr="00472BC1">
          <w:rPr>
            <w:sz w:val="28"/>
            <w:szCs w:val="28"/>
            <w:lang w:eastAsia="en-US"/>
          </w:rPr>
          <w:t>-</w:t>
        </w:r>
        <w:r w:rsidRPr="00472BC1">
          <w:rPr>
            <w:sz w:val="28"/>
            <w:szCs w:val="28"/>
            <w:lang w:val="en-US" w:eastAsia="en-US"/>
          </w:rPr>
          <w:t>kam</w:t>
        </w:r>
        <w:r w:rsidRPr="00472BC1">
          <w:rPr>
            <w:sz w:val="28"/>
            <w:szCs w:val="28"/>
            <w:lang w:eastAsia="en-US"/>
          </w:rPr>
          <w:t>.</w:t>
        </w:r>
        <w:r w:rsidRPr="00472BC1">
          <w:rPr>
            <w:sz w:val="28"/>
            <w:szCs w:val="28"/>
            <w:lang w:val="en-US" w:eastAsia="en-US"/>
          </w:rPr>
          <w:t>ru</w:t>
        </w:r>
        <w:r w:rsidRPr="00472BC1">
          <w:rPr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</w:t>
      </w:r>
      <w:r w:rsidRPr="00472BC1">
        <w:rPr>
          <w:sz w:val="28"/>
          <w:szCs w:val="28"/>
        </w:rPr>
        <w:t>на информационн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</w:t>
      </w:r>
      <w:r w:rsidRPr="00472BC1">
        <w:rPr>
          <w:sz w:val="28"/>
          <w:szCs w:val="28"/>
        </w:rPr>
        <w:t>, расположенн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по месту нахождения контрольного органа,</w:t>
      </w:r>
      <w:r>
        <w:rPr>
          <w:sz w:val="28"/>
          <w:szCs w:val="28"/>
        </w:rPr>
        <w:t xml:space="preserve"> размещена информация, предусмотренная программой профилактики, памятка, презентация по муниципальному контролю.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Предостережения </w:t>
      </w:r>
      <w:r w:rsidRPr="00925EB9">
        <w:rPr>
          <w:rFonts w:eastAsiaTheme="minorHAnsi"/>
          <w:bCs/>
          <w:sz w:val="28"/>
          <w:szCs w:val="28"/>
          <w:lang w:eastAsia="en-US"/>
        </w:rPr>
        <w:t xml:space="preserve">о </w:t>
      </w:r>
      <w:r w:rsidRPr="00925EB9">
        <w:rPr>
          <w:sz w:val="28"/>
          <w:szCs w:val="28"/>
        </w:rPr>
        <w:t>недопустимости нарушения обязательных требований</w:t>
      </w:r>
      <w:r>
        <w:rPr>
          <w:sz w:val="28"/>
          <w:szCs w:val="28"/>
        </w:rPr>
        <w:t xml:space="preserve"> контролируемым лицам не выдавались.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14322">
        <w:rPr>
          <w:sz w:val="28"/>
          <w:szCs w:val="28"/>
        </w:rPr>
        <w:t>Проведение профилактических мероприятий</w:t>
      </w:r>
      <w:r>
        <w:rPr>
          <w:sz w:val="28"/>
          <w:szCs w:val="28"/>
        </w:rPr>
        <w:t xml:space="preserve"> направленно</w:t>
      </w:r>
      <w:r w:rsidRPr="00A14322">
        <w:rPr>
          <w:sz w:val="28"/>
          <w:szCs w:val="28"/>
        </w:rPr>
        <w:t xml:space="preserve"> на соблюдение </w:t>
      </w:r>
      <w:r>
        <w:rPr>
          <w:sz w:val="28"/>
          <w:szCs w:val="28"/>
        </w:rPr>
        <w:t>организациями и гражданами обязательных требований</w:t>
      </w:r>
      <w:r w:rsidRPr="00A14322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14322">
        <w:rPr>
          <w:sz w:val="28"/>
          <w:szCs w:val="28"/>
        </w:rPr>
        <w:t xml:space="preserve"> способств</w:t>
      </w:r>
      <w:r>
        <w:rPr>
          <w:sz w:val="28"/>
          <w:szCs w:val="28"/>
        </w:rPr>
        <w:t xml:space="preserve">ует </w:t>
      </w:r>
      <w:r w:rsidRPr="00A14322">
        <w:rPr>
          <w:sz w:val="28"/>
          <w:szCs w:val="28"/>
        </w:rPr>
        <w:t xml:space="preserve">повышению ответственности </w:t>
      </w:r>
      <w:r>
        <w:rPr>
          <w:sz w:val="28"/>
          <w:szCs w:val="28"/>
        </w:rPr>
        <w:t>контролируемых лиц</w:t>
      </w:r>
      <w:r w:rsidRPr="00A14322">
        <w:rPr>
          <w:sz w:val="28"/>
          <w:szCs w:val="28"/>
        </w:rPr>
        <w:t>, снижению количества выявляемых нару</w:t>
      </w:r>
      <w:r>
        <w:rPr>
          <w:sz w:val="28"/>
          <w:szCs w:val="28"/>
        </w:rPr>
        <w:t>шений обязательных требований.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FD1496" w:rsidRPr="00016C3A" w:rsidRDefault="00FD1496" w:rsidP="00FD1496">
      <w:pPr>
        <w:pStyle w:val="a5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FD1496" w:rsidRDefault="00FD1496" w:rsidP="00FD149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выявление причин, факторов и условий, способствующих нарушению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, </w:t>
      </w:r>
      <w:r w:rsidRPr="002E687C">
        <w:rPr>
          <w:sz w:val="28"/>
          <w:szCs w:val="28"/>
        </w:rPr>
        <w:t xml:space="preserve">определение способов устранения или снижения рисков их возникновения; 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формирование единого понимания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 xml:space="preserve">требований у всех участников контрольной деятельности; 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прозрачности контрольной деятельности; </w:t>
      </w:r>
    </w:p>
    <w:p w:rsidR="00FD1496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уровня правовой грамотности </w:t>
      </w:r>
      <w:r>
        <w:rPr>
          <w:sz w:val="28"/>
          <w:szCs w:val="28"/>
        </w:rPr>
        <w:t>контролируемых лиц</w:t>
      </w:r>
      <w:r w:rsidRPr="002E687C">
        <w:rPr>
          <w:sz w:val="28"/>
          <w:szCs w:val="28"/>
        </w:rPr>
        <w:t xml:space="preserve">, в том числе путем обеспечения доступности информации об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</w:t>
      </w:r>
      <w:r>
        <w:rPr>
          <w:sz w:val="28"/>
          <w:szCs w:val="28"/>
        </w:rPr>
        <w:t>ях</w:t>
      </w:r>
      <w:r w:rsidRPr="002E687C">
        <w:rPr>
          <w:sz w:val="28"/>
          <w:szCs w:val="28"/>
        </w:rPr>
        <w:t xml:space="preserve"> и необх</w:t>
      </w:r>
      <w:r>
        <w:rPr>
          <w:sz w:val="28"/>
          <w:szCs w:val="28"/>
        </w:rPr>
        <w:t>одимых мерах по их исполнению.</w:t>
      </w:r>
    </w:p>
    <w:p w:rsidR="00FD1496" w:rsidRPr="00016C3A" w:rsidRDefault="00FD1496" w:rsidP="00FD1496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2024 году.</w:t>
      </w:r>
    </w:p>
    <w:p w:rsidR="00FD1496" w:rsidRPr="002E687C" w:rsidRDefault="00FD1496" w:rsidP="00FD1496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D1496" w:rsidRPr="002E687C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:rsidR="00FD1496" w:rsidRPr="002E687C" w:rsidRDefault="00FD1496" w:rsidP="00FD1496">
      <w:pPr>
        <w:pStyle w:val="a5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Pr="00916B6E">
        <w:rPr>
          <w:sz w:val="28"/>
          <w:szCs w:val="28"/>
        </w:rPr>
        <w:t xml:space="preserve">. </w:t>
      </w:r>
    </w:p>
    <w:p w:rsidR="00FD1496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При осуществлении муниципального контроля </w:t>
      </w:r>
      <w:r>
        <w:rPr>
          <w:sz w:val="28"/>
          <w:szCs w:val="28"/>
        </w:rPr>
        <w:t xml:space="preserve">в сфере благоустройства </w:t>
      </w:r>
      <w:r w:rsidRPr="002E687C">
        <w:rPr>
          <w:sz w:val="28"/>
          <w:szCs w:val="28"/>
        </w:rPr>
        <w:t>на территории Усть-Камчатского</w:t>
      </w:r>
      <w:r w:rsidRPr="003F288F">
        <w:rPr>
          <w:sz w:val="28"/>
          <w:szCs w:val="28"/>
        </w:rPr>
        <w:t xml:space="preserve"> сельского поселения</w:t>
      </w:r>
      <w:r w:rsidRPr="00F268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контрольный орган </w:t>
      </w:r>
      <w:r w:rsidRPr="00F2683E">
        <w:rPr>
          <w:sz w:val="28"/>
          <w:szCs w:val="28"/>
        </w:rPr>
        <w:t>проводит следующие профилактические мероприятия:</w:t>
      </w:r>
      <w:r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>информирование; объявление предостережения;</w:t>
      </w:r>
      <w:r>
        <w:rPr>
          <w:sz w:val="28"/>
          <w:szCs w:val="28"/>
        </w:rPr>
        <w:t xml:space="preserve"> консультирование,</w:t>
      </w:r>
      <w:r w:rsidRPr="00F2683E">
        <w:rPr>
          <w:sz w:val="28"/>
          <w:szCs w:val="28"/>
        </w:rPr>
        <w:t xml:space="preserve"> профилактический визит.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674"/>
        <w:gridCol w:w="1867"/>
        <w:gridCol w:w="2828"/>
        <w:gridCol w:w="2034"/>
        <w:gridCol w:w="1941"/>
      </w:tblGrid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C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828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Сведения о мероприятии</w:t>
            </w:r>
          </w:p>
        </w:tc>
        <w:tc>
          <w:tcPr>
            <w:tcW w:w="2034" w:type="dxa"/>
          </w:tcPr>
          <w:p w:rsidR="00FD1496" w:rsidRPr="00BD7FF2" w:rsidRDefault="00FD1496" w:rsidP="00FE2C86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941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</w:t>
            </w:r>
          </w:p>
        </w:tc>
        <w:tc>
          <w:tcPr>
            <w:tcW w:w="2828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Федерации»: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на информационных стендах, расположенных по месту нахождения контрольного органа,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4) утвержденные проверочные листы;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6) перечень индикаторов риска нарушения обязательных требований;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016C3A">
              <w:rPr>
                <w:sz w:val="20"/>
                <w:szCs w:val="20"/>
              </w:rPr>
              <w:t>) программу профилактики рисков причинения вреда;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016C3A">
              <w:rPr>
                <w:sz w:val="20"/>
                <w:szCs w:val="20"/>
              </w:rPr>
              <w:t>) исчерпывающий перечень сведений, которые могут запрашиваться контрольным органом у контролируемого лица;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016C3A">
              <w:rPr>
                <w:sz w:val="20"/>
                <w:szCs w:val="20"/>
              </w:rPr>
              <w:t>) сведения о способах получения консультаций по вопросам соблюдения обязательных требований;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016C3A">
              <w:rPr>
                <w:sz w:val="20"/>
                <w:szCs w:val="20"/>
              </w:rPr>
              <w:t>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016C3A">
              <w:rPr>
                <w:sz w:val="20"/>
                <w:szCs w:val="20"/>
              </w:rPr>
              <w:t>) доклады о муниципальном контроле;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12) иные сведения</w:t>
            </w:r>
          </w:p>
        </w:tc>
        <w:tc>
          <w:tcPr>
            <w:tcW w:w="2034" w:type="dxa"/>
          </w:tcPr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Заместитель руководителя – начальник отдела контрольной деятельности,</w:t>
            </w:r>
          </w:p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начальник отдела,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941" w:type="dxa"/>
          </w:tcPr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 течение года</w:t>
            </w:r>
          </w:p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Объявление предостережения</w:t>
            </w:r>
          </w:p>
        </w:tc>
        <w:tc>
          <w:tcPr>
            <w:tcW w:w="2828" w:type="dxa"/>
          </w:tcPr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При наличии у</w:t>
            </w:r>
            <w:r>
              <w:rPr>
                <w:sz w:val="20"/>
                <w:szCs w:val="20"/>
              </w:rPr>
              <w:t xml:space="preserve"> контрольного органа сведений о </w:t>
            </w:r>
            <w:r w:rsidRPr="001C669A">
              <w:rPr>
                <w:sz w:val="20"/>
                <w:szCs w:val="20"/>
              </w:rPr>
              <w:t>готовящихся или возможных нарушениях обязательных требований, а также о непосредственных нарушениях обязательных требований, контрольный орган о</w:t>
            </w:r>
            <w:r>
              <w:rPr>
                <w:sz w:val="20"/>
                <w:szCs w:val="20"/>
              </w:rPr>
              <w:t xml:space="preserve">бъявляет контролируемому лицу </w:t>
            </w:r>
            <w:r w:rsidRPr="001C669A">
              <w:rPr>
                <w:sz w:val="20"/>
                <w:szCs w:val="20"/>
              </w:rPr>
              <w:t>предостережение о недопустимости нарушения обязательных требований и предлагает принять меры по обеспечению соблюдения обязательных требований</w:t>
            </w:r>
            <w:r>
              <w:rPr>
                <w:sz w:val="20"/>
                <w:szCs w:val="20"/>
              </w:rPr>
              <w:t>.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034" w:type="dxa"/>
          </w:tcPr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Заместитель руководителя – начальник отдела контрольной деятельности,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начальник отдела, ведущий специалист</w:t>
            </w:r>
          </w:p>
        </w:tc>
        <w:tc>
          <w:tcPr>
            <w:tcW w:w="1941" w:type="dxa"/>
          </w:tcPr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 течение года, при наличии сведений о готовящихся или возможных нарушениях обязательных требований и о непосредственных нарушениях обязательных требований</w:t>
            </w: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Консультирование</w:t>
            </w:r>
          </w:p>
        </w:tc>
        <w:tc>
          <w:tcPr>
            <w:tcW w:w="2828" w:type="dxa"/>
            <w:vAlign w:val="center"/>
          </w:tcPr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Консультирование осуществляется: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- по телефону, посредством видео-конференц-связи,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- на личном приеме,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- в ходе проведения профилактических и контрольных мероприятий,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по следующим вопросам: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1) требования, установленные Правилами благоустройства;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2) порядок осуществления контрольных мероприятий;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3) применение мер ответственности. 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2) за время консультирования предоставить ответ на поставленные вопросы невозможно;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3) ответ на поставленные вопросы требует дополнительного запроса сведений от иных органов власти или лиц.</w:t>
            </w:r>
          </w:p>
        </w:tc>
        <w:tc>
          <w:tcPr>
            <w:tcW w:w="2034" w:type="dxa"/>
          </w:tcPr>
          <w:p w:rsidR="00FD1496" w:rsidRPr="001C669A" w:rsidRDefault="00FD1496" w:rsidP="00FE2C86">
            <w:pPr>
              <w:tabs>
                <w:tab w:val="center" w:pos="1334"/>
              </w:tabs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Руководитель, заместитель руководителя – начальник отдела контрольной деятельности, начальник отдела, ведущий специалист</w:t>
            </w:r>
          </w:p>
        </w:tc>
        <w:tc>
          <w:tcPr>
            <w:tcW w:w="1941" w:type="dxa"/>
          </w:tcPr>
          <w:p w:rsidR="00FD1496" w:rsidRPr="001C669A" w:rsidRDefault="00FD1496" w:rsidP="00FE2C86">
            <w:pPr>
              <w:tabs>
                <w:tab w:val="center" w:pos="1334"/>
              </w:tabs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 течение года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Информация о 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1" w:history="1">
              <w:r w:rsidRPr="001C669A">
                <w:rPr>
                  <w:sz w:val="20"/>
                  <w:szCs w:val="20"/>
                  <w:lang w:val="en-US" w:eastAsia="en-US"/>
                </w:rPr>
                <w:t>http</w:t>
              </w:r>
              <w:r w:rsidRPr="001C669A">
                <w:rPr>
                  <w:sz w:val="20"/>
                  <w:szCs w:val="20"/>
                  <w:lang w:eastAsia="en-US"/>
                </w:rPr>
                <w:t>://</w:t>
              </w:r>
              <w:r w:rsidRPr="001C669A">
                <w:rPr>
                  <w:sz w:val="20"/>
                  <w:szCs w:val="20"/>
                  <w:lang w:val="en-US" w:eastAsia="en-US"/>
                </w:rPr>
                <w:t>ust</w:t>
              </w:r>
              <w:r w:rsidRPr="001C669A">
                <w:rPr>
                  <w:sz w:val="20"/>
                  <w:szCs w:val="20"/>
                  <w:lang w:eastAsia="en-US"/>
                </w:rPr>
                <w:t>-</w:t>
              </w:r>
              <w:r w:rsidRPr="001C669A">
                <w:rPr>
                  <w:sz w:val="20"/>
                  <w:szCs w:val="20"/>
                  <w:lang w:val="en-US" w:eastAsia="en-US"/>
                </w:rPr>
                <w:t>kam</w:t>
              </w:r>
              <w:r w:rsidRPr="001C669A">
                <w:rPr>
                  <w:sz w:val="20"/>
                  <w:szCs w:val="20"/>
                  <w:lang w:eastAsia="en-US"/>
                </w:rPr>
                <w:t>.</w:t>
              </w:r>
              <w:r w:rsidRPr="001C669A">
                <w:rPr>
                  <w:sz w:val="20"/>
                  <w:szCs w:val="20"/>
                  <w:lang w:val="en-US" w:eastAsia="en-US"/>
                </w:rPr>
                <w:t>ru</w:t>
              </w:r>
              <w:r w:rsidRPr="001C669A">
                <w:rPr>
                  <w:sz w:val="20"/>
                  <w:szCs w:val="20"/>
                  <w:lang w:eastAsia="en-US"/>
                </w:rPr>
                <w:t>/</w:t>
              </w:r>
            </w:hyperlink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Время консультирования не должно превышать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15 минут</w:t>
            </w:r>
          </w:p>
          <w:p w:rsidR="00FD1496" w:rsidRPr="001C669A" w:rsidRDefault="00FD1496" w:rsidP="00FE2C86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Профилактический визит</w:t>
            </w:r>
          </w:p>
        </w:tc>
        <w:tc>
          <w:tcPr>
            <w:tcW w:w="2828" w:type="dxa"/>
          </w:tcPr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о видах, содержании и об интенсивности контрольных мероприятий, проводимых в отношении объекта контроля.</w:t>
            </w:r>
          </w:p>
        </w:tc>
        <w:tc>
          <w:tcPr>
            <w:tcW w:w="2034" w:type="dxa"/>
          </w:tcPr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Заместитель руководителя – начальник отдела контрольной деятельности,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начальник отдела, ведущий специалист</w:t>
            </w:r>
          </w:p>
        </w:tc>
        <w:tc>
          <w:tcPr>
            <w:tcW w:w="1941" w:type="dxa"/>
          </w:tcPr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 течение года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Срок проведения профилактического визита не должен превышать </w:t>
            </w:r>
            <w:r>
              <w:rPr>
                <w:sz w:val="20"/>
                <w:szCs w:val="20"/>
              </w:rPr>
              <w:t>1 рабочего дня</w:t>
            </w:r>
          </w:p>
        </w:tc>
      </w:tr>
    </w:tbl>
    <w:p w:rsidR="00FD1496" w:rsidRDefault="00FD1496" w:rsidP="00FD1496">
      <w:pPr>
        <w:widowControl w:val="0"/>
        <w:ind w:firstLine="708"/>
        <w:jc w:val="both"/>
        <w:rPr>
          <w:sz w:val="28"/>
          <w:szCs w:val="28"/>
        </w:rPr>
      </w:pPr>
    </w:p>
    <w:p w:rsidR="00FD1496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контроль в сфере благоустройства,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, </w:t>
      </w:r>
      <w:r>
        <w:rPr>
          <w:rFonts w:eastAsiaTheme="minorHAnsi"/>
          <w:bCs/>
          <w:sz w:val="28"/>
          <w:szCs w:val="28"/>
          <w:lang w:eastAsia="en-US"/>
        </w:rPr>
        <w:t xml:space="preserve">включая устранение причин, факторов и условий, способствующих возможному нарушению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rFonts w:eastAsiaTheme="minorHAnsi"/>
          <w:bCs/>
          <w:sz w:val="28"/>
          <w:szCs w:val="28"/>
          <w:lang w:eastAsia="en-US"/>
        </w:rPr>
        <w:t>: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мероприятий.</w:t>
      </w:r>
    </w:p>
    <w:p w:rsidR="00FD1496" w:rsidRPr="00FD1496" w:rsidRDefault="00FD1496" w:rsidP="00FD1496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27C23" w:rsidRDefault="00327C23" w:rsidP="00327C23">
      <w:pPr>
        <w:spacing w:after="240"/>
        <w:rPr>
          <w:sz w:val="2"/>
          <w:szCs w:val="2"/>
        </w:rPr>
      </w:pPr>
    </w:p>
    <w:sectPr w:rsidR="00327C23" w:rsidSect="000B3417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2B5" w:rsidRDefault="001462B5" w:rsidP="00327C23">
      <w:r>
        <w:separator/>
      </w:r>
    </w:p>
  </w:endnote>
  <w:endnote w:type="continuationSeparator" w:id="0">
    <w:p w:rsidR="001462B5" w:rsidRDefault="001462B5" w:rsidP="0032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2B5" w:rsidRDefault="001462B5" w:rsidP="00327C23">
      <w:r>
        <w:separator/>
      </w:r>
    </w:p>
  </w:footnote>
  <w:footnote w:type="continuationSeparator" w:id="0">
    <w:p w:rsidR="001462B5" w:rsidRDefault="001462B5" w:rsidP="00327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B4857"/>
    <w:rsid w:val="007C0CFD"/>
    <w:rsid w:val="007C34E7"/>
    <w:rsid w:val="007E1F24"/>
    <w:rsid w:val="008532D0"/>
    <w:rsid w:val="009A2EA4"/>
    <w:rsid w:val="009B58AE"/>
    <w:rsid w:val="009B7C35"/>
    <w:rsid w:val="009F53E8"/>
    <w:rsid w:val="009F5AD8"/>
    <w:rsid w:val="00A0580A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90546"/>
  <w15:docId w15:val="{2DD9EDE9-D050-4BBF-BC61-85BAE35F8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FCA4C-1F3B-4C23-96D5-EF7558B19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1752</Words>
  <Characters>14170</Characters>
  <Application>Microsoft Office Word</Application>
  <DocSecurity>0</DocSecurity>
  <Lines>118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UKMR</cp:lastModifiedBy>
  <cp:revision>5</cp:revision>
  <cp:lastPrinted>2023-06-26T08:28:00Z</cp:lastPrinted>
  <dcterms:created xsi:type="dcterms:W3CDTF">2023-12-08T00:47:00Z</dcterms:created>
  <dcterms:modified xsi:type="dcterms:W3CDTF">2023-12-08T01:06:00Z</dcterms:modified>
</cp:coreProperties>
</file>