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B42848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36691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июл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 2023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15:00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B42848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17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от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Местной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молодежной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общественной организации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Усть-Камчатского района Камчатского края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Молодая гвардия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финансовое обеспечение затрат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направленных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Pr="00B42848">
        <w:rPr>
          <w:rFonts w:ascii="Times New Roman" w:eastAsia="Times New Roman" w:hAnsi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42848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межнационального и межрелигиозного мира и согласия, гармонизации межнациональных (межэтнических) отношений в Усть-Камчатском муниципальном районе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Порядка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, постановление администрации Усть-Камчатского муниципального района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366919" w:rsidRPr="00366919">
        <w:rPr>
          <w:rFonts w:ascii="Times New Roman" w:hAnsi="Times New Roman"/>
          <w:sz w:val="28"/>
          <w:szCs w:val="28"/>
          <w:lang w:eastAsia="ar-SA"/>
        </w:rPr>
        <w:t xml:space="preserve">15.05.2023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</w:t>
      </w:r>
      <w:r w:rsidR="00366919" w:rsidRPr="00366919">
        <w:rPr>
          <w:rFonts w:ascii="Times New Roman" w:hAnsi="Times New Roman"/>
          <w:sz w:val="28"/>
          <w:szCs w:val="28"/>
          <w:lang w:eastAsia="ar-SA"/>
        </w:rPr>
        <w:t>№ 196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на финансовое обеспечение затрат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на реализацию мероприятий, </w:t>
      </w:r>
      <w:r w:rsidR="00B42848">
        <w:rPr>
          <w:rFonts w:ascii="Times New Roman" w:eastAsia="Times New Roman" w:hAnsi="Times New Roman"/>
          <w:sz w:val="28"/>
          <w:szCs w:val="28"/>
          <w:lang w:eastAsia="ar-SA"/>
        </w:rPr>
        <w:t xml:space="preserve">направленных на </w:t>
      </w:r>
      <w:r w:rsidR="00B42848" w:rsidRPr="00B42848">
        <w:rPr>
          <w:rFonts w:ascii="Times New Roman" w:eastAsia="Times New Roman" w:hAnsi="Times New Roman"/>
          <w:sz w:val="28"/>
          <w:szCs w:val="28"/>
          <w:lang w:eastAsia="ru-RU"/>
        </w:rPr>
        <w:t>обеспечени</w:t>
      </w:r>
      <w:r w:rsidR="00B4284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2848" w:rsidRPr="00B42848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межнационального и межрелигиозного мира и согласия, гармонизации межнациональных (межэтнических) отношений в Усть-Камчатском муниципальном районе</w:t>
      </w:r>
      <w:r w:rsidR="00B4284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Местной </w:t>
      </w:r>
      <w:r w:rsidR="00B42848">
        <w:rPr>
          <w:rFonts w:ascii="Times New Roman" w:eastAsia="Times New Roman" w:hAnsi="Times New Roman"/>
          <w:sz w:val="28"/>
          <w:szCs w:val="28"/>
          <w:lang w:eastAsia="ar-SA"/>
        </w:rPr>
        <w:t xml:space="preserve">молодежной </w:t>
      </w:r>
      <w:r w:rsidR="00B42848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общественной организации </w:t>
      </w:r>
      <w:r w:rsidR="00B42848">
        <w:rPr>
          <w:rFonts w:ascii="Times New Roman" w:eastAsia="Times New Roman" w:hAnsi="Times New Roman"/>
          <w:sz w:val="28"/>
          <w:szCs w:val="28"/>
          <w:lang w:eastAsia="ar-SA"/>
        </w:rPr>
        <w:t xml:space="preserve">Усть-Камчатского района Камчатского края </w:t>
      </w:r>
      <w:r w:rsidR="00B42848" w:rsidRPr="00366919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B42848">
        <w:rPr>
          <w:rFonts w:ascii="Times New Roman" w:eastAsia="Times New Roman" w:hAnsi="Times New Roman"/>
          <w:sz w:val="28"/>
          <w:szCs w:val="28"/>
          <w:lang w:eastAsia="ar-SA"/>
        </w:rPr>
        <w:t>Молодая гвардия</w:t>
      </w:r>
      <w:r w:rsidR="00B42848" w:rsidRPr="00366919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B4284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субсидию в размере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55 555,56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366919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42848"/>
    <w:rsid w:val="00B509B8"/>
    <w:rsid w:val="00B7543F"/>
    <w:rsid w:val="00B938E0"/>
    <w:rsid w:val="00BD2EDF"/>
    <w:rsid w:val="00C503F9"/>
    <w:rsid w:val="00C5478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A20CD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6</cp:revision>
  <cp:lastPrinted>2022-08-11T05:37:00Z</cp:lastPrinted>
  <dcterms:created xsi:type="dcterms:W3CDTF">2023-05-04T02:46:00Z</dcterms:created>
  <dcterms:modified xsi:type="dcterms:W3CDTF">2023-07-22T02:34:00Z</dcterms:modified>
</cp:coreProperties>
</file>