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912" w:rsidRDefault="00BE1912" w:rsidP="00BE1912">
      <w:pPr>
        <w:ind w:firstLine="709"/>
        <w:jc w:val="right"/>
      </w:pPr>
      <w:r>
        <w:t>Приложение</w:t>
      </w:r>
    </w:p>
    <w:p w:rsidR="00BE1912" w:rsidRDefault="00BE1912" w:rsidP="00BE1912">
      <w:pPr>
        <w:ind w:firstLine="709"/>
        <w:jc w:val="right"/>
      </w:pPr>
      <w:r>
        <w:t>к приказу от 02.06.2023 № 34</w:t>
      </w:r>
    </w:p>
    <w:p w:rsidR="00BE1912" w:rsidRDefault="00BE1912" w:rsidP="00BE1912">
      <w:pPr>
        <w:ind w:firstLine="709"/>
        <w:jc w:val="right"/>
        <w:rPr>
          <w:sz w:val="28"/>
          <w:szCs w:val="28"/>
        </w:rPr>
      </w:pPr>
    </w:p>
    <w:p w:rsidR="00BE1912" w:rsidRDefault="00BE1912" w:rsidP="00BE1912">
      <w:pPr>
        <w:ind w:left="142" w:right="-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ОБЪЯВЛЕНИЕ</w:t>
      </w:r>
    </w:p>
    <w:p w:rsidR="00BE1912" w:rsidRDefault="00BE1912" w:rsidP="00BE1912">
      <w:pPr>
        <w:ind w:left="142" w:right="-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 xml:space="preserve"> проведении отбора для предоставления </w:t>
      </w:r>
      <w:r>
        <w:rPr>
          <w:rFonts w:eastAsia="Calibri"/>
          <w:b/>
          <w:sz w:val="28"/>
          <w:szCs w:val="28"/>
        </w:rPr>
        <w:t xml:space="preserve">субсидии </w:t>
      </w:r>
      <w:r>
        <w:rPr>
          <w:b/>
          <w:sz w:val="28"/>
          <w:szCs w:val="28"/>
        </w:rPr>
        <w:t>на финансовое обеспечение затрат, связанных с проведением мероприятий, направленных на укрепление гражданского единства, гражданского самосознания и сохранение самобытности народностей Российской Федерации</w:t>
      </w:r>
    </w:p>
    <w:p w:rsidR="00BE1912" w:rsidRDefault="00BE1912" w:rsidP="00BE1912">
      <w:pPr>
        <w:rPr>
          <w:color w:val="000000"/>
          <w:sz w:val="28"/>
          <w:szCs w:val="20"/>
        </w:rPr>
      </w:pPr>
    </w:p>
    <w:p w:rsidR="00BE1912" w:rsidRDefault="00BE1912" w:rsidP="00BE1912">
      <w:pPr>
        <w:ind w:left="142" w:right="-2" w:firstLine="567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Управление экономического развития и контрольной деятельности администрации Усть-Камчатского муниципального района – муниципальное казенное учреждение (далее – Управление) объявляет о проведении отбора среди некоммерческих организаций для предоставления </w:t>
      </w:r>
      <w:r>
        <w:rPr>
          <w:rFonts w:eastAsia="Calibri"/>
          <w:sz w:val="28"/>
          <w:szCs w:val="28"/>
        </w:rPr>
        <w:t xml:space="preserve">субсидии </w:t>
      </w:r>
      <w:r>
        <w:rPr>
          <w:sz w:val="28"/>
          <w:szCs w:val="28"/>
        </w:rPr>
        <w:t>на финансовое обеспечение затрат, связанных с проведением мероприятий, направленных на укрепление гражданского единства, гражданского самосознания и сохранение самобытности народностей Российской Федерации</w:t>
      </w:r>
      <w:r>
        <w:rPr>
          <w:color w:val="000000"/>
          <w:sz w:val="28"/>
          <w:szCs w:val="20"/>
        </w:rPr>
        <w:t>.</w:t>
      </w:r>
    </w:p>
    <w:p w:rsidR="00BE1912" w:rsidRDefault="00BE1912" w:rsidP="00BE1912">
      <w:pPr>
        <w:ind w:left="142" w:right="-2" w:firstLine="567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Порядок предоставления </w:t>
      </w:r>
      <w:r>
        <w:rPr>
          <w:rFonts w:eastAsia="Calibri"/>
          <w:sz w:val="28"/>
          <w:szCs w:val="28"/>
        </w:rPr>
        <w:t xml:space="preserve">субсидии </w:t>
      </w:r>
      <w:r>
        <w:rPr>
          <w:sz w:val="28"/>
          <w:szCs w:val="28"/>
        </w:rPr>
        <w:t>на финансовое обеспечение затрат, связанных с проведением мероприятий, направленных на укрепление гражданского единства, гражданского самосознания и сохранение самобытности народностей Российской Федерации</w:t>
      </w:r>
      <w:r>
        <w:rPr>
          <w:color w:val="000000"/>
          <w:sz w:val="28"/>
          <w:szCs w:val="20"/>
        </w:rPr>
        <w:t xml:space="preserve">, утвержден постановлением администрации Усть-Камчатского муниципального района от </w:t>
      </w:r>
      <w:r>
        <w:rPr>
          <w:color w:val="000000"/>
          <w:sz w:val="28"/>
          <w:szCs w:val="28"/>
        </w:rPr>
        <w:t>15.05.2023 № 196</w:t>
      </w:r>
      <w:r>
        <w:rPr>
          <w:color w:val="000000"/>
          <w:sz w:val="28"/>
          <w:szCs w:val="20"/>
        </w:rPr>
        <w:t xml:space="preserve"> (далее – Порядок предоставления субсидии).  </w:t>
      </w:r>
    </w:p>
    <w:p w:rsidR="00BE1912" w:rsidRDefault="00BE1912" w:rsidP="00BE1912">
      <w:pPr>
        <w:ind w:left="142" w:right="-2" w:firstLine="567"/>
        <w:jc w:val="both"/>
        <w:rPr>
          <w:color w:val="000000"/>
          <w:sz w:val="28"/>
          <w:szCs w:val="20"/>
        </w:rPr>
      </w:pPr>
    </w:p>
    <w:tbl>
      <w:tblPr>
        <w:tblStyle w:val="2"/>
        <w:tblW w:w="935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17"/>
        <w:gridCol w:w="2782"/>
        <w:gridCol w:w="5952"/>
      </w:tblGrid>
      <w:tr w:rsidR="00BE1912" w:rsidTr="00BE191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12" w:rsidRDefault="00BE1912">
            <w:pPr>
              <w:ind w:right="-2"/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12" w:rsidRDefault="00BE1912">
            <w:pPr>
              <w:ind w:right="-2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12" w:rsidRDefault="00BE1912">
            <w:pPr>
              <w:ind w:right="-2"/>
              <w:jc w:val="center"/>
              <w:rPr>
                <w:color w:val="000000"/>
              </w:rPr>
            </w:pPr>
            <w:r>
              <w:rPr>
                <w:color w:val="000000"/>
              </w:rPr>
              <w:t>Сведения</w:t>
            </w:r>
          </w:p>
        </w:tc>
      </w:tr>
      <w:tr w:rsidR="00BE1912" w:rsidTr="00BE191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12" w:rsidRDefault="00BE1912">
            <w:pPr>
              <w:ind w:right="-2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12" w:rsidRDefault="00BE1912">
            <w:pPr>
              <w:ind w:right="-2"/>
              <w:jc w:val="both"/>
              <w:rPr>
                <w:color w:val="000000"/>
              </w:rPr>
            </w:pPr>
            <w:r>
              <w:rPr>
                <w:color w:val="000000"/>
              </w:rPr>
              <w:t>Дата и время начала (окончания) подачи (приема) заявлений Участников отбора</w:t>
            </w:r>
          </w:p>
          <w:p w:rsidR="00BE1912" w:rsidRDefault="00BE1912">
            <w:pPr>
              <w:ind w:right="-2"/>
              <w:jc w:val="both"/>
              <w:rPr>
                <w:color w:val="000000"/>
              </w:rPr>
            </w:pPr>
            <w:r>
              <w:rPr>
                <w:color w:val="000000"/>
              </w:rPr>
              <w:t>Дата проведения заседания Комиссии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12" w:rsidRDefault="00BE1912">
            <w:pPr>
              <w:ind w:right="-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дата начала – с 9 часов 00 минут 05.06.2023 года. </w:t>
            </w:r>
            <w:bookmarkStart w:id="0" w:name="_GoBack"/>
            <w:bookmarkEnd w:id="0"/>
          </w:p>
          <w:p w:rsidR="00BE1912" w:rsidRDefault="00BE1912">
            <w:pPr>
              <w:ind w:right="-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дата окончания – до 18 часов 00 минут 15.05.2023 года. </w:t>
            </w:r>
          </w:p>
          <w:p w:rsidR="00BE1912" w:rsidRDefault="00BE1912">
            <w:pPr>
              <w:ind w:right="-2"/>
              <w:jc w:val="both"/>
              <w:rPr>
                <w:color w:val="000000"/>
              </w:rPr>
            </w:pPr>
            <w:r>
              <w:rPr>
                <w:color w:val="000000"/>
              </w:rPr>
              <w:t>дата заседания Комиссии – 19.06.2023</w:t>
            </w:r>
          </w:p>
        </w:tc>
      </w:tr>
      <w:tr w:rsidR="00BE1912" w:rsidTr="00BE191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12" w:rsidRDefault="00BE1912">
            <w:pPr>
              <w:ind w:right="-2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12" w:rsidRDefault="00BE1912">
            <w:pPr>
              <w:ind w:right="-2"/>
              <w:jc w:val="both"/>
              <w:rPr>
                <w:color w:val="000000"/>
              </w:rPr>
            </w:pPr>
            <w:r>
              <w:rPr>
                <w:color w:val="000000"/>
              </w:rPr>
              <w:t>Место и время подачи заявлений Участников отбора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12" w:rsidRDefault="00BE1912">
            <w:pPr>
              <w:ind w:right="-2"/>
              <w:jc w:val="both"/>
              <w:rPr>
                <w:color w:val="000000"/>
              </w:rPr>
            </w:pPr>
            <w:r>
              <w:rPr>
                <w:color w:val="000000"/>
              </w:rPr>
              <w:t>Управление по адресу: 684415, Камчатский край, Усть-Камчатский район, поселок Усть-Камчатск, ул. 60 лет Октября, д. 24, 3 этаж кабинет 5 телефон +7 (41534) 2-07-02 (*222).</w:t>
            </w:r>
          </w:p>
          <w:p w:rsidR="00BE1912" w:rsidRDefault="00BE1912">
            <w:pPr>
              <w:ind w:right="-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Время приёма: </w:t>
            </w:r>
          </w:p>
          <w:p w:rsidR="00BE1912" w:rsidRDefault="00BE1912">
            <w:pPr>
              <w:ind w:right="-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понедельник – пятница с 09 ч. 00 мин. до 18 ч. 00 мин. </w:t>
            </w:r>
          </w:p>
          <w:p w:rsidR="00BE1912" w:rsidRDefault="00BE1912">
            <w:pPr>
              <w:ind w:right="-2"/>
              <w:jc w:val="both"/>
              <w:rPr>
                <w:color w:val="000000"/>
              </w:rPr>
            </w:pPr>
            <w:r>
              <w:rPr>
                <w:color w:val="000000"/>
              </w:rPr>
              <w:t>Обед с 13 ч. 00 мин. до 14 ч. 00 мин.</w:t>
            </w:r>
          </w:p>
          <w:p w:rsidR="00BE1912" w:rsidRDefault="00BE1912">
            <w:pPr>
              <w:ind w:right="-2"/>
              <w:jc w:val="both"/>
              <w:rPr>
                <w:color w:val="000000"/>
              </w:rPr>
            </w:pPr>
            <w:r>
              <w:rPr>
                <w:color w:val="000000"/>
              </w:rPr>
              <w:t>Суббота – воскресенье – выходной.</w:t>
            </w:r>
          </w:p>
        </w:tc>
      </w:tr>
      <w:tr w:rsidR="00BE1912" w:rsidTr="00BE191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12" w:rsidRDefault="00BE1912">
            <w:pPr>
              <w:ind w:right="-2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12" w:rsidRDefault="00BE1912">
            <w:pPr>
              <w:ind w:right="-2"/>
              <w:jc w:val="both"/>
              <w:rPr>
                <w:color w:val="000000"/>
              </w:rPr>
            </w:pPr>
            <w:r>
              <w:rPr>
                <w:color w:val="000000"/>
              </w:rPr>
              <w:t>Наименование организации, проводящей отбор, ее местонахождение, почтовый адрес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12" w:rsidRDefault="00BE1912">
            <w:pPr>
              <w:ind w:right="-2"/>
              <w:jc w:val="both"/>
              <w:rPr>
                <w:color w:val="000000"/>
              </w:rPr>
            </w:pPr>
            <w:r>
              <w:rPr>
                <w:color w:val="000000"/>
              </w:rPr>
              <w:t>Управление экономического развития и контрольной деятельности администрации Усть-Камчатского муниципального района – муниципальное казенное учреждение, Усть-Камчатский район, поселок Усть-Камчатск, ул. 60 лет Октября, д. 24.</w:t>
            </w:r>
          </w:p>
        </w:tc>
      </w:tr>
      <w:tr w:rsidR="00BE1912" w:rsidTr="00BE191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12" w:rsidRDefault="00BE1912">
            <w:pPr>
              <w:ind w:right="-2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12" w:rsidRDefault="00BE1912">
            <w:pPr>
              <w:ind w:right="-2"/>
              <w:jc w:val="both"/>
              <w:rPr>
                <w:color w:val="000000"/>
              </w:rPr>
            </w:pPr>
            <w:r>
              <w:rPr>
                <w:color w:val="000000"/>
              </w:rPr>
              <w:t>Результат предоставления субсидии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12" w:rsidRDefault="00BE1912">
            <w:pPr>
              <w:pStyle w:val="a4"/>
              <w:ind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Результатом предоставления Субсидии является проведение мероприятий, направленных:</w:t>
            </w:r>
          </w:p>
          <w:p w:rsidR="00BE1912" w:rsidRDefault="00BE1912">
            <w:pPr>
              <w:pStyle w:val="a4"/>
              <w:ind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 укрепление гражданского единства, гражданского самосознания и сохранение самобытности многонационального народа Российской Федерации на территории Усть-Камчатского муниципального района;</w:t>
            </w:r>
          </w:p>
          <w:p w:rsidR="00BE1912" w:rsidRDefault="00BE1912">
            <w:pPr>
              <w:pStyle w:val="a4"/>
              <w:ind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обеспечение межнационального и межрелигиозного мира и согласия, гармонизации межнациональных (межэтнических) отношений;</w:t>
            </w:r>
          </w:p>
          <w:p w:rsidR="00BE1912" w:rsidRDefault="00BE1912">
            <w:pPr>
              <w:pStyle w:val="a4"/>
              <w:ind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содействие этнокультурному и духовному развитию народов Российской Федерации.</w:t>
            </w:r>
          </w:p>
          <w:p w:rsidR="00BE1912" w:rsidRDefault="00BE1912">
            <w:pPr>
              <w:pStyle w:val="a4"/>
              <w:ind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Показателем, характеризующим достижение результатов предоставления Субсидии, является:</w:t>
            </w:r>
          </w:p>
          <w:p w:rsidR="00BE1912" w:rsidRDefault="00BE1912">
            <w:pPr>
              <w:pStyle w:val="a4"/>
              <w:ind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мероприятий, проведенных в целях укрепления гражданского единства, гражданского самосознания и сохранение самобытности многонационального народа Российской Федерации на территории Усть-Камчатского муниципального района;</w:t>
            </w:r>
          </w:p>
          <w:p w:rsidR="00BE1912" w:rsidRDefault="00BE1912">
            <w:pPr>
              <w:pStyle w:val="a4"/>
              <w:ind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участников мероприятий, направленных на укрепление общероссийского гражданского единства.</w:t>
            </w:r>
          </w:p>
          <w:p w:rsidR="00BE1912" w:rsidRDefault="00BE1912">
            <w:pPr>
              <w:pStyle w:val="a4"/>
              <w:ind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показателей, необходимых для достижения результатов предоставления субсидии, устанавливается Получателю субсидии в Соглашении.</w:t>
            </w:r>
          </w:p>
          <w:p w:rsidR="00BE1912" w:rsidRDefault="00BE1912">
            <w:pPr>
              <w:jc w:val="both"/>
            </w:pPr>
            <w:r>
              <w:rPr>
                <w:bCs/>
                <w:lang w:eastAsia="zh-CN"/>
              </w:rPr>
              <w:t>.</w:t>
            </w:r>
          </w:p>
        </w:tc>
      </w:tr>
      <w:tr w:rsidR="00BE1912" w:rsidTr="00BE191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12" w:rsidRDefault="00BE1912">
            <w:pPr>
              <w:ind w:right="-2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12" w:rsidRDefault="00BE1912">
            <w:pPr>
              <w:ind w:right="-2"/>
              <w:jc w:val="both"/>
              <w:rPr>
                <w:color w:val="000000"/>
              </w:rPr>
            </w:pPr>
            <w:r>
              <w:rPr>
                <w:color w:val="000000"/>
              </w:rPr>
              <w:t>Доменное имя, и (или) сетевой адрес, и (или) указатель страниц сайта в информационно-телекоммуникационной сети «Интернет», на котором обеспечивается проведение отбора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12" w:rsidRDefault="00BE191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официальный сайт Усть-Камчатского муниципального района раздел «Некоммерческие организации» </w:t>
            </w:r>
          </w:p>
          <w:p w:rsidR="00BE1912" w:rsidRDefault="00BE1912">
            <w:pPr>
              <w:shd w:val="clear" w:color="auto" w:fill="FFFFFF"/>
              <w:rPr>
                <w:color w:val="000000"/>
              </w:rPr>
            </w:pPr>
            <w:hyperlink r:id="rId4" w:history="1">
              <w:r>
                <w:rPr>
                  <w:rStyle w:val="a3"/>
                </w:rPr>
                <w:t>https://ust-kam.ru/nekommercheskie_organizacii/</w:t>
              </w:r>
            </w:hyperlink>
            <w:r>
              <w:t xml:space="preserve"> </w:t>
            </w:r>
          </w:p>
        </w:tc>
      </w:tr>
      <w:tr w:rsidR="00BE1912" w:rsidTr="00BE1912">
        <w:trPr>
          <w:trHeight w:val="594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12" w:rsidRDefault="00BE1912">
            <w:pPr>
              <w:ind w:right="-2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12" w:rsidRDefault="00BE1912">
            <w:pPr>
              <w:ind w:right="-2"/>
              <w:jc w:val="both"/>
              <w:rPr>
                <w:color w:val="000000"/>
              </w:rPr>
            </w:pPr>
            <w:r>
              <w:rPr>
                <w:color w:val="000000"/>
              </w:rPr>
              <w:t>Требования к участникам отбора и перечень документов, представляемых участниками отбора для подтверждения их соответствия требованиям и условиям предоставления субсидии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12" w:rsidRDefault="00BE1912">
            <w:pPr>
              <w:pStyle w:val="a4"/>
              <w:ind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Получателям субсидии (НКО), которым последние должны соответствовать на первое число месяца, предшествующего месяцу, в котором подается Заявление на предоставление Субсидии:</w:t>
            </w:r>
          </w:p>
          <w:p w:rsidR="00BE1912" w:rsidRDefault="00BE1912">
            <w:pPr>
              <w:pStyle w:val="a4"/>
              <w:ind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Отсутствие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BE1912" w:rsidRDefault="00BE1912">
            <w:pPr>
              <w:pStyle w:val="a4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Отсутствие у Получателя субсидии просроченной задолженности по возврату в бюджет района субсидий, бюджетных инвестиций, предоставленных в том числе в соответствии и иными правовыми актами, и иной просроченной (неурегулированной) задолженности по денежным обязательствам перед бюджетом района;</w:t>
            </w:r>
          </w:p>
          <w:p w:rsidR="00BE1912" w:rsidRDefault="00BE1912">
            <w:pPr>
              <w:pStyle w:val="a4"/>
              <w:ind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Получатель субсидии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 ликвидации, в отношении нее не введена процедура банкротства, деятельность не приостановлена в порядке, предусмотренном законодательством РФ;</w:t>
            </w:r>
          </w:p>
          <w:p w:rsidR="00BE1912" w:rsidRDefault="00BE1912">
            <w:pPr>
              <w:pStyle w:val="a4"/>
              <w:ind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РФ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50%;</w:t>
            </w:r>
          </w:p>
          <w:p w:rsidR="00BE1912" w:rsidRDefault="00BE1912">
            <w:pPr>
              <w:pStyle w:val="a4"/>
              <w:ind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Получатель субсидии не должен получать средства из бюджета района на основании иных нормативных правовых актов федерального,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субъектового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муниципальных уровней на цели, установленные настоящим Порядком.</w:t>
            </w:r>
          </w:p>
          <w:p w:rsidR="00BE1912" w:rsidRDefault="00BE191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Перечень документов,</w:t>
            </w:r>
          </w:p>
          <w:p w:rsidR="00BE1912" w:rsidRDefault="00BE191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прилагаемых к Заявлению на предоставление Субсидии</w:t>
            </w:r>
          </w:p>
          <w:p w:rsidR="00BE1912" w:rsidRDefault="00BE1912">
            <w:pPr>
              <w:pStyle w:val="a4"/>
              <w:ind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 Копия Устава, заверенная печатью и подписью руководителя (председателя) НКО.</w:t>
            </w:r>
          </w:p>
          <w:p w:rsidR="00BE1912" w:rsidRDefault="00BE1912">
            <w:pPr>
              <w:pStyle w:val="a4"/>
              <w:ind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 Справка об отсутствии у НКО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первое число месяца, предшествующего месяцу, в котором подается заявление на предоставление Субсидии, выданная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органом Федеральной налоговой службы, подписанная (в том числе электронной подписью).</w:t>
            </w:r>
          </w:p>
          <w:p w:rsidR="00BE1912" w:rsidRDefault="00BE1912">
            <w:pPr>
              <w:pStyle w:val="a4"/>
              <w:ind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 Справка кредитной организации (банка) о банковских реквизитах НКО, подтверждающая, что счет не имеет ограничений, подписанная уполномоченным лицом и заверенной печатью кредитной организации.</w:t>
            </w:r>
          </w:p>
          <w:p w:rsidR="00BE1912" w:rsidRDefault="00BE1912">
            <w:pPr>
              <w:pStyle w:val="a4"/>
              <w:ind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 НКО вправе по собственной инициативе представить иные документы и сведения о своей деятельности.</w:t>
            </w:r>
          </w:p>
          <w:p w:rsidR="00BE1912" w:rsidRDefault="00BE1912">
            <w:pPr>
              <w:pStyle w:val="a4"/>
              <w:ind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в течение 2 рабочих дней со дня поступления заявления о предоставлении Субсидии, самостоятельно получает в отношении Получателя субсидии сведения из Единого государственного реестра юридических лиц на официальном сайте Федеральной налоговой службы на странице «Предоставление сведений из ЕГРЮЛ в электронном виде».</w:t>
            </w:r>
          </w:p>
          <w:p w:rsidR="00BE1912" w:rsidRDefault="00BE191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Требования к документам, прилагаемым к Заявлению </w:t>
            </w:r>
          </w:p>
          <w:p w:rsidR="00BE1912" w:rsidRDefault="00BE191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предоставление Субсидии</w:t>
            </w:r>
          </w:p>
          <w:p w:rsidR="00BE1912" w:rsidRDefault="00BE1912">
            <w:pPr>
              <w:pStyle w:val="a4"/>
              <w:ind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 Представленные документы должны быть:</w:t>
            </w:r>
          </w:p>
          <w:p w:rsidR="00BE1912" w:rsidRDefault="00BE1912">
            <w:pPr>
              <w:pStyle w:val="a4"/>
              <w:ind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 пронумерованы, скреплены печатью НКО (при наличии) и подписью руководителя (председателя);</w:t>
            </w:r>
          </w:p>
          <w:p w:rsidR="00BE1912" w:rsidRDefault="00BE1912">
            <w:pPr>
              <w:pStyle w:val="a4"/>
              <w:ind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 написаны разборчиво, наименования юридических лиц - без сокращения, с указанием их реквизитов и контактных данных, фамилии, имена и отчества физических лиц, адреса их места жительства должны быть написаны полностью;</w:t>
            </w:r>
          </w:p>
          <w:p w:rsidR="00BE1912" w:rsidRDefault="00BE1912">
            <w:pPr>
              <w:pStyle w:val="a4"/>
              <w:ind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2.1.3 документы не должны содержать подчисток, приписок, зачеркнутых слов и иных, не оговоренных в них, исправлений.</w:t>
            </w:r>
          </w:p>
          <w:p w:rsidR="00BE1912" w:rsidRDefault="00BE1912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BE1912" w:rsidTr="00BE191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12" w:rsidRDefault="00BE1912">
            <w:pPr>
              <w:ind w:right="-2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12" w:rsidRDefault="00BE1912">
            <w:pPr>
              <w:ind w:right="-2"/>
              <w:jc w:val="both"/>
              <w:rPr>
                <w:color w:val="000000"/>
              </w:rPr>
            </w:pPr>
            <w:r>
              <w:rPr>
                <w:color w:val="000000"/>
              </w:rPr>
              <w:t>Порядок подачи Заявлений участниками отбора и требования, предъявляемые к форме и содержанию Заявлений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12" w:rsidRDefault="00BE1912">
            <w:pPr>
              <w:pStyle w:val="a4"/>
              <w:ind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участия в отборе Получатель субсидии в течение срока, указанного в объявлении о проведении отбора, обращается (подает лично или направляет почтой на бумажном носителе) в отдел экономического развития Управления по адресу: 684415, Российская Федерация, Камчатский край, Усть-Камчатский район, п. Усть-Камчатск, ул. 60 лет Октября, дом 24 Управление экономического развития и контрольной деятельности администрации Усть-Камчатского муниципального района – муниципальное казенное учреждение, с </w:t>
            </w:r>
            <w:hyperlink r:id="rId5" w:anchor="P288" w:history="1"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Заявлением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по форме согласно приложению 1 к настоящему Порядку, подписанным руководителем (председателем) НКО и заверенное печатью НКО (при наличии), а также документы, предусмотренные </w:t>
            </w:r>
            <w:hyperlink r:id="rId6" w:anchor="P440" w:history="1"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пунктом 1 приложения 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к настоящему Порядку, оформленные в соответствии с </w:t>
            </w:r>
            <w:hyperlink r:id="rId7" w:anchor="P463" w:history="1"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пунктом 2 приложения 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2 к настоящему Порядку.</w:t>
            </w:r>
          </w:p>
          <w:p w:rsidR="00BE1912" w:rsidRDefault="00BE1912">
            <w:pPr>
              <w:pStyle w:val="a4"/>
              <w:ind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Получатель Субсидии вправе подать не более 1 (одного) Заявления.</w:t>
            </w:r>
          </w:p>
          <w:p w:rsidR="00BE1912" w:rsidRDefault="00BE1912">
            <w:pPr>
              <w:pStyle w:val="a4"/>
              <w:ind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Заявление регистрируется Управлением в порядке, установленном для регистрации входящей корреспонденции.</w:t>
            </w:r>
          </w:p>
          <w:p w:rsidR="00BE1912" w:rsidRDefault="00BE1912">
            <w:pPr>
              <w:pStyle w:val="a4"/>
              <w:ind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Заявления и прилагаемые документы, поступившие в Управление после даты окончания срока приема Заявлений (в том числе в виде почтового отправления), возвращаются Управлением Получателю субсидии без проведения проверки и рассмотрения с письменным указанием причины возврата не позднее трех рабочих дней, следующих за днем поступления Заявления.</w:t>
            </w:r>
          </w:p>
          <w:p w:rsidR="00BE1912" w:rsidRDefault="00BE1912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bookmarkStart w:id="1" w:name="P178"/>
            <w:bookmarkEnd w:id="1"/>
          </w:p>
        </w:tc>
      </w:tr>
      <w:tr w:rsidR="00BE1912" w:rsidTr="00BE1912">
        <w:trPr>
          <w:trHeight w:val="16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12" w:rsidRDefault="00BE1912">
            <w:pPr>
              <w:ind w:right="-2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12" w:rsidRDefault="00BE1912">
            <w:pPr>
              <w:ind w:right="-2"/>
              <w:jc w:val="both"/>
              <w:rPr>
                <w:color w:val="000000"/>
              </w:rPr>
            </w:pPr>
            <w:r>
              <w:rPr>
                <w:color w:val="000000"/>
              </w:rPr>
              <w:t>Порядок отзыва Заявления участником отбора, порядок возврата Заявления участнику отбора, основания для возврата Заявления, порядок внесения изменений в заявки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12" w:rsidRDefault="00BE1912">
            <w:pPr>
              <w:pStyle w:val="a4"/>
              <w:ind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 Субсидии имеет право отозвать Заявление в любое время, но не позднее окончания заседания Комиссии, путем представления в Управление соответствующего письменного заявления в произвольной форме, подписанного руководителем (председателем) Получателя субсидии и заверенного печатью НКО (при наличии).</w:t>
            </w:r>
          </w:p>
          <w:p w:rsidR="00BE1912" w:rsidRDefault="00BE1912">
            <w:pPr>
              <w:pStyle w:val="a4"/>
              <w:ind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5 рабочих дней с даты получения заявления об отзыве Заявления о предоставлении Субсидии Управление направляет (возвращает) Заявление и прилагаемые к нему документы в адрес Получателя субсидии.</w:t>
            </w:r>
          </w:p>
          <w:p w:rsidR="00BE1912" w:rsidRDefault="00BE1912">
            <w:pPr>
              <w:ind w:firstLine="460"/>
              <w:jc w:val="both"/>
              <w:rPr>
                <w:color w:val="000000"/>
              </w:rPr>
            </w:pPr>
            <w:r>
              <w:rPr>
                <w:color w:val="000000"/>
              </w:rPr>
              <w:t>Управление в течение 5 рабочих дней со дня регистрации Заявления осуществляет проверку на соответствие получателя субсидии критериям отбора получателей субсидии, установленных пунктом 1.6 Порядка предоставления субсидий.</w:t>
            </w:r>
          </w:p>
          <w:p w:rsidR="00BE1912" w:rsidRDefault="00BE1912">
            <w:pPr>
              <w:ind w:firstLine="460"/>
              <w:jc w:val="both"/>
              <w:rPr>
                <w:color w:val="000000"/>
              </w:rPr>
            </w:pPr>
            <w:r>
              <w:rPr>
                <w:color w:val="000000"/>
              </w:rPr>
              <w:t>При несоответствии получателя субсидии критериям отбора получателей субсидии, установленных пунктом 1.6 Порядка предоставления субсидий, Управление в течение 5 рабочих дней со дня окончания проверки, указанной в подпункте 2.4.3, возвращает Заявление и прилагаемые документы и письменно уведомляет получателя субсидии об отказе в их передаче в Комиссию с указанием причин отказа.</w:t>
            </w:r>
          </w:p>
          <w:p w:rsidR="00BE1912" w:rsidRDefault="00BE1912">
            <w:pPr>
              <w:pStyle w:val="a4"/>
              <w:ind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Основанием для отказа в передаче Заявления и прилагаемых документов в Комиссию является:</w:t>
            </w:r>
          </w:p>
          <w:p w:rsidR="00BE1912" w:rsidRDefault="00BE1912">
            <w:pPr>
              <w:pStyle w:val="a4"/>
              <w:ind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несоответствие НКО критериям отбора Получателей субсидий, установленным </w:t>
            </w:r>
            <w:hyperlink r:id="rId8" w:anchor="P71" w:history="1"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пунктом 1.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8 настоящего Порядка;</w:t>
            </w:r>
          </w:p>
          <w:p w:rsidR="00BE1912" w:rsidRDefault="00BE1912">
            <w:pPr>
              <w:pStyle w:val="a4"/>
              <w:ind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несоответствие представленного Заявления требованиям, установленным </w:t>
            </w:r>
            <w:hyperlink r:id="rId9" w:anchor="P288" w:history="1"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приложением 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к настоящему Порядку;</w:t>
            </w:r>
          </w:p>
          <w:p w:rsidR="00BE1912" w:rsidRDefault="00BE1912">
            <w:pPr>
              <w:pStyle w:val="a4"/>
              <w:ind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несоответствие прилагаемых к заявлению на получение Субсидии документов требованиям, установленных </w:t>
            </w:r>
            <w:hyperlink r:id="rId10" w:anchor="P463" w:history="1"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пунктом 2 приложения 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к настоящему Порядку;</w:t>
            </w:r>
          </w:p>
          <w:p w:rsidR="00BE1912" w:rsidRDefault="00BE1912">
            <w:pPr>
              <w:pStyle w:val="a4"/>
              <w:ind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представление НКО документов не в полном объеме;</w:t>
            </w:r>
          </w:p>
          <w:p w:rsidR="00BE1912" w:rsidRDefault="00BE1912">
            <w:pPr>
              <w:pStyle w:val="a4"/>
              <w:ind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представление НКО Заявления и документов с нарушением срока приема заявлений на предоставление Субсидии;</w:t>
            </w:r>
          </w:p>
          <w:p w:rsidR="00BE1912" w:rsidRDefault="00BE1912">
            <w:pPr>
              <w:pStyle w:val="a4"/>
              <w:ind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недостоверность информации, содержащейся в Заявлении и документах, представленных НКО.</w:t>
            </w:r>
          </w:p>
          <w:p w:rsidR="00BE1912" w:rsidRDefault="00BE1912">
            <w:pPr>
              <w:pStyle w:val="a4"/>
              <w:ind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устранения обстоятельств, послуживших основанием для отказа в передаче Заявления и прилагаемых документов в Комиссию, Получатель субсидии вправе до даты окончания приема Заявлений повторно обратиться в Управление с Заявлением о предоставлении Субсидии.</w:t>
            </w:r>
          </w:p>
          <w:p w:rsidR="00BE1912" w:rsidRDefault="00BE1912">
            <w:pPr>
              <w:ind w:firstLine="460"/>
              <w:jc w:val="both"/>
              <w:rPr>
                <w:color w:val="000000"/>
              </w:rPr>
            </w:pPr>
            <w:r>
              <w:rPr>
                <w:color w:val="000000"/>
              </w:rPr>
              <w:t>После устранения обстоятельств, послуживших основанием для отказа в передаче Заявления и прилагаемых документов в Комиссию, получатель субсидии вправе до даты окончания приема Заявлений повторно обратиться в Управление с заявлением о предоставлении Субсидии.</w:t>
            </w:r>
          </w:p>
          <w:p w:rsidR="00BE1912" w:rsidRDefault="00BE1912">
            <w:pPr>
              <w:ind w:firstLine="460"/>
              <w:jc w:val="both"/>
              <w:rPr>
                <w:color w:val="000000"/>
              </w:rPr>
            </w:pPr>
          </w:p>
        </w:tc>
      </w:tr>
      <w:tr w:rsidR="00BE1912" w:rsidTr="00BE1912">
        <w:trPr>
          <w:trHeight w:val="1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12" w:rsidRDefault="00BE1912">
            <w:pPr>
              <w:ind w:right="-2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12" w:rsidRDefault="00BE1912">
            <w:pPr>
              <w:ind w:right="-2"/>
              <w:jc w:val="both"/>
              <w:rPr>
                <w:color w:val="000000"/>
              </w:rPr>
            </w:pPr>
            <w:r>
              <w:rPr>
                <w:color w:val="000000"/>
              </w:rPr>
              <w:t>Правила рассмотрения и оценки Заявлений участников отбора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12" w:rsidRDefault="00BE1912">
            <w:pPr>
              <w:ind w:firstLine="460"/>
              <w:jc w:val="both"/>
              <w:rPr>
                <w:color w:val="000000"/>
              </w:rPr>
            </w:pPr>
            <w:r>
              <w:rPr>
                <w:color w:val="000000"/>
              </w:rPr>
              <w:t>Управление в течение 5 рабочих дней со дня регистрации Заявления осуществляет проверку на соответствие получателя субсидии критериям отбора получателей субсидии, установленных пунктом 1.6 Порядка предоставления субсидий.</w:t>
            </w:r>
          </w:p>
          <w:p w:rsidR="00BE1912" w:rsidRDefault="00BE1912">
            <w:pPr>
              <w:ind w:firstLine="460"/>
              <w:jc w:val="both"/>
              <w:rPr>
                <w:color w:val="000000"/>
              </w:rPr>
            </w:pPr>
            <w:r>
              <w:rPr>
                <w:color w:val="000000"/>
              </w:rPr>
              <w:t>При несоответствии получателя субсидии критериям отбора получателей субсидии, установленных пунктом 1.6 Порядка предоставления субсидий, Управление в течение 5 рабочих дней со дня окончания проверки, указанной в подпункте 2.4.3, возвращает Заявление и прилагаемые документы и письменно уведомляет получателя субсидии об отказе в их передаче в Комиссию с указанием причин отказа.</w:t>
            </w:r>
          </w:p>
          <w:p w:rsidR="00BE1912" w:rsidRDefault="00BE1912">
            <w:pPr>
              <w:ind w:right="-2"/>
              <w:jc w:val="both"/>
              <w:rPr>
                <w:color w:val="000000"/>
              </w:rPr>
            </w:pPr>
          </w:p>
        </w:tc>
      </w:tr>
      <w:tr w:rsidR="00BE1912" w:rsidTr="00BE1912">
        <w:trPr>
          <w:trHeight w:val="17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12" w:rsidRDefault="00BE1912">
            <w:pPr>
              <w:ind w:right="-2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12" w:rsidRDefault="00BE1912">
            <w:pPr>
              <w:ind w:right="-2"/>
              <w:jc w:val="both"/>
              <w:rPr>
                <w:color w:val="000000"/>
              </w:rPr>
            </w:pPr>
            <w:r>
              <w:rPr>
                <w:color w:val="000000"/>
              </w:rPr>
              <w:t>порядок предоставления участникам отбора разъяснений положений объявления о проведении отбора, даты начала и окончания срока предоставления разъяснений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12" w:rsidRDefault="00BE1912">
            <w:pPr>
              <w:ind w:right="-2"/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Участник отбора вправе в период с 05.06.2023 по 15.06.2023 обратиться в Управление с запросом о предоставлении разъяснений положений объявления</w:t>
            </w:r>
          </w:p>
        </w:tc>
      </w:tr>
      <w:tr w:rsidR="00BE1912" w:rsidTr="00BE1912">
        <w:trPr>
          <w:trHeight w:val="13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12" w:rsidRDefault="00BE1912">
            <w:pPr>
              <w:ind w:right="-2"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12" w:rsidRDefault="00BE1912">
            <w:pPr>
              <w:ind w:right="-2"/>
              <w:jc w:val="both"/>
              <w:rPr>
                <w:color w:val="000000"/>
              </w:rPr>
            </w:pPr>
            <w:r>
              <w:rPr>
                <w:color w:val="000000"/>
              </w:rPr>
              <w:t>срок, в течение которого победитель отбора должен подписать соглашение о предоставлении субсидии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12" w:rsidRDefault="00BE1912">
            <w:pPr>
              <w:ind w:right="-2"/>
              <w:jc w:val="both"/>
              <w:rPr>
                <w:color w:val="000000"/>
              </w:rPr>
            </w:pPr>
            <w:r>
              <w:rPr>
                <w:color w:val="000000"/>
              </w:rPr>
              <w:t>Получатель субсидии в течение 10 рабочих дней со дня получения Соглашения подписывает его и представляет один экземпляр в Управление</w:t>
            </w:r>
          </w:p>
        </w:tc>
      </w:tr>
      <w:tr w:rsidR="00BE1912" w:rsidTr="00BE1912">
        <w:trPr>
          <w:trHeight w:val="13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12" w:rsidRDefault="00BE1912">
            <w:pPr>
              <w:ind w:right="-2"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12" w:rsidRDefault="00BE1912">
            <w:pPr>
              <w:ind w:right="-2"/>
              <w:jc w:val="both"/>
              <w:rPr>
                <w:color w:val="000000"/>
              </w:rPr>
            </w:pPr>
            <w:r>
              <w:rPr>
                <w:color w:val="000000"/>
              </w:rPr>
              <w:t>условия признания победителя отбора уклонившимся от заключения соглашения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12" w:rsidRDefault="00BE19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случае отказа получателя Субсидии от подписания Соглашения, либо не подписания Соглашения в срок, установленный настоящим пунктом, Субсидия не предоставляется, а получатель субсидии признается уклонившимся от заключения Соглашения.</w:t>
            </w:r>
          </w:p>
          <w:p w:rsidR="00BE1912" w:rsidRDefault="00BE1912">
            <w:pPr>
              <w:ind w:right="-2"/>
              <w:jc w:val="both"/>
              <w:rPr>
                <w:color w:val="000000"/>
              </w:rPr>
            </w:pPr>
          </w:p>
        </w:tc>
      </w:tr>
      <w:tr w:rsidR="00BE1912" w:rsidTr="00BE1912">
        <w:trPr>
          <w:trHeight w:val="1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12" w:rsidRDefault="00BE1912">
            <w:pPr>
              <w:ind w:right="-2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13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12" w:rsidRDefault="00BE1912">
            <w:pPr>
              <w:ind w:right="-2"/>
              <w:jc w:val="both"/>
              <w:rPr>
                <w:color w:val="000000"/>
              </w:rPr>
            </w:pPr>
            <w:r>
              <w:rPr>
                <w:color w:val="000000"/>
              </w:rPr>
              <w:t>период размещения результатов отбора на официальном сайте администрации Усть-Камчатского муниципального района в информационно-телекоммуникационной сети «Интернет».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12" w:rsidRDefault="00BE1912">
            <w:pPr>
              <w:ind w:right="-2"/>
              <w:jc w:val="both"/>
              <w:rPr>
                <w:color w:val="000000"/>
              </w:rPr>
            </w:pPr>
            <w:r>
              <w:rPr>
                <w:color w:val="000000"/>
              </w:rPr>
              <w:t>В течение 5 рабочих дней после дня, следующего за днем принятия решения, установленного п. 2.6. Порядка предоставления субсидий, Управление размещает сообщение о результатах отбора в разделе «Некоммерческие организации» на официальном сайте Усть-Камчатского муниципального района в информационно-телекоммуникационной сети «Интернет» по адресу http://ust-kam.ru протокол с указанием принятых Комиссией решений.</w:t>
            </w:r>
          </w:p>
        </w:tc>
      </w:tr>
    </w:tbl>
    <w:p w:rsidR="00BE1912" w:rsidRDefault="00BE1912" w:rsidP="00BE1912">
      <w:pPr>
        <w:rPr>
          <w:color w:val="000000"/>
          <w:sz w:val="28"/>
          <w:szCs w:val="20"/>
        </w:rPr>
      </w:pPr>
    </w:p>
    <w:p w:rsidR="00BE1912" w:rsidRDefault="00BE1912" w:rsidP="00BE1912">
      <w:pPr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Приложение: </w:t>
      </w:r>
    </w:p>
    <w:p w:rsidR="00BE1912" w:rsidRDefault="00BE1912" w:rsidP="00BE1912">
      <w:pPr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- Порядок предоставления субсидий в формате </w:t>
      </w:r>
      <w:r>
        <w:rPr>
          <w:color w:val="000000"/>
          <w:sz w:val="28"/>
          <w:szCs w:val="20"/>
          <w:lang w:val="en-US"/>
        </w:rPr>
        <w:t>WORD</w:t>
      </w:r>
      <w:r>
        <w:rPr>
          <w:color w:val="000000"/>
          <w:sz w:val="28"/>
          <w:szCs w:val="20"/>
        </w:rPr>
        <w:t xml:space="preserve"> размещен на сайте в разделе «Некоммерческие организации» </w:t>
      </w:r>
    </w:p>
    <w:p w:rsidR="00BE1912" w:rsidRDefault="00BE1912" w:rsidP="00BE1912">
      <w:pPr>
        <w:rPr>
          <w:color w:val="000000"/>
          <w:sz w:val="28"/>
          <w:szCs w:val="28"/>
        </w:rPr>
      </w:pPr>
      <w:hyperlink r:id="rId11" w:history="1">
        <w:r>
          <w:rPr>
            <w:rStyle w:val="a3"/>
            <w:sz w:val="28"/>
            <w:szCs w:val="28"/>
          </w:rPr>
          <w:t>https://ust-kam.ru/nekommercheskie_organizacii/</w:t>
        </w:r>
      </w:hyperlink>
      <w:r>
        <w:rPr>
          <w:sz w:val="28"/>
          <w:szCs w:val="28"/>
        </w:rPr>
        <w:t xml:space="preserve"> </w:t>
      </w:r>
    </w:p>
    <w:p w:rsidR="00BE1912" w:rsidRDefault="00BE1912" w:rsidP="00BE1912">
      <w:pPr>
        <w:ind w:firstLine="709"/>
        <w:jc w:val="right"/>
        <w:rPr>
          <w:sz w:val="28"/>
          <w:szCs w:val="28"/>
        </w:rPr>
      </w:pPr>
    </w:p>
    <w:p w:rsidR="00BE1912" w:rsidRDefault="00BE1912" w:rsidP="00BE1912">
      <w:pPr>
        <w:ind w:firstLine="709"/>
        <w:jc w:val="right"/>
        <w:rPr>
          <w:sz w:val="28"/>
          <w:szCs w:val="28"/>
        </w:rPr>
      </w:pPr>
    </w:p>
    <w:p w:rsidR="00BE1912" w:rsidRDefault="00BE1912" w:rsidP="00BE1912">
      <w:pPr>
        <w:ind w:firstLine="709"/>
        <w:jc w:val="right"/>
        <w:rPr>
          <w:sz w:val="28"/>
          <w:szCs w:val="28"/>
        </w:rPr>
      </w:pPr>
    </w:p>
    <w:p w:rsidR="00BE1912" w:rsidRDefault="00BE1912" w:rsidP="00BE1912">
      <w:pPr>
        <w:ind w:firstLine="709"/>
        <w:jc w:val="right"/>
        <w:rPr>
          <w:sz w:val="28"/>
          <w:szCs w:val="28"/>
        </w:rPr>
      </w:pPr>
    </w:p>
    <w:p w:rsidR="00BE1912" w:rsidRDefault="00BE1912" w:rsidP="00BE1912">
      <w:pPr>
        <w:ind w:firstLine="709"/>
        <w:jc w:val="right"/>
        <w:rPr>
          <w:sz w:val="28"/>
          <w:szCs w:val="28"/>
        </w:rPr>
      </w:pPr>
    </w:p>
    <w:p w:rsidR="00D26B7D" w:rsidRDefault="00D26B7D"/>
    <w:sectPr w:rsidR="00D26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D19"/>
    <w:rsid w:val="00AC5D19"/>
    <w:rsid w:val="00BE1912"/>
    <w:rsid w:val="00D2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AB51B-47A2-4AC9-90A2-9E22AA507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E1912"/>
    <w:rPr>
      <w:color w:val="0563C1" w:themeColor="hyperlink"/>
      <w:u w:val="single"/>
    </w:rPr>
  </w:style>
  <w:style w:type="paragraph" w:styleId="a4">
    <w:name w:val="No Spacing"/>
    <w:uiPriority w:val="1"/>
    <w:qFormat/>
    <w:rsid w:val="00BE1912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uiPriority w:val="39"/>
    <w:rsid w:val="00BE191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1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ODIN\docadm\&#1059;&#1069;&#1056;&#1050;&#1044;\&#1050;&#1052;&#1053;&#1057;,%20&#1053;&#1050;&#1054;,%20&#1057;&#1054;&#1053;&#1050;&#1054;\&#1048;&#1089;&#1087;&#1086;&#1083;&#1085;&#1077;&#1085;&#1080;&#1077;%20&#1087;&#1088;&#1086;&#1075;&#1088;&#1072;&#1084;&#1084;&#1099;\2023\&#1053;&#1050;&#1054;\34.%20&#1055;&#1088;&#1080;&#1082;&#1072;&#1079;%20&#1085;&#1072;%20&#1086;&#1098;&#1103;&#1074;&#1083;&#1077;&#1085;&#1080;&#1077;%20&#1082;&#1086;&#1085;&#1082;&#1091;&#1088;&#1089;&#1072;%20&#1085;&#1072;%20&#1087;&#1088;&#1077;&#1076;&#1086;&#1089;&#1090;&#1072;&#1074;&#1083;&#1077;&#1085;&#1080;&#1077;%20&#1089;&#1091;&#1073;&#1089;&#1080;&#1076;&#1080;&#1080;%20&#1053;&#1050;&#1054;.doc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\\ODIN\docadm\&#1059;&#1069;&#1056;&#1050;&#1044;\&#1050;&#1052;&#1053;&#1057;,%20&#1053;&#1050;&#1054;,%20&#1057;&#1054;&#1053;&#1050;&#1054;\&#1048;&#1089;&#1087;&#1086;&#1083;&#1085;&#1077;&#1085;&#1080;&#1077;%20&#1087;&#1088;&#1086;&#1075;&#1088;&#1072;&#1084;&#1084;&#1099;\2023\&#1053;&#1050;&#1054;\34.%20&#1055;&#1088;&#1080;&#1082;&#1072;&#1079;%20&#1085;&#1072;%20&#1086;&#1098;&#1103;&#1074;&#1083;&#1077;&#1085;&#1080;&#1077;%20&#1082;&#1086;&#1085;&#1082;&#1091;&#1088;&#1089;&#1072;%20&#1085;&#1072;%20&#1087;&#1088;&#1077;&#1076;&#1086;&#1089;&#1090;&#1072;&#1074;&#1083;&#1077;&#1085;&#1080;&#1077;%20&#1089;&#1091;&#1073;&#1089;&#1080;&#1076;&#1080;&#1080;%20&#1053;&#1050;&#1054;.doc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ODIN\docadm\&#1059;&#1069;&#1056;&#1050;&#1044;\&#1050;&#1052;&#1053;&#1057;,%20&#1053;&#1050;&#1054;,%20&#1057;&#1054;&#1053;&#1050;&#1054;\&#1048;&#1089;&#1087;&#1086;&#1083;&#1085;&#1077;&#1085;&#1080;&#1077;%20&#1087;&#1088;&#1086;&#1075;&#1088;&#1072;&#1084;&#1084;&#1099;\2023\&#1053;&#1050;&#1054;\34.%20&#1055;&#1088;&#1080;&#1082;&#1072;&#1079;%20&#1085;&#1072;%20&#1086;&#1098;&#1103;&#1074;&#1083;&#1077;&#1085;&#1080;&#1077;%20&#1082;&#1086;&#1085;&#1082;&#1091;&#1088;&#1089;&#1072;%20&#1085;&#1072;%20&#1087;&#1088;&#1077;&#1076;&#1086;&#1089;&#1090;&#1072;&#1074;&#1083;&#1077;&#1085;&#1080;&#1077;%20&#1089;&#1091;&#1073;&#1089;&#1080;&#1076;&#1080;&#1080;%20&#1053;&#1050;&#1054;.docx" TargetMode="External"/><Relationship Id="rId11" Type="http://schemas.openxmlformats.org/officeDocument/2006/relationships/hyperlink" Target="https://ust-kam.ru/nekommercheskie_organizacii/" TargetMode="External"/><Relationship Id="rId5" Type="http://schemas.openxmlformats.org/officeDocument/2006/relationships/hyperlink" Target="file:///\\ODIN\docadm\&#1059;&#1069;&#1056;&#1050;&#1044;\&#1050;&#1052;&#1053;&#1057;,%20&#1053;&#1050;&#1054;,%20&#1057;&#1054;&#1053;&#1050;&#1054;\&#1048;&#1089;&#1087;&#1086;&#1083;&#1085;&#1077;&#1085;&#1080;&#1077;%20&#1087;&#1088;&#1086;&#1075;&#1088;&#1072;&#1084;&#1084;&#1099;\2023\&#1053;&#1050;&#1054;\34.%20&#1055;&#1088;&#1080;&#1082;&#1072;&#1079;%20&#1085;&#1072;%20&#1086;&#1098;&#1103;&#1074;&#1083;&#1077;&#1085;&#1080;&#1077;%20&#1082;&#1086;&#1085;&#1082;&#1091;&#1088;&#1089;&#1072;%20&#1085;&#1072;%20&#1087;&#1088;&#1077;&#1076;&#1086;&#1089;&#1090;&#1072;&#1074;&#1083;&#1077;&#1085;&#1080;&#1077;%20&#1089;&#1091;&#1073;&#1089;&#1080;&#1076;&#1080;&#1080;%20&#1053;&#1050;&#1054;.docx" TargetMode="External"/><Relationship Id="rId10" Type="http://schemas.openxmlformats.org/officeDocument/2006/relationships/hyperlink" Target="file:///\\ODIN\docadm\&#1059;&#1069;&#1056;&#1050;&#1044;\&#1050;&#1052;&#1053;&#1057;,%20&#1053;&#1050;&#1054;,%20&#1057;&#1054;&#1053;&#1050;&#1054;\&#1048;&#1089;&#1087;&#1086;&#1083;&#1085;&#1077;&#1085;&#1080;&#1077;%20&#1087;&#1088;&#1086;&#1075;&#1088;&#1072;&#1084;&#1084;&#1099;\2023\&#1053;&#1050;&#1054;\34.%20&#1055;&#1088;&#1080;&#1082;&#1072;&#1079;%20&#1085;&#1072;%20&#1086;&#1098;&#1103;&#1074;&#1083;&#1077;&#1085;&#1080;&#1077;%20&#1082;&#1086;&#1085;&#1082;&#1091;&#1088;&#1089;&#1072;%20&#1085;&#1072;%20&#1087;&#1088;&#1077;&#1076;&#1086;&#1089;&#1090;&#1072;&#1074;&#1083;&#1077;&#1085;&#1080;&#1077;%20&#1089;&#1091;&#1073;&#1089;&#1080;&#1076;&#1080;&#1080;%20&#1053;&#1050;&#1054;.docx" TargetMode="External"/><Relationship Id="rId4" Type="http://schemas.openxmlformats.org/officeDocument/2006/relationships/hyperlink" Target="https://ust-kam.ru/nekommercheskie_organizacii/" TargetMode="External"/><Relationship Id="rId9" Type="http://schemas.openxmlformats.org/officeDocument/2006/relationships/hyperlink" Target="file:///\\ODIN\docadm\&#1059;&#1069;&#1056;&#1050;&#1044;\&#1050;&#1052;&#1053;&#1057;,%20&#1053;&#1050;&#1054;,%20&#1057;&#1054;&#1053;&#1050;&#1054;\&#1048;&#1089;&#1087;&#1086;&#1083;&#1085;&#1077;&#1085;&#1080;&#1077;%20&#1087;&#1088;&#1086;&#1075;&#1088;&#1072;&#1084;&#1084;&#1099;\2023\&#1053;&#1050;&#1054;\34.%20&#1055;&#1088;&#1080;&#1082;&#1072;&#1079;%20&#1085;&#1072;%20&#1086;&#1098;&#1103;&#1074;&#1083;&#1077;&#1085;&#1080;&#1077;%20&#1082;&#1086;&#1085;&#1082;&#1091;&#1088;&#1089;&#1072;%20&#1085;&#1072;%20&#1087;&#1088;&#1077;&#1076;&#1086;&#1089;&#1090;&#1072;&#1074;&#1083;&#1077;&#1085;&#1080;&#1077;%20&#1089;&#1091;&#1073;&#1089;&#1080;&#1076;&#1080;&#1080;%20&#1053;&#1050;&#105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2201</Words>
  <Characters>12549</Characters>
  <Application>Microsoft Office Word</Application>
  <DocSecurity>0</DocSecurity>
  <Lines>104</Lines>
  <Paragraphs>29</Paragraphs>
  <ScaleCrop>false</ScaleCrop>
  <Company/>
  <LinksUpToDate>false</LinksUpToDate>
  <CharactersWithSpaces>14721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2023-06-02T04:26:00Z</dcterms:created>
  <dcterms:modified xsi:type="dcterms:W3CDTF">2023-06-02T04:26:00Z</dcterms:modified>
</cp:coreProperties>
</file>