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56A" w:rsidRPr="003C39A2" w:rsidRDefault="0063156A" w:rsidP="0063156A">
      <w:pPr>
        <w:shd w:val="clear" w:color="auto" w:fill="FFFFFF"/>
        <w:spacing w:line="235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C39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Уважаемые предприниматели!</w:t>
      </w:r>
    </w:p>
    <w:p w:rsidR="0063156A" w:rsidRPr="0063156A" w:rsidRDefault="0063156A" w:rsidP="0063156A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3156A" w:rsidRPr="0063156A" w:rsidRDefault="0063156A" w:rsidP="0063156A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3C39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настоящее время идет прием заявок 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продукту «Легкий старт» для начинающих СМСП, зарегистриро</w:t>
      </w:r>
      <w:r w:rsidRPr="003C39A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ванных не ранее 01.07.2022 года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поэтому просим обратить на него особое внимание индивидуальных предпринимателе и юридических лиц вашего муниципального района.</w:t>
      </w:r>
    </w:p>
    <w:p w:rsidR="0063156A" w:rsidRPr="0063156A" w:rsidRDefault="0063156A" w:rsidP="006315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Основные условия: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Предоставляется СМСП на реализацию проектов в сфере </w:t>
      </w:r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сельского хозяйства, п</w:t>
      </w:r>
      <w:bookmarkStart w:id="0" w:name="_GoBack"/>
      <w:bookmarkEnd w:id="0"/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роизводства, оказания услуг, торговли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Максимальная сумма –</w:t>
      </w:r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1 000 000 рублей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Получатели – СМСП, срок с момента </w:t>
      </w:r>
      <w:proofErr w:type="gramStart"/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регистрации</w:t>
      </w:r>
      <w:proofErr w:type="gramEnd"/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которых на дату подачи заявки </w:t>
      </w:r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 превышает 1 год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Ставка - </w:t>
      </w:r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5 % годовых</w:t>
      </w: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Максимальный срок – </w:t>
      </w:r>
      <w:r w:rsidRPr="0063156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года (для реализации проектов в сфере торговли пищевыми продуктами – 2 года);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– расходы, связанные с осуществлением предпринимательской деятельности;</w:t>
      </w:r>
    </w:p>
    <w:p w:rsidR="0063156A" w:rsidRPr="0063156A" w:rsidRDefault="0063156A" w:rsidP="0063156A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Предоставляется под залог движимого/недвижимого имущества, поручительства физических лиц, поручительства Гарантийного фонда Камчатского края.</w:t>
      </w:r>
    </w:p>
    <w:p w:rsidR="0063156A" w:rsidRPr="0063156A" w:rsidRDefault="0063156A" w:rsidP="006315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Дополнительная информация на сайте </w:t>
      </w:r>
      <w:hyperlink r:id="rId5" w:tgtFrame="_blank" w:history="1">
        <w:r w:rsidRPr="0063156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www.kamfond.ru</w:t>
        </w:r>
      </w:hyperlink>
    </w:p>
    <w:p w:rsidR="0063156A" w:rsidRPr="0063156A" w:rsidRDefault="0063156A" w:rsidP="006315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 </w:t>
      </w:r>
    </w:p>
    <w:p w:rsidR="0063156A" w:rsidRPr="003C39A2" w:rsidRDefault="0063156A" w:rsidP="0063156A">
      <w:pPr>
        <w:pStyle w:val="1"/>
        <w:shd w:val="clear" w:color="auto" w:fill="FFFFFF"/>
        <w:spacing w:before="0" w:line="360" w:lineRule="atLeast"/>
        <w:rPr>
          <w:rFonts w:ascii="Verdana" w:hAnsi="Verdana"/>
          <w:color w:val="333333"/>
          <w:sz w:val="28"/>
          <w:szCs w:val="28"/>
          <w:shd w:val="clear" w:color="auto" w:fill="FFFFFF"/>
        </w:rPr>
      </w:pPr>
      <w:r w:rsidRPr="006315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Справки по телеф</w:t>
      </w:r>
      <w:r w:rsidRPr="003C39A2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онам: 215-025, 215-030, 215-035,</w:t>
      </w:r>
      <w:r w:rsidRPr="003C39A2">
        <w:rPr>
          <w:rFonts w:ascii="Verdana" w:hAnsi="Verdana"/>
          <w:color w:val="333333"/>
          <w:sz w:val="28"/>
          <w:szCs w:val="28"/>
          <w:shd w:val="clear" w:color="auto" w:fill="FFFFFF"/>
        </w:rPr>
        <w:t xml:space="preserve"> </w:t>
      </w:r>
    </w:p>
    <w:p w:rsidR="0063156A" w:rsidRPr="003C39A2" w:rsidRDefault="0063156A" w:rsidP="0063156A">
      <w:pPr>
        <w:pStyle w:val="1"/>
        <w:shd w:val="clear" w:color="auto" w:fill="FFFFFF"/>
        <w:spacing w:before="0" w:line="360" w:lineRule="atLeast"/>
        <w:jc w:val="both"/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</w:pPr>
      <w:proofErr w:type="spellStart"/>
      <w:r w:rsidRPr="003C39A2"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  <w:t>Микрокредитная</w:t>
      </w:r>
      <w:proofErr w:type="spellEnd"/>
      <w:r w:rsidRPr="003C39A2"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  <w:t xml:space="preserve"> компания </w:t>
      </w:r>
      <w:r w:rsidRPr="003C39A2"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  <w:t>«</w:t>
      </w:r>
      <w:r w:rsidRPr="003C39A2"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  <w:t>Камчатский государственный фонд поддержки предпринимательства</w:t>
      </w:r>
      <w:r w:rsidRPr="003C39A2">
        <w:rPr>
          <w:rFonts w:ascii="Times New Roman" w:eastAsia="Times New Roman" w:hAnsi="Times New Roman" w:cs="Times New Roman"/>
          <w:color w:val="252525"/>
          <w:kern w:val="36"/>
          <w:sz w:val="28"/>
          <w:szCs w:val="28"/>
          <w:lang w:eastAsia="ru-RU"/>
        </w:rPr>
        <w:t>»</w:t>
      </w:r>
    </w:p>
    <w:p w:rsidR="0063156A" w:rsidRPr="0063156A" w:rsidRDefault="0063156A" w:rsidP="006315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sz w:val="28"/>
          <w:szCs w:val="28"/>
          <w:lang w:eastAsia="ru-RU"/>
        </w:rPr>
      </w:pPr>
      <w:r w:rsidRPr="0063156A">
        <w:rPr>
          <w:rFonts w:ascii="Calibri" w:eastAsia="Times New Roman" w:hAnsi="Calibri" w:cs="Calibri"/>
          <w:color w:val="333333"/>
          <w:sz w:val="28"/>
          <w:szCs w:val="28"/>
          <w:lang w:eastAsia="ru-RU"/>
        </w:rPr>
        <w:t> </w:t>
      </w:r>
    </w:p>
    <w:p w:rsidR="0063156A" w:rsidRPr="0063156A" w:rsidRDefault="0063156A" w:rsidP="0063156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28"/>
          <w:szCs w:val="28"/>
          <w:lang w:eastAsia="ru-RU"/>
        </w:rPr>
      </w:pPr>
      <w:r w:rsidRPr="0063156A">
        <w:rPr>
          <w:rFonts w:ascii="Verdana" w:eastAsia="Times New Roman" w:hAnsi="Verdana" w:cs="Times New Roman"/>
          <w:color w:val="333333"/>
          <w:sz w:val="28"/>
          <w:szCs w:val="28"/>
          <w:lang w:eastAsia="ru-RU"/>
        </w:rPr>
        <w:t> </w:t>
      </w:r>
    </w:p>
    <w:p w:rsidR="00DF72A8" w:rsidRDefault="00DF72A8"/>
    <w:sectPr w:rsidR="00DF7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A2B58"/>
    <w:multiLevelType w:val="multilevel"/>
    <w:tmpl w:val="16FE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9E3"/>
    <w:rsid w:val="000009E3"/>
    <w:rsid w:val="003C39A2"/>
    <w:rsid w:val="0063156A"/>
    <w:rsid w:val="00D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40134"/>
  <w15:chartTrackingRefBased/>
  <w15:docId w15:val="{2905C624-A0EA-427F-9137-41405E5E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15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5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802642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6776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8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6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kamfon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2023-05-31T23:14:00Z</dcterms:created>
  <dcterms:modified xsi:type="dcterms:W3CDTF">2023-05-31T23:18:00Z</dcterms:modified>
</cp:coreProperties>
</file>