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B9" w:rsidRPr="006F38B1" w:rsidRDefault="008C37B9" w:rsidP="008C37B9">
      <w:pPr>
        <w:spacing w:after="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6F38B1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В</w:t>
      </w:r>
      <w:r w:rsidR="00F1115C" w:rsidRPr="006F38B1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НИМАНИЮ     РАБОТОДАТЕЛЕЙ</w:t>
      </w:r>
    </w:p>
    <w:p w:rsidR="00BA24A2" w:rsidRPr="006F38B1" w:rsidRDefault="00BA24A2" w:rsidP="008C37B9">
      <w:pPr>
        <w:spacing w:after="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8C37B9" w:rsidRPr="008C37B9" w:rsidRDefault="008C37B9" w:rsidP="008C37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развития кадрового потенциала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</w:t>
      </w:r>
      <w:r w:rsidR="008C52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 проведении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работодателей для включения в региональную программу повышения мобильности трудовых ресурсов</w:t>
      </w:r>
      <w:r w:rsidR="008C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D16A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52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1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37B9" w:rsidRPr="008C37B9" w:rsidRDefault="008C37B9" w:rsidP="008C37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данной </w:t>
      </w:r>
      <w:r w:rsidR="00F111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предусмотрена финансовая поддержка работодателей, привлекающих квалифицированных специали</w:t>
      </w:r>
      <w:r w:rsidR="00D628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 из других регионов России</w:t>
      </w:r>
      <w:r w:rsidR="00A26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8BF" w:rsidRPr="006F38B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размер которой составляет </w:t>
      </w:r>
      <w:r w:rsidR="00D16A26" w:rsidRPr="006F38B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1 миллион</w:t>
      </w:r>
      <w:r w:rsidRPr="006F38B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рублей на каждого </w:t>
      </w:r>
      <w:r w:rsidR="006F38B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привлеченного </w:t>
      </w:r>
      <w:r w:rsidRPr="006F38B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специалиста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Финансовая поддержка может быть использована на оплату проезда и провоза багажа работнику и членам его семьи, обустройство работника на новом месте, медицинский осмотр, найм жилья или частичную оплату покупки жилого помещения и др.</w:t>
      </w:r>
      <w:r w:rsidR="008C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7B9" w:rsidRPr="008C37B9" w:rsidRDefault="008C37B9" w:rsidP="008C37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38B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Отбор </w:t>
      </w:r>
      <w:r w:rsidR="008E5A91" w:rsidRPr="006F38B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работодателей</w:t>
      </w:r>
      <w:r w:rsidRPr="006F38B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проводится в порядке и в соответствии с критериями, установленными </w:t>
      </w:r>
      <w:r w:rsidR="005431BE" w:rsidRPr="006F38B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п</w:t>
      </w:r>
      <w:r w:rsidRPr="006F38B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остановлением Правительства Камчатского края от 03.10.2018 № </w:t>
      </w:r>
      <w:r w:rsidR="002321E2" w:rsidRPr="006F38B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417</w:t>
      </w:r>
      <w:r w:rsidRPr="006F38B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-П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и критериев отбора работодателей, подлежащих включению в подпрограмму 6 «Повышение мобильности трудовых ресурсов </w:t>
      </w:r>
      <w:r w:rsidRPr="008C37B9">
        <w:rPr>
          <w:rFonts w:ascii="Times New Roman" w:eastAsia="Calibri" w:hAnsi="Times New Roman" w:cs="Times New Roman"/>
          <w:sz w:val="28"/>
          <w:szCs w:val="28"/>
        </w:rPr>
        <w:t xml:space="preserve">Камчатского края» государственной программы Камчатского края «Содействие занятости населения Камчатского края», Порядка исключения работодателей из 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6 «Повышение мобильности трудовых ресурсов </w:t>
      </w:r>
      <w:r w:rsidRPr="008C37B9">
        <w:rPr>
          <w:rFonts w:ascii="Times New Roman" w:eastAsia="Calibri" w:hAnsi="Times New Roman" w:cs="Times New Roman"/>
          <w:sz w:val="28"/>
          <w:szCs w:val="28"/>
        </w:rPr>
        <w:t>Камчатского края» государственной программы Камчатского</w:t>
      </w:r>
      <w:proofErr w:type="gramEnd"/>
      <w:r w:rsidRPr="008C37B9">
        <w:rPr>
          <w:rFonts w:ascii="Times New Roman" w:eastAsia="Calibri" w:hAnsi="Times New Roman" w:cs="Times New Roman"/>
          <w:sz w:val="28"/>
          <w:szCs w:val="28"/>
        </w:rPr>
        <w:t xml:space="preserve"> края «Содействие занятости населения Камчатского края».</w:t>
      </w:r>
    </w:p>
    <w:p w:rsidR="008C37B9" w:rsidRDefault="008C37B9" w:rsidP="008C37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B9">
        <w:rPr>
          <w:rFonts w:ascii="Times New Roman" w:eastAsia="Calibri" w:hAnsi="Times New Roman" w:cs="Times New Roman"/>
          <w:sz w:val="28"/>
          <w:szCs w:val="28"/>
        </w:rPr>
        <w:tab/>
        <w:t xml:space="preserve">Прием документов будет проводиться с </w:t>
      </w:r>
      <w:r w:rsidR="005431BE" w:rsidRPr="005431B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C52DF"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 w:rsidR="00D628BF">
        <w:rPr>
          <w:rFonts w:ascii="Times New Roman" w:eastAsia="Calibri" w:hAnsi="Times New Roman" w:cs="Times New Roman"/>
          <w:b/>
          <w:sz w:val="28"/>
          <w:szCs w:val="28"/>
        </w:rPr>
        <w:t>февраля</w:t>
      </w:r>
      <w:r w:rsidRPr="008C37B9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D628B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C52D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C37B9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</w:t>
      </w:r>
      <w:r w:rsidR="008C52DF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A41255">
        <w:rPr>
          <w:rFonts w:ascii="Times New Roman" w:eastAsia="Calibri" w:hAnsi="Times New Roman" w:cs="Times New Roman"/>
          <w:b/>
          <w:sz w:val="28"/>
          <w:szCs w:val="28"/>
        </w:rPr>
        <w:t xml:space="preserve"> апреля</w:t>
      </w:r>
      <w:r w:rsidRPr="008C37B9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537DF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C52D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C37B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8C37B9">
        <w:rPr>
          <w:rFonts w:ascii="Times New Roman" w:eastAsia="Calibri" w:hAnsi="Times New Roman" w:cs="Times New Roman"/>
          <w:sz w:val="28"/>
          <w:szCs w:val="28"/>
        </w:rPr>
        <w:t xml:space="preserve"> в рабочие дни с 09.00 до 17.00 по адресу: </w:t>
      </w:r>
      <w:proofErr w:type="gramStart"/>
      <w:r w:rsidRPr="008C37B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8C37B9">
        <w:rPr>
          <w:rFonts w:ascii="Times New Roman" w:eastAsia="Calibri" w:hAnsi="Times New Roman" w:cs="Times New Roman"/>
          <w:sz w:val="28"/>
          <w:szCs w:val="28"/>
        </w:rPr>
        <w:t>. Петропавловск-Камчатский, ул. Ленинградская, 72, каб</w:t>
      </w:r>
      <w:r w:rsidR="00F1115C">
        <w:rPr>
          <w:rFonts w:ascii="Times New Roman" w:eastAsia="Calibri" w:hAnsi="Times New Roman" w:cs="Times New Roman"/>
          <w:sz w:val="28"/>
          <w:szCs w:val="28"/>
        </w:rPr>
        <w:t>инет №</w:t>
      </w:r>
      <w:r w:rsidRPr="008C37B9">
        <w:rPr>
          <w:rFonts w:ascii="Times New Roman" w:eastAsia="Calibri" w:hAnsi="Times New Roman" w:cs="Times New Roman"/>
          <w:sz w:val="28"/>
          <w:szCs w:val="28"/>
        </w:rPr>
        <w:t xml:space="preserve"> 2 (</w:t>
      </w:r>
      <w:r w:rsidR="005431BE">
        <w:rPr>
          <w:rFonts w:ascii="Times New Roman" w:eastAsia="Calibri" w:hAnsi="Times New Roman" w:cs="Times New Roman"/>
          <w:sz w:val="28"/>
          <w:szCs w:val="28"/>
        </w:rPr>
        <w:t>Министерство труда и развития кадрового потенциала</w:t>
      </w:r>
      <w:r w:rsidRPr="008C37B9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края).</w:t>
      </w:r>
    </w:p>
    <w:p w:rsidR="00F1115C" w:rsidRPr="00F1115C" w:rsidRDefault="008C52DF" w:rsidP="00F111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8C37B9" w:rsidRPr="008C37B9">
        <w:rPr>
          <w:rFonts w:ascii="Times New Roman" w:eastAsia="Calibri" w:hAnsi="Times New Roman" w:cs="Times New Roman"/>
          <w:sz w:val="28"/>
          <w:szCs w:val="28"/>
        </w:rPr>
        <w:t xml:space="preserve">С подробной информацией об участии в отборе работодателей, а также условиях </w:t>
      </w:r>
      <w:r w:rsidR="00F1115C">
        <w:rPr>
          <w:rFonts w:ascii="Times New Roman" w:eastAsia="Calibri" w:hAnsi="Times New Roman" w:cs="Times New Roman"/>
          <w:sz w:val="28"/>
          <w:szCs w:val="28"/>
        </w:rPr>
        <w:t>П</w:t>
      </w:r>
      <w:r w:rsidR="006F38B1">
        <w:rPr>
          <w:rFonts w:ascii="Times New Roman" w:eastAsia="Calibri" w:hAnsi="Times New Roman" w:cs="Times New Roman"/>
          <w:sz w:val="28"/>
          <w:szCs w:val="28"/>
        </w:rPr>
        <w:t>рограммы</w:t>
      </w:r>
      <w:r w:rsidR="008C37B9" w:rsidRPr="008C37B9">
        <w:rPr>
          <w:rFonts w:ascii="Times New Roman" w:eastAsia="Calibri" w:hAnsi="Times New Roman" w:cs="Times New Roman"/>
          <w:sz w:val="28"/>
          <w:szCs w:val="28"/>
        </w:rPr>
        <w:t xml:space="preserve"> можно ознакомиться</w:t>
      </w:r>
      <w:r w:rsidR="006F38B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8C37B9" w:rsidRPr="008C3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38B1">
        <w:rPr>
          <w:rFonts w:ascii="Times New Roman" w:eastAsia="Calibri" w:hAnsi="Times New Roman" w:cs="Times New Roman"/>
          <w:sz w:val="28"/>
          <w:szCs w:val="28"/>
        </w:rPr>
        <w:t xml:space="preserve">КГКУ ЦЗН Усть-Камчатского района </w:t>
      </w:r>
      <w:r w:rsidR="006F38B1">
        <w:rPr>
          <w:rFonts w:ascii="Times New Roman" w:hAnsi="Times New Roman" w:cs="Times New Roman"/>
          <w:sz w:val="28"/>
          <w:szCs w:val="28"/>
        </w:rPr>
        <w:t xml:space="preserve">по телефонам  8 (41534) 2-06-71, 2-08-71 или при личном посещении КГКУ ЦЗН Усть-Камчатского района, расположенного на 1-м этаже административного здания по ул. 60 лет Октября, дом 24 в п. </w:t>
      </w:r>
      <w:proofErr w:type="gramEnd"/>
      <w:r w:rsidR="006F38B1">
        <w:rPr>
          <w:rFonts w:ascii="Times New Roman" w:hAnsi="Times New Roman" w:cs="Times New Roman"/>
          <w:sz w:val="28"/>
          <w:szCs w:val="28"/>
        </w:rPr>
        <w:t>Усть-Камчатск (время работы с понедельника по пятницу с 09.00 часов до 17.00 часов, перерыв на обед с 13.00 часов до 13.48 часов)</w:t>
      </w:r>
      <w:r w:rsidR="00543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15C" w:rsidRPr="008C37B9" w:rsidRDefault="00F1115C" w:rsidP="008C37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115C" w:rsidRPr="008C37B9" w:rsidSect="0015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5FD" w:rsidRDefault="00B015FD" w:rsidP="008C37B9">
      <w:pPr>
        <w:spacing w:after="0" w:line="240" w:lineRule="auto"/>
      </w:pPr>
      <w:r>
        <w:separator/>
      </w:r>
    </w:p>
  </w:endnote>
  <w:endnote w:type="continuationSeparator" w:id="1">
    <w:p w:rsidR="00B015FD" w:rsidRDefault="00B015FD" w:rsidP="008C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5FD" w:rsidRDefault="00B015FD" w:rsidP="008C37B9">
      <w:pPr>
        <w:spacing w:after="0" w:line="240" w:lineRule="auto"/>
      </w:pPr>
      <w:r>
        <w:separator/>
      </w:r>
    </w:p>
  </w:footnote>
  <w:footnote w:type="continuationSeparator" w:id="1">
    <w:p w:rsidR="00B015FD" w:rsidRDefault="00B015FD" w:rsidP="008C3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AF5"/>
    <w:rsid w:val="00060585"/>
    <w:rsid w:val="000674EF"/>
    <w:rsid w:val="00103C95"/>
    <w:rsid w:val="00122364"/>
    <w:rsid w:val="001526A0"/>
    <w:rsid w:val="00156F1E"/>
    <w:rsid w:val="00185291"/>
    <w:rsid w:val="002321E2"/>
    <w:rsid w:val="00233F37"/>
    <w:rsid w:val="00284492"/>
    <w:rsid w:val="00303DBA"/>
    <w:rsid w:val="00505A48"/>
    <w:rsid w:val="00537DF1"/>
    <w:rsid w:val="005431BE"/>
    <w:rsid w:val="00627944"/>
    <w:rsid w:val="00655614"/>
    <w:rsid w:val="006B63BD"/>
    <w:rsid w:val="006D2AF5"/>
    <w:rsid w:val="006F38B1"/>
    <w:rsid w:val="008C0A1F"/>
    <w:rsid w:val="008C37B9"/>
    <w:rsid w:val="008C52DF"/>
    <w:rsid w:val="008E5A91"/>
    <w:rsid w:val="00A263C3"/>
    <w:rsid w:val="00A41255"/>
    <w:rsid w:val="00AE14AB"/>
    <w:rsid w:val="00B015FD"/>
    <w:rsid w:val="00BA24A2"/>
    <w:rsid w:val="00C43C72"/>
    <w:rsid w:val="00C6583D"/>
    <w:rsid w:val="00C65F05"/>
    <w:rsid w:val="00D16A26"/>
    <w:rsid w:val="00D628BF"/>
    <w:rsid w:val="00EC4F45"/>
    <w:rsid w:val="00F1115C"/>
    <w:rsid w:val="00FA5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C3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C37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A24A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0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3C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C3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C37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A24A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0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3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2A0D-E88C-4661-A936-6FB9FA8C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Смолькина Инна Юрьевна</dc:creator>
  <cp:lastModifiedBy>Директор</cp:lastModifiedBy>
  <cp:revision>3</cp:revision>
  <cp:lastPrinted>2020-02-25T21:03:00Z</cp:lastPrinted>
  <dcterms:created xsi:type="dcterms:W3CDTF">2023-02-13T01:00:00Z</dcterms:created>
  <dcterms:modified xsi:type="dcterms:W3CDTF">2023-02-13T02:23:00Z</dcterms:modified>
</cp:coreProperties>
</file>