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546" w:rsidRDefault="00AE6546" w:rsidP="00AE6546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322EA" w:rsidRDefault="009322EA" w:rsidP="009322EA">
      <w:pPr>
        <w:ind w:firstLine="0"/>
        <w:jc w:val="center"/>
        <w:rPr>
          <w:sz w:val="28"/>
          <w:szCs w:val="28"/>
        </w:rPr>
      </w:pPr>
      <w:r w:rsidRPr="004E2F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600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EA" w:rsidRDefault="009322EA" w:rsidP="009322EA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Камчатский край</w:t>
      </w:r>
    </w:p>
    <w:p w:rsidR="009322EA" w:rsidRDefault="009322EA" w:rsidP="009322EA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Усть-Камчатский район</w:t>
      </w:r>
    </w:p>
    <w:p w:rsidR="009322EA" w:rsidRDefault="009322EA" w:rsidP="009322EA">
      <w:pPr>
        <w:jc w:val="center"/>
        <w:rPr>
          <w:sz w:val="28"/>
          <w:szCs w:val="28"/>
        </w:rPr>
      </w:pPr>
    </w:p>
    <w:p w:rsidR="009322EA" w:rsidRDefault="009322EA" w:rsidP="009322EA">
      <w:pPr>
        <w:ind w:left="2124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:rsidR="009322EA" w:rsidRDefault="009322EA" w:rsidP="009322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Усть-Камчатского </w:t>
      </w:r>
      <w:r w:rsidR="008A1F23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9322EA" w:rsidRPr="003B1F9F" w:rsidRDefault="009322EA" w:rsidP="009322EA">
      <w:pPr>
        <w:rPr>
          <w:rFonts w:ascii="Times New Roman" w:hAnsi="Times New Roman" w:cs="Times New Roman"/>
          <w:b/>
          <w:sz w:val="28"/>
          <w:szCs w:val="28"/>
        </w:rPr>
      </w:pPr>
    </w:p>
    <w:p w:rsidR="009322EA" w:rsidRPr="003B1F9F" w:rsidRDefault="00114EA7" w:rsidP="009322EA">
      <w:pPr>
        <w:ind w:firstLine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1F9F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515A5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</w:t>
      </w:r>
      <w:r w:rsidRPr="003B1F9F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8A1F23" w:rsidRPr="003B1F9F">
        <w:rPr>
          <w:rFonts w:ascii="Times New Roman" w:hAnsi="Times New Roman" w:cs="Times New Roman"/>
          <w:b/>
          <w:bCs/>
          <w:sz w:val="28"/>
          <w:szCs w:val="28"/>
        </w:rPr>
        <w:t>№_</w:t>
      </w:r>
      <w:r w:rsidR="00515A5D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</w:t>
      </w:r>
      <w:r w:rsidRPr="003B1F9F"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="008A1F23" w:rsidRPr="003B1F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A1F23" w:rsidRPr="003B1F9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</w:t>
      </w:r>
    </w:p>
    <w:p w:rsidR="009322EA" w:rsidRDefault="009322EA" w:rsidP="009322E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Усть-Камчатск</w:t>
      </w:r>
    </w:p>
    <w:p w:rsidR="009322EA" w:rsidRDefault="009322EA" w:rsidP="009322EA">
      <w:pPr>
        <w:ind w:firstLine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4"/>
      </w:tblGrid>
      <w:tr w:rsidR="00114EA7" w:rsidTr="00A1771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15A5D" w:rsidRPr="00515A5D" w:rsidRDefault="00114EA7" w:rsidP="00515A5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Pr="00F67E6F">
              <w:rPr>
                <w:rFonts w:ascii="Times New Roman" w:hAnsi="Times New Roman" w:cs="Times New Roman"/>
                <w:sz w:val="28"/>
                <w:szCs w:val="28"/>
              </w:rPr>
              <w:t>утверждении документации по планировке территории</w:t>
            </w:r>
            <w:r w:rsidRPr="001B110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15A5D" w:rsidRPr="00515A5D">
              <w:rPr>
                <w:rFonts w:ascii="Times New Roman" w:hAnsi="Times New Roman" w:cs="Times New Roman"/>
                <w:sz w:val="28"/>
                <w:szCs w:val="28"/>
              </w:rPr>
              <w:t xml:space="preserve">«Проект планировки территории и проект межевания территории в границах земельных участков с кадастровыми номерами 41:09:0010114:3226, 41:09:0010114:4138, 41:09:0010114:4137, 41:09:0010114:4136 и части земельного участка с кадастровым номером 41:09:0010114:4250 в пределах ул. Пограничная расположенных в п. Усть-Камчатск, </w:t>
            </w:r>
            <w:proofErr w:type="spellStart"/>
            <w:r w:rsidR="00515A5D" w:rsidRPr="00515A5D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515A5D" w:rsidRPr="00515A5D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района, Камчатского края»</w:t>
            </w:r>
          </w:p>
          <w:p w:rsidR="001B110E" w:rsidRDefault="001B110E" w:rsidP="001B110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114EA7" w:rsidRDefault="00114EA7" w:rsidP="00114EA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22EA" w:rsidRDefault="009322EA" w:rsidP="008A1F23">
      <w:pPr>
        <w:ind w:firstLine="708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651569">
        <w:rPr>
          <w:rFonts w:ascii="Times New Roman" w:hAnsi="Times New Roman" w:cs="Times New Roman"/>
          <w:bCs/>
          <w:kern w:val="32"/>
          <w:sz w:val="28"/>
          <w:szCs w:val="28"/>
        </w:rPr>
        <w:t xml:space="preserve">В соответствии с Федеральным законом от 06.10.2003 № 131-ФЗ «Об общих </w:t>
      </w:r>
      <w:r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принципах организации местного самоуправления в Российской Федерации», статьями </w:t>
      </w:r>
      <w:r w:rsidR="00515A5D" w:rsidRPr="00287951">
        <w:rPr>
          <w:rFonts w:ascii="Times New Roman" w:hAnsi="Times New Roman" w:cs="Times New Roman"/>
          <w:bCs/>
          <w:kern w:val="32"/>
          <w:sz w:val="28"/>
          <w:szCs w:val="28"/>
        </w:rPr>
        <w:t>5.</w:t>
      </w:r>
      <w:r w:rsidR="001B110E"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1, </w:t>
      </w:r>
      <w:r w:rsidR="00515A5D"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42, </w:t>
      </w:r>
      <w:r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43, </w:t>
      </w:r>
      <w:r w:rsidR="00263CC3"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45, </w:t>
      </w:r>
      <w:r w:rsidRPr="00287951">
        <w:rPr>
          <w:rFonts w:ascii="Times New Roman" w:hAnsi="Times New Roman" w:cs="Times New Roman"/>
          <w:bCs/>
          <w:kern w:val="32"/>
          <w:sz w:val="28"/>
          <w:szCs w:val="28"/>
        </w:rPr>
        <w:t>46 Градостроительног</w:t>
      </w:r>
      <w:r w:rsidR="001B110E" w:rsidRPr="00287951">
        <w:rPr>
          <w:rFonts w:ascii="Times New Roman" w:hAnsi="Times New Roman" w:cs="Times New Roman"/>
          <w:bCs/>
          <w:kern w:val="32"/>
          <w:sz w:val="28"/>
          <w:szCs w:val="28"/>
        </w:rPr>
        <w:t>о кодекса Российской Федерации</w:t>
      </w:r>
      <w:r w:rsidR="00B16393"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="001B110E"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Генеральным планом Усть-Камчатского сельского поселения, утвержденным Решением </w:t>
      </w:r>
      <w:r w:rsidR="00287951"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совета народных депутатов </w:t>
      </w:r>
      <w:proofErr w:type="spellStart"/>
      <w:r w:rsidR="00287951" w:rsidRPr="00287951">
        <w:rPr>
          <w:rFonts w:ascii="Times New Roman" w:hAnsi="Times New Roman" w:cs="Times New Roman"/>
          <w:bCs/>
          <w:kern w:val="32"/>
          <w:sz w:val="28"/>
          <w:szCs w:val="28"/>
        </w:rPr>
        <w:t>Усть</w:t>
      </w:r>
      <w:proofErr w:type="spellEnd"/>
      <w:r w:rsidR="00287951" w:rsidRPr="00287951">
        <w:rPr>
          <w:rFonts w:ascii="Times New Roman" w:hAnsi="Times New Roman" w:cs="Times New Roman"/>
          <w:bCs/>
          <w:kern w:val="32"/>
          <w:sz w:val="28"/>
          <w:szCs w:val="28"/>
        </w:rPr>
        <w:t>-Камчатского муниципального района</w:t>
      </w:r>
      <w:r w:rsidR="001B110E" w:rsidRPr="00287951">
        <w:rPr>
          <w:rFonts w:ascii="Times New Roman" w:hAnsi="Times New Roman" w:cs="Times New Roman"/>
          <w:bCs/>
          <w:kern w:val="32"/>
          <w:sz w:val="28"/>
          <w:szCs w:val="28"/>
        </w:rPr>
        <w:t xml:space="preserve"> от </w:t>
      </w:r>
      <w:r w:rsidR="00287951" w:rsidRPr="00287951">
        <w:rPr>
          <w:rFonts w:ascii="Times New Roman" w:hAnsi="Times New Roman" w:cs="Times New Roman"/>
          <w:sz w:val="28"/>
          <w:szCs w:val="28"/>
        </w:rPr>
        <w:t>23.11.2022 № 73-нпа</w:t>
      </w:r>
      <w:r w:rsidR="001B110E" w:rsidRPr="00287951">
        <w:rPr>
          <w:rFonts w:ascii="Times New Roman" w:hAnsi="Times New Roman" w:cs="Times New Roman"/>
          <w:sz w:val="28"/>
          <w:szCs w:val="28"/>
        </w:rPr>
        <w:t>, Правилами землепользования и застройки Усть-Камчатского сельского поселения Усть-Камчатского муниципального района Камчатского края, утвержденными Решением Совета народных депутатов Усть-Камчатского муниципального</w:t>
      </w:r>
      <w:r w:rsidR="001B110E" w:rsidRPr="001B110E">
        <w:rPr>
          <w:rFonts w:ascii="Times New Roman" w:hAnsi="Times New Roman" w:cs="Times New Roman"/>
          <w:sz w:val="28"/>
          <w:szCs w:val="28"/>
        </w:rPr>
        <w:t xml:space="preserve"> района от 23.10.2019 № 190-нпа, </w:t>
      </w:r>
      <w:r w:rsidRPr="001B110E">
        <w:rPr>
          <w:rFonts w:ascii="Times New Roman" w:hAnsi="Times New Roman" w:cs="Times New Roman"/>
          <w:bCs/>
          <w:kern w:val="32"/>
          <w:sz w:val="28"/>
          <w:szCs w:val="28"/>
        </w:rPr>
        <w:t>протоколом</w:t>
      </w:r>
      <w:r w:rsidR="008A1F23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="00515A5D">
        <w:rPr>
          <w:rFonts w:ascii="Times New Roman" w:hAnsi="Times New Roman" w:cs="Times New Roman"/>
          <w:bCs/>
          <w:kern w:val="32"/>
          <w:sz w:val="28"/>
          <w:szCs w:val="28"/>
        </w:rPr>
        <w:t>общественных обсуждений</w:t>
      </w:r>
      <w:r w:rsidR="008A1F23">
        <w:rPr>
          <w:rFonts w:ascii="Times New Roman" w:hAnsi="Times New Roman" w:cs="Times New Roman"/>
          <w:bCs/>
          <w:kern w:val="32"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kern w:val="32"/>
          <w:sz w:val="28"/>
          <w:szCs w:val="28"/>
        </w:rPr>
        <w:t xml:space="preserve">заключением о результатах </w:t>
      </w:r>
      <w:r w:rsidR="00515A5D">
        <w:rPr>
          <w:rFonts w:ascii="Times New Roman" w:hAnsi="Times New Roman" w:cs="Times New Roman"/>
          <w:bCs/>
          <w:kern w:val="32"/>
          <w:sz w:val="28"/>
          <w:szCs w:val="28"/>
        </w:rPr>
        <w:t>общественных обсуждений</w:t>
      </w:r>
      <w:r>
        <w:rPr>
          <w:rFonts w:ascii="Times New Roman" w:hAnsi="Times New Roman" w:cs="Times New Roman"/>
          <w:bCs/>
          <w:kern w:val="32"/>
          <w:sz w:val="28"/>
          <w:szCs w:val="28"/>
        </w:rPr>
        <w:t xml:space="preserve"> от </w:t>
      </w:r>
      <w:r w:rsidR="00287951">
        <w:rPr>
          <w:rFonts w:ascii="Times New Roman" w:hAnsi="Times New Roman" w:cs="Times New Roman"/>
          <w:bCs/>
          <w:kern w:val="32"/>
          <w:sz w:val="28"/>
          <w:szCs w:val="28"/>
        </w:rPr>
        <w:t>______________</w:t>
      </w:r>
      <w:r w:rsidR="001B110E">
        <w:rPr>
          <w:rFonts w:ascii="Times New Roman" w:hAnsi="Times New Roman" w:cs="Times New Roman"/>
          <w:bCs/>
          <w:kern w:val="32"/>
          <w:sz w:val="28"/>
          <w:szCs w:val="28"/>
        </w:rPr>
        <w:t>,</w:t>
      </w:r>
    </w:p>
    <w:p w:rsidR="005C6D43" w:rsidRPr="008A1F23" w:rsidRDefault="005C6D43" w:rsidP="008A1F23">
      <w:pPr>
        <w:ind w:firstLine="708"/>
        <w:rPr>
          <w:rFonts w:ascii="Times New Roman" w:hAnsi="Times New Roman"/>
          <w:sz w:val="28"/>
          <w:szCs w:val="28"/>
        </w:rPr>
      </w:pPr>
    </w:p>
    <w:p w:rsidR="009322EA" w:rsidRDefault="00515A5D" w:rsidP="00972C45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9322EA">
        <w:rPr>
          <w:rFonts w:ascii="Times New Roman" w:hAnsi="Times New Roman" w:cs="Times New Roman"/>
          <w:b/>
          <w:sz w:val="28"/>
          <w:szCs w:val="28"/>
        </w:rPr>
        <w:t>:</w:t>
      </w:r>
    </w:p>
    <w:p w:rsidR="009322EA" w:rsidRDefault="009322EA" w:rsidP="00651569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651569" w:rsidRDefault="009322EA" w:rsidP="003A535E">
      <w:pPr>
        <w:pStyle w:val="a5"/>
        <w:numPr>
          <w:ilvl w:val="0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515A5D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67E6F" w:rsidRPr="00515A5D">
        <w:rPr>
          <w:rFonts w:ascii="Times New Roman" w:hAnsi="Times New Roman" w:cs="Times New Roman"/>
          <w:sz w:val="28"/>
          <w:szCs w:val="28"/>
        </w:rPr>
        <w:t xml:space="preserve">документацию по планировке территории: </w:t>
      </w:r>
      <w:r w:rsidR="00515A5D" w:rsidRPr="00515A5D">
        <w:rPr>
          <w:rFonts w:ascii="Times New Roman" w:hAnsi="Times New Roman" w:cs="Times New Roman"/>
          <w:sz w:val="28"/>
          <w:szCs w:val="28"/>
        </w:rPr>
        <w:t xml:space="preserve">«Проект планировки территории и проект межевания территории в границах </w:t>
      </w:r>
      <w:r w:rsidR="00515A5D" w:rsidRPr="00515A5D">
        <w:rPr>
          <w:rFonts w:ascii="Times New Roman" w:hAnsi="Times New Roman" w:cs="Times New Roman"/>
          <w:sz w:val="28"/>
          <w:szCs w:val="28"/>
        </w:rPr>
        <w:lastRenderedPageBreak/>
        <w:t xml:space="preserve">земельных участков с кадастровыми номерами 41:09:0010114:3226, 41:09:0010114:4138, 41:09:0010114:4137, 41:09:0010114:4136 и части земельного участка с кадастровым номером 41:09:0010114:4250 в пределах ул. Пограничная расположенных в п. Усть-Камчатск, </w:t>
      </w:r>
      <w:proofErr w:type="spellStart"/>
      <w:r w:rsidR="00515A5D" w:rsidRPr="00515A5D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515A5D" w:rsidRPr="00515A5D">
        <w:rPr>
          <w:rFonts w:ascii="Times New Roman" w:hAnsi="Times New Roman" w:cs="Times New Roman"/>
          <w:sz w:val="28"/>
          <w:szCs w:val="28"/>
        </w:rPr>
        <w:t>-Камчатского муниципального района, Камчатского края»</w:t>
      </w:r>
      <w:r w:rsidR="005A345A" w:rsidRPr="00515A5D">
        <w:rPr>
          <w:rFonts w:ascii="Times New Roman" w:hAnsi="Times New Roman" w:cs="Times New Roman"/>
          <w:sz w:val="28"/>
          <w:szCs w:val="28"/>
        </w:rPr>
        <w:t xml:space="preserve"> </w:t>
      </w:r>
      <w:r w:rsidR="003A535E">
        <w:rPr>
          <w:rFonts w:ascii="Times New Roman" w:hAnsi="Times New Roman" w:cs="Times New Roman"/>
          <w:sz w:val="28"/>
          <w:szCs w:val="28"/>
        </w:rPr>
        <w:t xml:space="preserve">(далее – Проект) </w:t>
      </w:r>
      <w:r w:rsidR="005A345A" w:rsidRPr="00515A5D">
        <w:rPr>
          <w:rFonts w:ascii="Times New Roman" w:hAnsi="Times New Roman" w:cs="Times New Roman"/>
          <w:sz w:val="28"/>
          <w:szCs w:val="28"/>
        </w:rPr>
        <w:t>согласно прилож</w:t>
      </w:r>
      <w:r w:rsidR="00515A5D" w:rsidRPr="00515A5D">
        <w:rPr>
          <w:rFonts w:ascii="Times New Roman" w:hAnsi="Times New Roman" w:cs="Times New Roman"/>
          <w:sz w:val="28"/>
          <w:szCs w:val="28"/>
        </w:rPr>
        <w:t>ению к настоящему постановлению в</w:t>
      </w:r>
      <w:r w:rsidR="003A535E">
        <w:rPr>
          <w:rFonts w:ascii="Times New Roman" w:hAnsi="Times New Roman" w:cs="Times New Roman"/>
          <w:sz w:val="28"/>
          <w:szCs w:val="28"/>
        </w:rPr>
        <w:t xml:space="preserve"> следующем</w:t>
      </w:r>
      <w:r w:rsidR="00515A5D" w:rsidRPr="00515A5D">
        <w:rPr>
          <w:rFonts w:ascii="Times New Roman" w:hAnsi="Times New Roman" w:cs="Times New Roman"/>
          <w:sz w:val="28"/>
          <w:szCs w:val="28"/>
        </w:rPr>
        <w:t xml:space="preserve"> составе:</w:t>
      </w:r>
    </w:p>
    <w:p w:rsidR="00515A5D" w:rsidRDefault="00515A5D" w:rsidP="00287951">
      <w:pPr>
        <w:pStyle w:val="a5"/>
        <w:numPr>
          <w:ilvl w:val="1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часть: </w:t>
      </w:r>
    </w:p>
    <w:p w:rsidR="00287951" w:rsidRDefault="00515A5D" w:rsidP="00287951">
      <w:pPr>
        <w:pStyle w:val="a5"/>
        <w:numPr>
          <w:ilvl w:val="0"/>
          <w:numId w:val="8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87951">
        <w:rPr>
          <w:rFonts w:ascii="Times New Roman" w:hAnsi="Times New Roman" w:cs="Times New Roman"/>
          <w:sz w:val="28"/>
          <w:szCs w:val="28"/>
        </w:rPr>
        <w:t>Положение о характеристиках планируемого развити</w:t>
      </w:r>
      <w:r w:rsidR="00C804FD" w:rsidRPr="00287951">
        <w:rPr>
          <w:rFonts w:ascii="Times New Roman" w:hAnsi="Times New Roman" w:cs="Times New Roman"/>
          <w:sz w:val="28"/>
          <w:szCs w:val="28"/>
        </w:rPr>
        <w:t>я территории.</w:t>
      </w:r>
      <w:r w:rsidR="00287951" w:rsidRPr="00287951">
        <w:rPr>
          <w:rFonts w:ascii="Times New Roman" w:hAnsi="Times New Roman" w:cs="Times New Roman"/>
          <w:sz w:val="28"/>
          <w:szCs w:val="28"/>
        </w:rPr>
        <w:t xml:space="preserve"> Графическая часть: Проект планировки территории Масштаб 1:2000.</w:t>
      </w:r>
    </w:p>
    <w:p w:rsidR="00515A5D" w:rsidRPr="00287951" w:rsidRDefault="00C804FD" w:rsidP="00287951">
      <w:pPr>
        <w:pStyle w:val="a5"/>
        <w:numPr>
          <w:ilvl w:val="0"/>
          <w:numId w:val="8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87951">
        <w:rPr>
          <w:rFonts w:ascii="Times New Roman" w:hAnsi="Times New Roman" w:cs="Times New Roman"/>
          <w:sz w:val="28"/>
          <w:szCs w:val="28"/>
        </w:rPr>
        <w:t>Проект межевания территории, содержащий перечень и сведения о площади образуемых</w:t>
      </w:r>
      <w:r w:rsidR="00287951" w:rsidRPr="00287951">
        <w:rPr>
          <w:rFonts w:ascii="Times New Roman" w:hAnsi="Times New Roman" w:cs="Times New Roman"/>
          <w:sz w:val="28"/>
          <w:szCs w:val="28"/>
        </w:rPr>
        <w:t xml:space="preserve"> земельных участков. Графическая часть: </w:t>
      </w:r>
      <w:r w:rsidR="00515A5D" w:rsidRPr="00287951">
        <w:rPr>
          <w:rFonts w:ascii="Times New Roman" w:hAnsi="Times New Roman" w:cs="Times New Roman"/>
          <w:sz w:val="28"/>
          <w:szCs w:val="28"/>
        </w:rPr>
        <w:t>Про</w:t>
      </w:r>
      <w:r w:rsidR="00287951" w:rsidRPr="00287951">
        <w:rPr>
          <w:rFonts w:ascii="Times New Roman" w:hAnsi="Times New Roman" w:cs="Times New Roman"/>
          <w:sz w:val="28"/>
          <w:szCs w:val="28"/>
        </w:rPr>
        <w:t>ект межевания территории. Масштаб 1 :1000.</w:t>
      </w:r>
      <w:r w:rsidRPr="002879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35E" w:rsidRPr="00287951" w:rsidRDefault="00C804FD" w:rsidP="00287951">
      <w:pPr>
        <w:pStyle w:val="a5"/>
        <w:numPr>
          <w:ilvl w:val="1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87951">
        <w:rPr>
          <w:rFonts w:ascii="Times New Roman" w:hAnsi="Times New Roman" w:cs="Times New Roman"/>
          <w:sz w:val="28"/>
          <w:szCs w:val="28"/>
        </w:rPr>
        <w:t>Материалы</w:t>
      </w:r>
      <w:r w:rsidR="00287951" w:rsidRPr="00287951">
        <w:rPr>
          <w:rFonts w:ascii="Times New Roman" w:hAnsi="Times New Roman" w:cs="Times New Roman"/>
          <w:sz w:val="28"/>
          <w:szCs w:val="28"/>
        </w:rPr>
        <w:t xml:space="preserve"> по обоснованию</w:t>
      </w:r>
      <w:r w:rsidRPr="00287951">
        <w:rPr>
          <w:rFonts w:ascii="Times New Roman" w:hAnsi="Times New Roman" w:cs="Times New Roman"/>
          <w:sz w:val="28"/>
          <w:szCs w:val="28"/>
        </w:rPr>
        <w:t>.</w:t>
      </w:r>
      <w:r w:rsidR="003A535E" w:rsidRPr="00287951">
        <w:rPr>
          <w:rFonts w:ascii="Times New Roman" w:hAnsi="Times New Roman" w:cs="Times New Roman"/>
          <w:sz w:val="28"/>
          <w:szCs w:val="28"/>
        </w:rPr>
        <w:t xml:space="preserve"> </w:t>
      </w:r>
      <w:r w:rsidRPr="00287951">
        <w:rPr>
          <w:rFonts w:ascii="Times New Roman" w:hAnsi="Times New Roman" w:cs="Times New Roman"/>
          <w:sz w:val="28"/>
          <w:szCs w:val="28"/>
        </w:rPr>
        <w:t xml:space="preserve">Графическая часть: </w:t>
      </w:r>
    </w:p>
    <w:p w:rsidR="003A535E" w:rsidRPr="00287951" w:rsidRDefault="003A535E" w:rsidP="00287951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87951">
        <w:rPr>
          <w:rFonts w:ascii="Times New Roman" w:hAnsi="Times New Roman" w:cs="Times New Roman"/>
          <w:sz w:val="28"/>
          <w:szCs w:val="28"/>
        </w:rPr>
        <w:t>Фрагмент карты планировочной структуры территории п. Усть-Камчатск с отображением границ элементов планировочной структуры. М</w:t>
      </w:r>
      <w:r w:rsidR="00287951" w:rsidRPr="00287951">
        <w:rPr>
          <w:rFonts w:ascii="Times New Roman" w:hAnsi="Times New Roman" w:cs="Times New Roman"/>
          <w:sz w:val="28"/>
          <w:szCs w:val="28"/>
        </w:rPr>
        <w:t>асштаб</w:t>
      </w:r>
      <w:r w:rsidRPr="00287951">
        <w:rPr>
          <w:rFonts w:ascii="Times New Roman" w:hAnsi="Times New Roman" w:cs="Times New Roman"/>
          <w:sz w:val="28"/>
          <w:szCs w:val="28"/>
        </w:rPr>
        <w:t xml:space="preserve"> 1 :5000.</w:t>
      </w:r>
    </w:p>
    <w:p w:rsidR="003A535E" w:rsidRDefault="003A535E" w:rsidP="00287951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Схема, отображающая местоположение существующих объектов капитального строительства, в том числе линейных объектов, объектов, подлежащих сносу, объектов незавершенного строительства, а также проходы к водным объектам общего пользования и их береговым полосам. М</w:t>
      </w:r>
      <w:r w:rsidR="00287951">
        <w:rPr>
          <w:rFonts w:ascii="Times New Roman" w:hAnsi="Times New Roman" w:cs="Times New Roman"/>
          <w:sz w:val="28"/>
          <w:szCs w:val="28"/>
        </w:rPr>
        <w:t>асштаб</w:t>
      </w:r>
      <w:r>
        <w:rPr>
          <w:rFonts w:ascii="Times New Roman" w:hAnsi="Times New Roman" w:cs="Times New Roman"/>
          <w:sz w:val="28"/>
          <w:szCs w:val="28"/>
        </w:rPr>
        <w:t xml:space="preserve"> 1 :1000.</w:t>
      </w:r>
    </w:p>
    <w:p w:rsidR="003A535E" w:rsidRDefault="003A535E" w:rsidP="00287951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границ зон с особыми условиями использования территории. Масштаб 1 :2000.</w:t>
      </w:r>
    </w:p>
    <w:p w:rsidR="003A535E" w:rsidRDefault="003A535E" w:rsidP="00287951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организации движения транспорта и пешеходов. Схема улично-дорожной сети. М</w:t>
      </w:r>
      <w:r w:rsidR="00287951">
        <w:rPr>
          <w:rFonts w:ascii="Times New Roman" w:hAnsi="Times New Roman" w:cs="Times New Roman"/>
          <w:sz w:val="28"/>
          <w:szCs w:val="28"/>
        </w:rPr>
        <w:t>асштаб</w:t>
      </w:r>
      <w:r>
        <w:rPr>
          <w:rFonts w:ascii="Times New Roman" w:hAnsi="Times New Roman" w:cs="Times New Roman"/>
          <w:sz w:val="28"/>
          <w:szCs w:val="28"/>
        </w:rPr>
        <w:t xml:space="preserve"> 1 :1000.</w:t>
      </w:r>
    </w:p>
    <w:p w:rsidR="003A535E" w:rsidRDefault="003A535E" w:rsidP="00287951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размещения инженерных сетей и сооружений. М</w:t>
      </w:r>
      <w:r w:rsidR="00287951">
        <w:rPr>
          <w:rFonts w:ascii="Times New Roman" w:hAnsi="Times New Roman" w:cs="Times New Roman"/>
          <w:sz w:val="28"/>
          <w:szCs w:val="28"/>
        </w:rPr>
        <w:t>асштаб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795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 :1000.</w:t>
      </w:r>
    </w:p>
    <w:p w:rsidR="003A535E" w:rsidRDefault="003A535E" w:rsidP="00287951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вертикальной планировки, инженерной подготовки и инженерной защиты территории. М</w:t>
      </w:r>
      <w:r w:rsidR="00287951">
        <w:rPr>
          <w:rFonts w:ascii="Times New Roman" w:hAnsi="Times New Roman" w:cs="Times New Roman"/>
          <w:sz w:val="28"/>
          <w:szCs w:val="28"/>
        </w:rPr>
        <w:t>асштаб</w:t>
      </w:r>
      <w:r>
        <w:rPr>
          <w:rFonts w:ascii="Times New Roman" w:hAnsi="Times New Roman" w:cs="Times New Roman"/>
          <w:sz w:val="28"/>
          <w:szCs w:val="28"/>
        </w:rPr>
        <w:t xml:space="preserve"> 1 :2000.</w:t>
      </w:r>
    </w:p>
    <w:p w:rsidR="00515A5D" w:rsidRPr="00287951" w:rsidRDefault="003A535E" w:rsidP="00287951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Проектный план. М</w:t>
      </w:r>
      <w:r w:rsidR="00287951">
        <w:rPr>
          <w:rFonts w:ascii="Times New Roman" w:hAnsi="Times New Roman" w:cs="Times New Roman"/>
          <w:sz w:val="28"/>
          <w:szCs w:val="28"/>
        </w:rPr>
        <w:t>асштаб</w:t>
      </w:r>
      <w:r>
        <w:rPr>
          <w:rFonts w:ascii="Times New Roman" w:hAnsi="Times New Roman" w:cs="Times New Roman"/>
          <w:sz w:val="28"/>
          <w:szCs w:val="28"/>
        </w:rPr>
        <w:t xml:space="preserve"> 1 :1000.</w:t>
      </w:r>
    </w:p>
    <w:p w:rsidR="009322EA" w:rsidRPr="00651569" w:rsidRDefault="009322EA" w:rsidP="00287951">
      <w:pPr>
        <w:pStyle w:val="a5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569"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</w:t>
      </w:r>
      <w:proofErr w:type="spellStart"/>
      <w:r w:rsidRPr="00651569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651569">
        <w:rPr>
          <w:rFonts w:ascii="Times New Roman" w:hAnsi="Times New Roman" w:cs="Times New Roman"/>
          <w:sz w:val="28"/>
          <w:szCs w:val="28"/>
        </w:rPr>
        <w:t>-Камчатского муниципального района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9322EA" w:rsidRPr="00651569" w:rsidRDefault="009322EA" w:rsidP="00287951">
      <w:pPr>
        <w:pStyle w:val="a5"/>
        <w:widowControl/>
        <w:numPr>
          <w:ilvl w:val="0"/>
          <w:numId w:val="3"/>
        </w:numPr>
        <w:tabs>
          <w:tab w:val="left" w:pos="851"/>
          <w:tab w:val="left" w:pos="1134"/>
        </w:tabs>
        <w:suppressAutoHyphens/>
        <w:autoSpaceDE/>
        <w:adjustRightInd/>
        <w:snapToGrid w:val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56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9322EA" w:rsidRDefault="009322EA" w:rsidP="00287951">
      <w:pPr>
        <w:widowControl/>
        <w:numPr>
          <w:ilvl w:val="0"/>
          <w:numId w:val="3"/>
        </w:numPr>
        <w:tabs>
          <w:tab w:val="left" w:pos="851"/>
          <w:tab w:val="left" w:pos="1134"/>
        </w:tabs>
        <w:suppressAutoHyphens/>
        <w:autoSpaceDE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</w:t>
      </w:r>
      <w:r w:rsidR="00114EA7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287951">
        <w:rPr>
          <w:rFonts w:ascii="Times New Roman" w:hAnsi="Times New Roman" w:cs="Times New Roman"/>
          <w:sz w:val="28"/>
          <w:szCs w:val="28"/>
        </w:rPr>
        <w:t xml:space="preserve">Руководителя управления имущественных и земельных отношений администрации </w:t>
      </w:r>
      <w:proofErr w:type="spellStart"/>
      <w:r w:rsidR="0028795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287951">
        <w:rPr>
          <w:rFonts w:ascii="Times New Roman" w:hAnsi="Times New Roman" w:cs="Times New Roman"/>
          <w:sz w:val="28"/>
          <w:szCs w:val="28"/>
        </w:rPr>
        <w:t>-Камчатского муниципального района – муниципального казенного учреждения Колесникову В.Р.</w:t>
      </w:r>
    </w:p>
    <w:p w:rsidR="009322EA" w:rsidRDefault="009322EA" w:rsidP="00651569">
      <w:pPr>
        <w:widowControl/>
        <w:tabs>
          <w:tab w:val="left" w:pos="851"/>
        </w:tabs>
        <w:suppressAutoHyphens/>
        <w:autoSpaceDE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8A1F23" w:rsidRDefault="008A1F23" w:rsidP="00651569">
      <w:pPr>
        <w:widowControl/>
        <w:tabs>
          <w:tab w:val="left" w:pos="851"/>
        </w:tabs>
        <w:suppressAutoHyphens/>
        <w:autoSpaceDE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9322EA" w:rsidRDefault="00287951" w:rsidP="00263CC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hAnsi="Times New Roman" w:cs="Times New Roman"/>
          <w:sz w:val="28"/>
          <w:szCs w:val="28"/>
        </w:rPr>
        <w:t>-Камчатского</w:t>
      </w:r>
    </w:p>
    <w:p w:rsidR="00287951" w:rsidRDefault="00287951" w:rsidP="00263CC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О.С. Бондаренко</w:t>
      </w:r>
      <w:bookmarkStart w:id="0" w:name="_GoBack"/>
      <w:bookmarkEnd w:id="0"/>
    </w:p>
    <w:sectPr w:rsidR="00287951" w:rsidSect="00972C4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71B1"/>
    <w:multiLevelType w:val="multilevel"/>
    <w:tmpl w:val="DCD2EE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567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313" w:hanging="720"/>
      </w:pPr>
    </w:lvl>
    <w:lvl w:ilvl="3">
      <w:start w:val="1"/>
      <w:numFmt w:val="decimal"/>
      <w:isLgl/>
      <w:lvlText w:val="%1.%2.%3.%4"/>
      <w:lvlJc w:val="left"/>
      <w:pPr>
        <w:ind w:left="2826" w:hanging="720"/>
      </w:pPr>
    </w:lvl>
    <w:lvl w:ilvl="4">
      <w:start w:val="1"/>
      <w:numFmt w:val="decimal"/>
      <w:isLgl/>
      <w:lvlText w:val="%1.%2.%3.%4.%5"/>
      <w:lvlJc w:val="left"/>
      <w:pPr>
        <w:ind w:left="3699" w:hanging="1080"/>
      </w:pPr>
    </w:lvl>
    <w:lvl w:ilvl="5">
      <w:start w:val="1"/>
      <w:numFmt w:val="decimal"/>
      <w:isLgl/>
      <w:lvlText w:val="%1.%2.%3.%4.%5.%6"/>
      <w:lvlJc w:val="left"/>
      <w:pPr>
        <w:ind w:left="4212" w:hanging="1080"/>
      </w:pPr>
    </w:lvl>
    <w:lvl w:ilvl="6">
      <w:start w:val="1"/>
      <w:numFmt w:val="decimal"/>
      <w:isLgl/>
      <w:lvlText w:val="%1.%2.%3.%4.%5.%6.%7"/>
      <w:lvlJc w:val="left"/>
      <w:pPr>
        <w:ind w:left="5085" w:hanging="1440"/>
      </w:pPr>
    </w:lvl>
    <w:lvl w:ilvl="7">
      <w:start w:val="1"/>
      <w:numFmt w:val="decimal"/>
      <w:isLgl/>
      <w:lvlText w:val="%1.%2.%3.%4.%5.%6.%7.%8"/>
      <w:lvlJc w:val="left"/>
      <w:pPr>
        <w:ind w:left="5598" w:hanging="1440"/>
      </w:pPr>
    </w:lvl>
    <w:lvl w:ilvl="8">
      <w:start w:val="1"/>
      <w:numFmt w:val="decimal"/>
      <w:isLgl/>
      <w:lvlText w:val="%1.%2.%3.%4.%5.%6.%7.%8.%9"/>
      <w:lvlJc w:val="left"/>
      <w:pPr>
        <w:ind w:left="6471" w:hanging="1800"/>
      </w:pPr>
    </w:lvl>
  </w:abstractNum>
  <w:abstractNum w:abstractNumId="1" w15:restartNumberingAfterBreak="0">
    <w:nsid w:val="1B693193"/>
    <w:multiLevelType w:val="hybridMultilevel"/>
    <w:tmpl w:val="DAE4D4E4"/>
    <w:lvl w:ilvl="0" w:tplc="645A2EA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4836330"/>
    <w:multiLevelType w:val="hybridMultilevel"/>
    <w:tmpl w:val="1F102B8E"/>
    <w:lvl w:ilvl="0" w:tplc="DA78A6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4A1A8A"/>
    <w:multiLevelType w:val="multilevel"/>
    <w:tmpl w:val="E4EA9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4DFC0B1F"/>
    <w:multiLevelType w:val="multilevel"/>
    <w:tmpl w:val="2850F3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51B26070"/>
    <w:multiLevelType w:val="hybridMultilevel"/>
    <w:tmpl w:val="3DD44B96"/>
    <w:lvl w:ilvl="0" w:tplc="A14EB4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7F10E8C"/>
    <w:multiLevelType w:val="hybridMultilevel"/>
    <w:tmpl w:val="072800C8"/>
    <w:lvl w:ilvl="0" w:tplc="392830E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970FBF"/>
    <w:multiLevelType w:val="hybridMultilevel"/>
    <w:tmpl w:val="36F84846"/>
    <w:lvl w:ilvl="0" w:tplc="F7507A60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7E6"/>
    <w:rsid w:val="00114EA7"/>
    <w:rsid w:val="001400D1"/>
    <w:rsid w:val="001B110E"/>
    <w:rsid w:val="00262AE5"/>
    <w:rsid w:val="00263CC3"/>
    <w:rsid w:val="00287951"/>
    <w:rsid w:val="003A535E"/>
    <w:rsid w:val="003B1F9F"/>
    <w:rsid w:val="003F28DD"/>
    <w:rsid w:val="004B3ABD"/>
    <w:rsid w:val="004C2E86"/>
    <w:rsid w:val="004E2F08"/>
    <w:rsid w:val="00514DC2"/>
    <w:rsid w:val="00515A5D"/>
    <w:rsid w:val="005A345A"/>
    <w:rsid w:val="005C6D43"/>
    <w:rsid w:val="00651569"/>
    <w:rsid w:val="00660221"/>
    <w:rsid w:val="007C099D"/>
    <w:rsid w:val="007D022F"/>
    <w:rsid w:val="00864762"/>
    <w:rsid w:val="00887D27"/>
    <w:rsid w:val="008A1F23"/>
    <w:rsid w:val="008F0635"/>
    <w:rsid w:val="00921B35"/>
    <w:rsid w:val="00927F8C"/>
    <w:rsid w:val="009322EA"/>
    <w:rsid w:val="00972C45"/>
    <w:rsid w:val="00A1771D"/>
    <w:rsid w:val="00A34301"/>
    <w:rsid w:val="00AA3C21"/>
    <w:rsid w:val="00AD5F4E"/>
    <w:rsid w:val="00AE6546"/>
    <w:rsid w:val="00B16393"/>
    <w:rsid w:val="00BB2FCD"/>
    <w:rsid w:val="00C25FE6"/>
    <w:rsid w:val="00C437E6"/>
    <w:rsid w:val="00C804FD"/>
    <w:rsid w:val="00CB6CC3"/>
    <w:rsid w:val="00D94CF6"/>
    <w:rsid w:val="00DE56E3"/>
    <w:rsid w:val="00F6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ADE7E"/>
  <w15:docId w15:val="{DA0AD63A-D577-4A4F-AF1F-102728BFB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2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A1F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2E8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2E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harChar">
    <w:name w:val="Char Char Знак Знак Знак"/>
    <w:basedOn w:val="a"/>
    <w:rsid w:val="004C2E86"/>
    <w:pPr>
      <w:widowControl/>
      <w:adjustRightInd/>
      <w:spacing w:after="160" w:line="240" w:lineRule="exact"/>
      <w:ind w:firstLine="0"/>
      <w:jc w:val="left"/>
    </w:pPr>
    <w:rPr>
      <w:b/>
      <w:bCs/>
      <w:lang w:val="en-US" w:eastAsia="de-DE"/>
    </w:rPr>
  </w:style>
  <w:style w:type="paragraph" w:styleId="a5">
    <w:name w:val="List Paragraph"/>
    <w:basedOn w:val="a"/>
    <w:uiPriority w:val="34"/>
    <w:qFormat/>
    <w:rsid w:val="004C2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0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Павленко</dc:creator>
  <cp:keywords/>
  <dc:description/>
  <cp:lastModifiedBy>Венера</cp:lastModifiedBy>
  <cp:revision>25</cp:revision>
  <cp:lastPrinted>2019-11-28T02:41:00Z</cp:lastPrinted>
  <dcterms:created xsi:type="dcterms:W3CDTF">2017-05-31T09:30:00Z</dcterms:created>
  <dcterms:modified xsi:type="dcterms:W3CDTF">2022-12-04T04:50:00Z</dcterms:modified>
</cp:coreProperties>
</file>